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1DDB7" w14:textId="77777777" w:rsidR="005A0C98" w:rsidRPr="007252D5" w:rsidRDefault="005A0C98" w:rsidP="005A0C98">
      <w:pPr>
        <w:ind w:right="-664"/>
        <w:rPr>
          <w:rFonts w:ascii="Verdana" w:hAnsi="Verdana"/>
          <w:lang w:val="en-US"/>
        </w:rPr>
      </w:pPr>
    </w:p>
    <w:p w14:paraId="5DA55383" w14:textId="3883FCA2" w:rsidR="0019205E" w:rsidRDefault="0019205E" w:rsidP="0019205E">
      <w:pPr>
        <w:framePr w:hSpace="180" w:wrap="auto" w:vAnchor="text" w:hAnchor="page" w:x="3501" w:y="1"/>
        <w:ind w:right="226"/>
      </w:pPr>
      <w:r>
        <w:rPr>
          <w:noProof/>
        </w:rPr>
        <w:drawing>
          <wp:inline distT="0" distB="0" distL="0" distR="0" wp14:anchorId="5B581833" wp14:editId="6A3CC5FA">
            <wp:extent cx="561975" cy="495300"/>
            <wp:effectExtent l="0" t="0" r="9525" b="0"/>
            <wp:docPr id="1" name="Εικόνα 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10;&#10;Περιγραφή που δημιουργήθηκε αυτόματ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p>
    <w:p w14:paraId="44337C5D" w14:textId="77777777" w:rsidR="005A0C98" w:rsidRPr="007252D5" w:rsidRDefault="005A0C98" w:rsidP="005A0C98">
      <w:pPr>
        <w:ind w:right="-664"/>
        <w:rPr>
          <w:rFonts w:ascii="Verdana" w:hAnsi="Verdana"/>
          <w:lang w:val="en-US"/>
        </w:rPr>
      </w:pPr>
    </w:p>
    <w:p w14:paraId="50166834" w14:textId="77777777" w:rsidR="0019205E" w:rsidRDefault="0019205E" w:rsidP="0019205E">
      <w:pPr>
        <w:rPr>
          <w:b/>
          <w:sz w:val="26"/>
        </w:rPr>
      </w:pPr>
      <w:r w:rsidRPr="00E53410">
        <w:rPr>
          <w:b/>
          <w:sz w:val="26"/>
        </w:rPr>
        <w:t xml:space="preserve">              </w:t>
      </w:r>
    </w:p>
    <w:p w14:paraId="07996583" w14:textId="77777777" w:rsidR="0019205E" w:rsidRDefault="0019205E" w:rsidP="0019205E">
      <w:pPr>
        <w:rPr>
          <w:b/>
          <w:sz w:val="26"/>
        </w:rPr>
      </w:pPr>
    </w:p>
    <w:p w14:paraId="70745A70" w14:textId="4D925CA7" w:rsidR="0019205E" w:rsidRPr="00BE10BF" w:rsidRDefault="00E774BC" w:rsidP="00E774BC">
      <w:pPr>
        <w:rPr>
          <w:b/>
          <w:sz w:val="22"/>
          <w:szCs w:val="22"/>
          <w:u w:val="single"/>
        </w:rPr>
      </w:pPr>
      <w:r w:rsidRPr="00BE10BF">
        <w:rPr>
          <w:b/>
          <w:sz w:val="22"/>
          <w:szCs w:val="22"/>
        </w:rPr>
        <w:t xml:space="preserve">              </w:t>
      </w:r>
      <w:r w:rsidR="0019205E" w:rsidRPr="00BE10BF">
        <w:rPr>
          <w:b/>
          <w:sz w:val="22"/>
          <w:szCs w:val="22"/>
        </w:rPr>
        <w:t>ΕΛΛΗΝΙΚΗ  ΔΗΜΟΚΡΑΤΙΑ</w:t>
      </w:r>
      <w:r w:rsidR="0019205E" w:rsidRPr="00BE10BF">
        <w:rPr>
          <w:b/>
          <w:sz w:val="22"/>
          <w:szCs w:val="22"/>
        </w:rPr>
        <w:tab/>
      </w:r>
      <w:r w:rsidR="0019205E" w:rsidRPr="00BE10BF">
        <w:rPr>
          <w:b/>
          <w:sz w:val="22"/>
          <w:szCs w:val="22"/>
        </w:rPr>
        <w:tab/>
      </w:r>
      <w:r w:rsidR="0019205E" w:rsidRPr="00BE10BF">
        <w:rPr>
          <w:b/>
          <w:sz w:val="22"/>
          <w:szCs w:val="22"/>
        </w:rPr>
        <w:tab/>
        <w:t xml:space="preserve">       Χίος,   </w:t>
      </w:r>
    </w:p>
    <w:p w14:paraId="3ABE5CEB" w14:textId="77777777" w:rsidR="0019205E" w:rsidRPr="00BE10BF" w:rsidRDefault="0019205E" w:rsidP="0019205E">
      <w:pPr>
        <w:rPr>
          <w:b/>
          <w:sz w:val="22"/>
          <w:szCs w:val="22"/>
        </w:rPr>
      </w:pPr>
      <w:r w:rsidRPr="00BE10BF">
        <w:rPr>
          <w:b/>
          <w:sz w:val="22"/>
          <w:szCs w:val="22"/>
        </w:rPr>
        <w:t xml:space="preserve">        ΠΕΡΙΦΕΡΕΙΑ  ΒΟΡΕΙΟΥ  ΑΙΓΑΙΟΥ </w:t>
      </w:r>
    </w:p>
    <w:p w14:paraId="33FF824E" w14:textId="20A0A2CD" w:rsidR="0019205E" w:rsidRPr="00BE10BF" w:rsidRDefault="0019205E" w:rsidP="0019205E">
      <w:pPr>
        <w:rPr>
          <w:b/>
          <w:sz w:val="22"/>
          <w:szCs w:val="22"/>
        </w:rPr>
      </w:pPr>
      <w:r w:rsidRPr="00BE10BF">
        <w:rPr>
          <w:b/>
          <w:sz w:val="22"/>
          <w:szCs w:val="22"/>
        </w:rPr>
        <w:t xml:space="preserve">        ΠΕΡΙΦΕΡΕΙΑΚΗ ΕΝΟΤΗΤΑ  ΧΙΟΥ</w:t>
      </w:r>
      <w:r w:rsidRPr="00BE10BF">
        <w:rPr>
          <w:sz w:val="22"/>
          <w:szCs w:val="22"/>
        </w:rPr>
        <w:t xml:space="preserve">                        </w:t>
      </w:r>
      <w:r w:rsidRPr="00BE10BF">
        <w:rPr>
          <w:b/>
          <w:bCs/>
          <w:sz w:val="22"/>
          <w:szCs w:val="22"/>
        </w:rPr>
        <w:t>Αρ. Πρωτ. :</w:t>
      </w:r>
      <w:r w:rsidR="00165693" w:rsidRPr="00BE10BF">
        <w:rPr>
          <w:b/>
          <w:bCs/>
          <w:sz w:val="22"/>
          <w:szCs w:val="22"/>
        </w:rPr>
        <w:t xml:space="preserve"> </w:t>
      </w:r>
    </w:p>
    <w:p w14:paraId="6C36C97E" w14:textId="69CECE56" w:rsidR="0019205E" w:rsidRPr="00BE10BF" w:rsidRDefault="0019205E" w:rsidP="0019205E">
      <w:pPr>
        <w:rPr>
          <w:b/>
          <w:bCs/>
          <w:sz w:val="22"/>
          <w:szCs w:val="22"/>
        </w:rPr>
      </w:pPr>
      <w:r w:rsidRPr="00BE10BF">
        <w:rPr>
          <w:b/>
          <w:bCs/>
          <w:sz w:val="22"/>
          <w:szCs w:val="22"/>
        </w:rPr>
        <w:t xml:space="preserve">  </w:t>
      </w:r>
      <w:r w:rsidR="00E774BC" w:rsidRPr="00BE10BF">
        <w:rPr>
          <w:b/>
          <w:bCs/>
          <w:sz w:val="22"/>
          <w:szCs w:val="22"/>
        </w:rPr>
        <w:t xml:space="preserve">                </w:t>
      </w:r>
      <w:r w:rsidRPr="00BE10BF">
        <w:rPr>
          <w:b/>
          <w:bCs/>
          <w:sz w:val="22"/>
          <w:szCs w:val="22"/>
        </w:rPr>
        <w:t xml:space="preserve">Δ/ΝΣΗ ΔΙΟΙΚΗΤΙΚΟΥ </w:t>
      </w:r>
    </w:p>
    <w:p w14:paraId="3D4CC76B" w14:textId="77777777" w:rsidR="00E774BC" w:rsidRPr="00BE10BF" w:rsidRDefault="0019205E" w:rsidP="0019205E">
      <w:pPr>
        <w:rPr>
          <w:b/>
          <w:bCs/>
          <w:sz w:val="22"/>
          <w:szCs w:val="22"/>
        </w:rPr>
      </w:pPr>
      <w:r w:rsidRPr="00BE10BF">
        <w:rPr>
          <w:b/>
          <w:bCs/>
          <w:sz w:val="22"/>
          <w:szCs w:val="22"/>
        </w:rPr>
        <w:t xml:space="preserve"> ΤΜΗΜΑ </w:t>
      </w:r>
      <w:r w:rsidR="00E774BC" w:rsidRPr="00BE10BF">
        <w:rPr>
          <w:b/>
          <w:bCs/>
          <w:sz w:val="22"/>
          <w:szCs w:val="22"/>
        </w:rPr>
        <w:t>ΔΙΟΙΚΗΤΙΚΗΣ ΜΕΡΙΜΝΑΣ</w:t>
      </w:r>
    </w:p>
    <w:p w14:paraId="0CDCDAD7" w14:textId="0CC2250C" w:rsidR="0019205E" w:rsidRPr="003A1605" w:rsidRDefault="00E774BC" w:rsidP="0019205E">
      <w:pPr>
        <w:rPr>
          <w:b/>
          <w:bCs/>
          <w:sz w:val="26"/>
        </w:rPr>
      </w:pPr>
      <w:r w:rsidRPr="00BE10BF">
        <w:rPr>
          <w:b/>
          <w:bCs/>
          <w:sz w:val="22"/>
          <w:szCs w:val="22"/>
        </w:rPr>
        <w:t xml:space="preserve">                       </w:t>
      </w:r>
      <w:r w:rsidR="0019205E" w:rsidRPr="00BE10BF">
        <w:rPr>
          <w:b/>
          <w:bCs/>
          <w:sz w:val="22"/>
          <w:szCs w:val="22"/>
        </w:rPr>
        <w:t xml:space="preserve"> &amp; ΠΕΡΙΟΥΣΙΑΣ</w:t>
      </w:r>
      <w:r w:rsidR="0019205E" w:rsidRPr="00B92E6C">
        <w:rPr>
          <w:b/>
          <w:bCs/>
          <w:sz w:val="26"/>
        </w:rPr>
        <w:t xml:space="preserve">         </w:t>
      </w:r>
      <w:r w:rsidR="0019205E">
        <w:rPr>
          <w:sz w:val="26"/>
        </w:rPr>
        <w:tab/>
      </w:r>
      <w:r w:rsidR="0019205E">
        <w:rPr>
          <w:sz w:val="26"/>
        </w:rPr>
        <w:tab/>
      </w:r>
      <w:r w:rsidR="0019205E">
        <w:rPr>
          <w:sz w:val="26"/>
        </w:rPr>
        <w:tab/>
      </w:r>
      <w:r w:rsidR="0019205E">
        <w:rPr>
          <w:sz w:val="26"/>
        </w:rPr>
        <w:tab/>
        <w:t xml:space="preserve">    </w:t>
      </w:r>
    </w:p>
    <w:tbl>
      <w:tblPr>
        <w:tblW w:w="9852" w:type="dxa"/>
        <w:tblInd w:w="71" w:type="dxa"/>
        <w:tblLayout w:type="fixed"/>
        <w:tblCellMar>
          <w:left w:w="71" w:type="dxa"/>
          <w:right w:w="71" w:type="dxa"/>
        </w:tblCellMar>
        <w:tblLook w:val="0000" w:firstRow="0" w:lastRow="0" w:firstColumn="0" w:lastColumn="0" w:noHBand="0" w:noVBand="0"/>
      </w:tblPr>
      <w:tblGrid>
        <w:gridCol w:w="1843"/>
        <w:gridCol w:w="173"/>
        <w:gridCol w:w="2767"/>
        <w:gridCol w:w="1094"/>
        <w:gridCol w:w="3975"/>
      </w:tblGrid>
      <w:tr w:rsidR="0019205E" w:rsidRPr="001B42DA" w14:paraId="0B6EDC4D" w14:textId="77777777" w:rsidTr="004D741E">
        <w:trPr>
          <w:trHeight w:val="1840"/>
        </w:trPr>
        <w:tc>
          <w:tcPr>
            <w:tcW w:w="1843" w:type="dxa"/>
          </w:tcPr>
          <w:p w14:paraId="73C656BE" w14:textId="77777777" w:rsidR="0019205E" w:rsidRPr="009C10E8" w:rsidRDefault="0019205E" w:rsidP="00D80A3F">
            <w:pPr>
              <w:rPr>
                <w:b/>
                <w:bCs/>
                <w:sz w:val="22"/>
                <w:szCs w:val="22"/>
              </w:rPr>
            </w:pPr>
            <w:r w:rsidRPr="009C10E8">
              <w:rPr>
                <w:b/>
                <w:bCs/>
                <w:sz w:val="22"/>
                <w:szCs w:val="22"/>
              </w:rPr>
              <w:t>Ταχ. Δ/νση</w:t>
            </w:r>
          </w:p>
          <w:p w14:paraId="1AFAB787" w14:textId="77777777" w:rsidR="0019205E" w:rsidRPr="009C10E8" w:rsidRDefault="0019205E" w:rsidP="00D80A3F">
            <w:pPr>
              <w:rPr>
                <w:b/>
                <w:bCs/>
                <w:sz w:val="22"/>
                <w:szCs w:val="22"/>
              </w:rPr>
            </w:pPr>
            <w:r w:rsidRPr="009C10E8">
              <w:rPr>
                <w:b/>
                <w:bCs/>
                <w:sz w:val="22"/>
                <w:szCs w:val="22"/>
              </w:rPr>
              <w:t>Ταχ. Κώδικας</w:t>
            </w:r>
          </w:p>
          <w:p w14:paraId="2D56C2D9" w14:textId="77777777" w:rsidR="0019205E" w:rsidRPr="009C10E8" w:rsidRDefault="0019205E" w:rsidP="00D80A3F">
            <w:pPr>
              <w:rPr>
                <w:b/>
                <w:bCs/>
                <w:sz w:val="22"/>
                <w:szCs w:val="22"/>
              </w:rPr>
            </w:pPr>
            <w:r w:rsidRPr="009C10E8">
              <w:rPr>
                <w:b/>
                <w:bCs/>
                <w:sz w:val="22"/>
                <w:szCs w:val="22"/>
              </w:rPr>
              <w:t>Πληροφορίες</w:t>
            </w:r>
          </w:p>
          <w:p w14:paraId="747DCA6F" w14:textId="77777777" w:rsidR="0019205E" w:rsidRPr="009C10E8" w:rsidRDefault="0019205E" w:rsidP="00D80A3F">
            <w:pPr>
              <w:rPr>
                <w:b/>
                <w:bCs/>
                <w:sz w:val="22"/>
                <w:szCs w:val="22"/>
              </w:rPr>
            </w:pPr>
            <w:r w:rsidRPr="009C10E8">
              <w:rPr>
                <w:b/>
                <w:bCs/>
                <w:sz w:val="22"/>
                <w:szCs w:val="22"/>
              </w:rPr>
              <w:t xml:space="preserve">Τηλέφωνο </w:t>
            </w:r>
          </w:p>
          <w:p w14:paraId="18CBE8BB" w14:textId="77777777" w:rsidR="0019205E" w:rsidRPr="00DC57DD" w:rsidRDefault="0019205E" w:rsidP="00D80A3F">
            <w:pPr>
              <w:rPr>
                <w:sz w:val="22"/>
                <w:szCs w:val="22"/>
              </w:rPr>
            </w:pPr>
            <w:r w:rsidRPr="009C10E8">
              <w:rPr>
                <w:b/>
                <w:bCs/>
                <w:sz w:val="22"/>
                <w:szCs w:val="22"/>
              </w:rPr>
              <w:t>E-mail:</w:t>
            </w:r>
          </w:p>
        </w:tc>
        <w:tc>
          <w:tcPr>
            <w:tcW w:w="173" w:type="dxa"/>
          </w:tcPr>
          <w:p w14:paraId="61AC10B1" w14:textId="77777777" w:rsidR="0019205E" w:rsidRPr="00DC57DD" w:rsidRDefault="0019205E" w:rsidP="00D80A3F">
            <w:pPr>
              <w:rPr>
                <w:sz w:val="22"/>
                <w:szCs w:val="22"/>
              </w:rPr>
            </w:pPr>
            <w:r w:rsidRPr="00DC57DD">
              <w:rPr>
                <w:sz w:val="22"/>
                <w:szCs w:val="22"/>
              </w:rPr>
              <w:t>:</w:t>
            </w:r>
          </w:p>
          <w:p w14:paraId="21095070" w14:textId="0F13E2D4" w:rsidR="0019205E" w:rsidRDefault="0019205E" w:rsidP="00D80A3F">
            <w:pPr>
              <w:rPr>
                <w:sz w:val="22"/>
                <w:szCs w:val="22"/>
              </w:rPr>
            </w:pPr>
            <w:r>
              <w:rPr>
                <w:sz w:val="22"/>
                <w:szCs w:val="22"/>
              </w:rPr>
              <w:t>::</w:t>
            </w:r>
          </w:p>
          <w:p w14:paraId="7D5F8F02" w14:textId="1E49B1D3" w:rsidR="0019205E" w:rsidRDefault="009C10E8" w:rsidP="00D80A3F">
            <w:pPr>
              <w:rPr>
                <w:sz w:val="22"/>
                <w:szCs w:val="22"/>
              </w:rPr>
            </w:pPr>
            <w:r>
              <w:rPr>
                <w:sz w:val="22"/>
                <w:szCs w:val="22"/>
              </w:rPr>
              <w:t>:</w:t>
            </w:r>
          </w:p>
          <w:p w14:paraId="55FE3404" w14:textId="77777777" w:rsidR="0019205E" w:rsidRPr="005F5DAF" w:rsidRDefault="0019205E" w:rsidP="00D80A3F">
            <w:pPr>
              <w:rPr>
                <w:sz w:val="22"/>
                <w:szCs w:val="22"/>
                <w:lang w:val="en-US"/>
              </w:rPr>
            </w:pPr>
            <w:r>
              <w:rPr>
                <w:sz w:val="22"/>
                <w:szCs w:val="22"/>
              </w:rPr>
              <w:t>:</w:t>
            </w:r>
          </w:p>
        </w:tc>
        <w:tc>
          <w:tcPr>
            <w:tcW w:w="2767" w:type="dxa"/>
          </w:tcPr>
          <w:p w14:paraId="141E53B3" w14:textId="77777777" w:rsidR="0019205E" w:rsidRPr="009C10E8" w:rsidRDefault="0019205E" w:rsidP="00D80A3F">
            <w:pPr>
              <w:rPr>
                <w:bCs/>
                <w:sz w:val="22"/>
                <w:szCs w:val="22"/>
              </w:rPr>
            </w:pPr>
            <w:r w:rsidRPr="009C10E8">
              <w:rPr>
                <w:bCs/>
                <w:sz w:val="22"/>
                <w:szCs w:val="22"/>
              </w:rPr>
              <w:t>Πολυτεχνείου 1</w:t>
            </w:r>
          </w:p>
          <w:p w14:paraId="6A7DB020" w14:textId="77777777" w:rsidR="0019205E" w:rsidRPr="009C10E8" w:rsidRDefault="0019205E" w:rsidP="00D80A3F">
            <w:pPr>
              <w:rPr>
                <w:bCs/>
                <w:sz w:val="22"/>
                <w:szCs w:val="22"/>
              </w:rPr>
            </w:pPr>
            <w:r w:rsidRPr="009C10E8">
              <w:rPr>
                <w:bCs/>
                <w:sz w:val="22"/>
                <w:szCs w:val="22"/>
              </w:rPr>
              <w:t>82 131 – Χίος</w:t>
            </w:r>
          </w:p>
          <w:p w14:paraId="47797E55" w14:textId="77777777" w:rsidR="0019205E" w:rsidRPr="009C10E8" w:rsidRDefault="0019205E" w:rsidP="00D80A3F">
            <w:pPr>
              <w:rPr>
                <w:bCs/>
                <w:sz w:val="22"/>
                <w:szCs w:val="22"/>
              </w:rPr>
            </w:pPr>
            <w:r w:rsidRPr="009C10E8">
              <w:rPr>
                <w:bCs/>
                <w:sz w:val="22"/>
                <w:szCs w:val="22"/>
              </w:rPr>
              <w:t>Παναγ. Παπασπανούδης</w:t>
            </w:r>
          </w:p>
          <w:p w14:paraId="1AF05E38" w14:textId="77777777" w:rsidR="0019205E" w:rsidRPr="009C10E8" w:rsidRDefault="0019205E" w:rsidP="00D80A3F">
            <w:pPr>
              <w:rPr>
                <w:bCs/>
                <w:sz w:val="22"/>
                <w:szCs w:val="22"/>
              </w:rPr>
            </w:pPr>
            <w:r w:rsidRPr="009C10E8">
              <w:rPr>
                <w:bCs/>
                <w:sz w:val="22"/>
                <w:szCs w:val="22"/>
              </w:rPr>
              <w:t>2271350519</w:t>
            </w:r>
          </w:p>
          <w:p w14:paraId="125B4DEF" w14:textId="77777777" w:rsidR="0019205E" w:rsidRPr="00874984" w:rsidRDefault="0019205E" w:rsidP="00D80A3F">
            <w:pPr>
              <w:rPr>
                <w:sz w:val="22"/>
                <w:szCs w:val="22"/>
              </w:rPr>
            </w:pPr>
            <w:r w:rsidRPr="00B92E6C">
              <w:rPr>
                <w:sz w:val="22"/>
                <w:szCs w:val="22"/>
              </w:rPr>
              <w:t>p.papaspanoudis@chios.pvaigaiou.gov.gr</w:t>
            </w:r>
          </w:p>
        </w:tc>
        <w:tc>
          <w:tcPr>
            <w:tcW w:w="1094" w:type="dxa"/>
          </w:tcPr>
          <w:p w14:paraId="53C97728" w14:textId="77777777" w:rsidR="0019205E" w:rsidRDefault="0019205E" w:rsidP="00D80A3F">
            <w:pPr>
              <w:rPr>
                <w:sz w:val="26"/>
              </w:rPr>
            </w:pPr>
          </w:p>
        </w:tc>
        <w:tc>
          <w:tcPr>
            <w:tcW w:w="3975" w:type="dxa"/>
          </w:tcPr>
          <w:p w14:paraId="631FF9AE" w14:textId="2B1DCDD1" w:rsidR="00D16C28" w:rsidRDefault="00D16C28" w:rsidP="002B0A55">
            <w:pPr>
              <w:ind w:firstLine="5670"/>
              <w:jc w:val="center"/>
              <w:rPr>
                <w:rFonts w:ascii="Verdana" w:hAnsi="Verdana"/>
                <w:b/>
                <w:bCs/>
              </w:rPr>
            </w:pPr>
            <w:r w:rsidRPr="007252D5">
              <w:rPr>
                <w:rFonts w:ascii="Verdana" w:hAnsi="Verdana"/>
                <w:b/>
                <w:bCs/>
              </w:rPr>
              <w:t>Ρ</w:t>
            </w:r>
            <w:r>
              <w:rPr>
                <w:rFonts w:ascii="Verdana" w:hAnsi="Verdana"/>
                <w:b/>
                <w:bCs/>
              </w:rPr>
              <w:t>ΠΡ</w:t>
            </w:r>
            <w:r w:rsidRPr="007252D5">
              <w:rPr>
                <w:rFonts w:ascii="Verdana" w:hAnsi="Verdana"/>
                <w:b/>
                <w:bCs/>
              </w:rPr>
              <w:t>ΟΣ</w:t>
            </w:r>
            <w:r w:rsidR="00BE10BF">
              <w:rPr>
                <w:rFonts w:ascii="Verdana" w:hAnsi="Verdana"/>
                <w:b/>
                <w:bCs/>
              </w:rPr>
              <w:t xml:space="preserve"> :</w:t>
            </w:r>
          </w:p>
          <w:p w14:paraId="46F6F1D0" w14:textId="1EC9A378" w:rsidR="0019205E" w:rsidRPr="00585458" w:rsidRDefault="00585458" w:rsidP="002B0A55">
            <w:pPr>
              <w:jc w:val="center"/>
            </w:pPr>
            <w:r w:rsidRPr="00585458">
              <w:rPr>
                <w:rFonts w:ascii="Verdana" w:hAnsi="Verdana"/>
              </w:rPr>
              <w:t>ΟΠΩΣ ΠΙΝΑΚΑΣ ΑΠΟΔΕΚΤΩΝ</w:t>
            </w:r>
          </w:p>
          <w:p w14:paraId="72ED0F3F" w14:textId="431833FB" w:rsidR="00D16C28" w:rsidRPr="00D16C28" w:rsidRDefault="00D16C28" w:rsidP="002B0A55">
            <w:pPr>
              <w:jc w:val="center"/>
              <w:rPr>
                <w:sz w:val="22"/>
                <w:szCs w:val="22"/>
              </w:rPr>
            </w:pPr>
          </w:p>
        </w:tc>
      </w:tr>
    </w:tbl>
    <w:p w14:paraId="20A3EB4A" w14:textId="1CB95082" w:rsidR="00A02EC6" w:rsidRDefault="00A02EC6" w:rsidP="0019205E">
      <w:pPr>
        <w:jc w:val="center"/>
        <w:rPr>
          <w:b/>
        </w:rPr>
      </w:pPr>
    </w:p>
    <w:p w14:paraId="19A323C7" w14:textId="036E074A" w:rsidR="0019205E" w:rsidRPr="00A02EC6" w:rsidRDefault="00F87EC6" w:rsidP="001A0FFF">
      <w:pPr>
        <w:jc w:val="center"/>
        <w:rPr>
          <w:b/>
          <w:sz w:val="21"/>
          <w:szCs w:val="21"/>
        </w:rPr>
      </w:pPr>
      <w:r>
        <w:rPr>
          <w:b/>
          <w:sz w:val="21"/>
          <w:szCs w:val="21"/>
        </w:rPr>
        <w:t>ΕΡΕΥΝΑ ΑΓΟΡΑΣ</w:t>
      </w:r>
      <w:r w:rsidR="0019205E" w:rsidRPr="00A02EC6">
        <w:rPr>
          <w:b/>
          <w:sz w:val="21"/>
          <w:szCs w:val="21"/>
        </w:rPr>
        <w:t xml:space="preserve"> ΓΙΑ ΥΠΟΒΟΛΗ ΠΡΟΣΦΟΡΑΣ</w:t>
      </w:r>
    </w:p>
    <w:p w14:paraId="3AFDF9BF" w14:textId="44C32F4B" w:rsidR="005A0C98" w:rsidRDefault="00585458" w:rsidP="008B27BA">
      <w:pPr>
        <w:jc w:val="center"/>
        <w:rPr>
          <w:b/>
          <w:sz w:val="21"/>
          <w:szCs w:val="21"/>
        </w:rPr>
      </w:pPr>
      <w:r w:rsidRPr="00585458">
        <w:rPr>
          <w:b/>
          <w:sz w:val="21"/>
          <w:szCs w:val="21"/>
        </w:rPr>
        <w:t>για «</w:t>
      </w:r>
      <w:r w:rsidR="004A7496">
        <w:rPr>
          <w:b/>
          <w:sz w:val="21"/>
          <w:szCs w:val="21"/>
        </w:rPr>
        <w:t>Παροχή υπηρεσιών Επισκευής – Συντήρησης Η/Μ (Ηλεκτρομηχανολογικών) Εγκαταστάσεων κτηρίων της ΠΕ Χίου</w:t>
      </w:r>
      <w:r w:rsidRPr="00585458">
        <w:rPr>
          <w:b/>
          <w:sz w:val="21"/>
          <w:szCs w:val="21"/>
        </w:rPr>
        <w:t xml:space="preserve">, για το χρονικό διάστημα </w:t>
      </w:r>
      <w:r w:rsidR="00301A98">
        <w:rPr>
          <w:b/>
          <w:sz w:val="21"/>
          <w:szCs w:val="21"/>
        </w:rPr>
        <w:t>36</w:t>
      </w:r>
      <w:r w:rsidR="004A7496">
        <w:rPr>
          <w:b/>
          <w:sz w:val="21"/>
          <w:szCs w:val="21"/>
        </w:rPr>
        <w:t xml:space="preserve"> μηνών (</w:t>
      </w:r>
      <w:r w:rsidR="00301A98">
        <w:rPr>
          <w:b/>
          <w:sz w:val="21"/>
          <w:szCs w:val="21"/>
        </w:rPr>
        <w:t>τριών ετών</w:t>
      </w:r>
      <w:r w:rsidR="004A7496">
        <w:rPr>
          <w:b/>
          <w:sz w:val="21"/>
          <w:szCs w:val="21"/>
        </w:rPr>
        <w:t>)</w:t>
      </w:r>
      <w:r w:rsidR="00285D78">
        <w:rPr>
          <w:b/>
          <w:sz w:val="21"/>
          <w:szCs w:val="21"/>
        </w:rPr>
        <w:t>, 2026, 2027, 2028</w:t>
      </w:r>
    </w:p>
    <w:p w14:paraId="4938E577" w14:textId="77777777" w:rsidR="00585458" w:rsidRPr="00A02EC6" w:rsidRDefault="00585458" w:rsidP="00585458">
      <w:pPr>
        <w:jc w:val="both"/>
        <w:rPr>
          <w:rFonts w:ascii="Verdana" w:hAnsi="Verdana"/>
          <w:bCs/>
          <w:sz w:val="21"/>
          <w:szCs w:val="21"/>
        </w:rPr>
      </w:pPr>
    </w:p>
    <w:p w14:paraId="164D479D" w14:textId="77777777" w:rsidR="00BE10BF" w:rsidRPr="00BE10BF" w:rsidRDefault="00BE10BF" w:rsidP="00BE10BF">
      <w:pPr>
        <w:autoSpaceDE w:val="0"/>
        <w:autoSpaceDN w:val="0"/>
        <w:adjustRightInd w:val="0"/>
        <w:ind w:right="316"/>
        <w:rPr>
          <w:bCs/>
          <w:sz w:val="22"/>
          <w:szCs w:val="22"/>
        </w:rPr>
      </w:pPr>
      <w:r w:rsidRPr="00BE10BF">
        <w:rPr>
          <w:bCs/>
          <w:sz w:val="22"/>
          <w:szCs w:val="22"/>
        </w:rPr>
        <w:t>Έχοντας υπόψη:</w:t>
      </w:r>
    </w:p>
    <w:p w14:paraId="2DC11B2B" w14:textId="77777777" w:rsidR="00BE10BF" w:rsidRPr="00BE10BF" w:rsidRDefault="00BE10BF" w:rsidP="00D5534A">
      <w:pPr>
        <w:pStyle w:val="1"/>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Ν. 3852/2010 «Νέα Αρχιτεκτονική της Αυτοδιοίκησης και της Αποκεντρωμένης Διοίκησης - Πρόγραμμα Καλλικράτης» όπως ισχύει .</w:t>
      </w:r>
    </w:p>
    <w:p w14:paraId="643BFEE2" w14:textId="77777777" w:rsidR="00BE10BF" w:rsidRPr="00BE10BF" w:rsidRDefault="00BE10BF" w:rsidP="00D5534A">
      <w:pPr>
        <w:pStyle w:val="1"/>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Π.Δ. 137/2010 «Οργανισμός της Περιφέρειας Βορείου Αιγαίου» (ΦΕΚ 230/Α/27.12.2010), όπως τροποποιήθηκε και ισχύει.</w:t>
      </w:r>
    </w:p>
    <w:p w14:paraId="6CAE2221" w14:textId="29904B67" w:rsidR="00BE10BF" w:rsidRPr="00BE10BF" w:rsidRDefault="00BE10BF" w:rsidP="00D5534A">
      <w:pPr>
        <w:pStyle w:val="1"/>
        <w:numPr>
          <w:ilvl w:val="0"/>
          <w:numId w:val="2"/>
        </w:numPr>
        <w:tabs>
          <w:tab w:val="left" w:pos="-426"/>
        </w:tabs>
        <w:spacing w:before="0" w:after="0" w:line="300" w:lineRule="exact"/>
        <w:ind w:left="0" w:right="26" w:firstLine="0"/>
        <w:rPr>
          <w:rFonts w:ascii="Times New Roman" w:hAnsi="Times New Roman"/>
          <w:sz w:val="22"/>
          <w:szCs w:val="22"/>
        </w:rPr>
      </w:pPr>
      <w:r w:rsidRPr="00BE10BF">
        <w:rPr>
          <w:rFonts w:ascii="Times New Roman" w:hAnsi="Times New Roman"/>
          <w:sz w:val="22"/>
          <w:szCs w:val="22"/>
        </w:rPr>
        <w:t>Τις διατάξεις του ν. 4412/2016 (Α' 147) “Δημόσιες Συμβάσεις Έργων, Προμηθειών και Υπηρεσιών (προσαρμογή στις Οδηγίες 2014/24/ ΕΕ και 2014/25/ΕΕ)»και ειδικότερα τ</w:t>
      </w:r>
      <w:r w:rsidR="001D248A">
        <w:rPr>
          <w:rFonts w:ascii="Times New Roman" w:hAnsi="Times New Roman"/>
          <w:sz w:val="22"/>
          <w:szCs w:val="22"/>
        </w:rPr>
        <w:t>ου</w:t>
      </w:r>
      <w:r w:rsidRPr="00BE10BF">
        <w:rPr>
          <w:rFonts w:ascii="Times New Roman" w:hAnsi="Times New Roman"/>
          <w:sz w:val="22"/>
          <w:szCs w:val="22"/>
        </w:rPr>
        <w:t xml:space="preserve"> άρθρ</w:t>
      </w:r>
      <w:r w:rsidR="001D248A">
        <w:rPr>
          <w:rFonts w:ascii="Times New Roman" w:hAnsi="Times New Roman"/>
          <w:sz w:val="22"/>
          <w:szCs w:val="22"/>
        </w:rPr>
        <w:t xml:space="preserve">ου </w:t>
      </w:r>
      <w:r>
        <w:rPr>
          <w:rFonts w:ascii="Times New Roman" w:hAnsi="Times New Roman"/>
          <w:sz w:val="22"/>
          <w:szCs w:val="22"/>
        </w:rPr>
        <w:t>118</w:t>
      </w:r>
      <w:r w:rsidRPr="00BE10BF">
        <w:rPr>
          <w:rFonts w:ascii="Times New Roman" w:hAnsi="Times New Roman"/>
          <w:sz w:val="22"/>
          <w:szCs w:val="22"/>
        </w:rPr>
        <w:t xml:space="preserve"> όπως τροποποιήθηκε και ισχύει.</w:t>
      </w:r>
    </w:p>
    <w:p w14:paraId="62516524" w14:textId="21EC10F7" w:rsidR="00F87EC6" w:rsidRPr="00487250" w:rsidRDefault="00BE10BF" w:rsidP="00D5534A">
      <w:pPr>
        <w:pStyle w:val="1"/>
        <w:numPr>
          <w:ilvl w:val="0"/>
          <w:numId w:val="2"/>
        </w:numPr>
        <w:tabs>
          <w:tab w:val="left" w:pos="-426"/>
        </w:tabs>
        <w:spacing w:before="0" w:after="0" w:line="300" w:lineRule="exact"/>
        <w:ind w:left="0" w:right="26" w:firstLine="0"/>
        <w:rPr>
          <w:sz w:val="21"/>
          <w:szCs w:val="21"/>
        </w:rPr>
      </w:pPr>
      <w:r w:rsidRPr="00BE10BF">
        <w:rPr>
          <w:rFonts w:ascii="Times New Roman" w:hAnsi="Times New Roman"/>
          <w:sz w:val="22"/>
          <w:szCs w:val="22"/>
        </w:rPr>
        <w:t>Τ</w:t>
      </w:r>
      <w:r>
        <w:rPr>
          <w:rFonts w:ascii="Times New Roman" w:hAnsi="Times New Roman"/>
          <w:sz w:val="22"/>
          <w:szCs w:val="22"/>
        </w:rPr>
        <w:t>ην με αρ. πρωτ. 99864/15-12-2025 Εγκύκλιο της Γενικής Γραμματείας Εμπορείου / Τμήμα Αναθετουσών Αρχών και Καινοτομίας «σχετικά με τη διενέργεια της διαδικασίας της απευθείας ανάθεσης συμβάσεων προμηθειών και υπηρεσιών</w:t>
      </w:r>
      <w:r w:rsidR="001D248A">
        <w:rPr>
          <w:rFonts w:ascii="Times New Roman" w:hAnsi="Times New Roman"/>
          <w:sz w:val="22"/>
          <w:szCs w:val="22"/>
        </w:rPr>
        <w:t xml:space="preserve"> του άρθρου 118 ν. 4412/2016 (Α΄147)</w:t>
      </w:r>
    </w:p>
    <w:p w14:paraId="37C74A4E" w14:textId="6C64818E" w:rsidR="001D248A" w:rsidRDefault="00487250" w:rsidP="00D5534A">
      <w:pPr>
        <w:pStyle w:val="1"/>
        <w:numPr>
          <w:ilvl w:val="0"/>
          <w:numId w:val="2"/>
        </w:numPr>
        <w:tabs>
          <w:tab w:val="left" w:pos="-426"/>
        </w:tabs>
        <w:spacing w:before="0" w:after="0" w:line="300" w:lineRule="exact"/>
        <w:ind w:left="0" w:right="26" w:firstLine="0"/>
        <w:rPr>
          <w:sz w:val="21"/>
          <w:szCs w:val="21"/>
        </w:rPr>
      </w:pPr>
      <w:r>
        <w:rPr>
          <w:rFonts w:ascii="Times New Roman" w:hAnsi="Times New Roman"/>
          <w:sz w:val="22"/>
          <w:szCs w:val="22"/>
        </w:rPr>
        <w:t xml:space="preserve">Το με αρ. πρωτ. </w:t>
      </w:r>
      <w:r w:rsidR="007460ED">
        <w:rPr>
          <w:rFonts w:ascii="Times New Roman" w:hAnsi="Times New Roman"/>
          <w:sz w:val="22"/>
          <w:szCs w:val="22"/>
        </w:rPr>
        <w:t>58431</w:t>
      </w:r>
      <w:r w:rsidR="00585458">
        <w:rPr>
          <w:rFonts w:ascii="Times New Roman" w:hAnsi="Times New Roman"/>
          <w:sz w:val="22"/>
          <w:szCs w:val="22"/>
        </w:rPr>
        <w:t>/</w:t>
      </w:r>
      <w:r w:rsidR="007460ED">
        <w:rPr>
          <w:rFonts w:ascii="Times New Roman" w:hAnsi="Times New Roman"/>
          <w:sz w:val="22"/>
          <w:szCs w:val="22"/>
        </w:rPr>
        <w:t>13</w:t>
      </w:r>
      <w:r w:rsidR="00585458">
        <w:rPr>
          <w:rFonts w:ascii="Times New Roman" w:hAnsi="Times New Roman"/>
          <w:sz w:val="22"/>
          <w:szCs w:val="22"/>
        </w:rPr>
        <w:t>-</w:t>
      </w:r>
      <w:r w:rsidR="007460ED">
        <w:rPr>
          <w:rFonts w:ascii="Times New Roman" w:hAnsi="Times New Roman"/>
          <w:sz w:val="22"/>
          <w:szCs w:val="22"/>
        </w:rPr>
        <w:t>5</w:t>
      </w:r>
      <w:r w:rsidR="00585458">
        <w:rPr>
          <w:rFonts w:ascii="Times New Roman" w:hAnsi="Times New Roman"/>
          <w:sz w:val="22"/>
          <w:szCs w:val="22"/>
        </w:rPr>
        <w:t>-2026</w:t>
      </w:r>
      <w:r>
        <w:rPr>
          <w:rFonts w:ascii="Times New Roman" w:hAnsi="Times New Roman"/>
          <w:sz w:val="22"/>
          <w:szCs w:val="22"/>
        </w:rPr>
        <w:t xml:space="preserve"> έγγραφο </w:t>
      </w:r>
      <w:r w:rsidR="004A7496">
        <w:rPr>
          <w:rFonts w:ascii="Times New Roman" w:hAnsi="Times New Roman"/>
          <w:sz w:val="22"/>
          <w:szCs w:val="22"/>
        </w:rPr>
        <w:t>της Διεύθυνσης Τεχνικών Έργων με Τεχνικές Προδιαγραφές για παροχή υπηρεσιών του θέματος.</w:t>
      </w:r>
    </w:p>
    <w:p w14:paraId="45272031" w14:textId="77777777" w:rsidR="004A7496" w:rsidRPr="004A7496" w:rsidRDefault="004A7496" w:rsidP="004A7496">
      <w:pPr>
        <w:pStyle w:val="1"/>
        <w:numPr>
          <w:ilvl w:val="0"/>
          <w:numId w:val="0"/>
        </w:numPr>
        <w:tabs>
          <w:tab w:val="left" w:pos="-426"/>
        </w:tabs>
        <w:spacing w:before="0" w:after="0" w:line="300" w:lineRule="exact"/>
        <w:ind w:right="26"/>
        <w:rPr>
          <w:sz w:val="21"/>
          <w:szCs w:val="21"/>
        </w:rPr>
      </w:pPr>
    </w:p>
    <w:p w14:paraId="45AF5061" w14:textId="77777777" w:rsidR="001D248A" w:rsidRDefault="001D248A" w:rsidP="001D248A">
      <w:pPr>
        <w:pStyle w:val="1"/>
        <w:numPr>
          <w:ilvl w:val="0"/>
          <w:numId w:val="0"/>
        </w:numPr>
        <w:tabs>
          <w:tab w:val="left" w:pos="-426"/>
        </w:tabs>
        <w:spacing w:before="0" w:after="0" w:line="300" w:lineRule="exact"/>
        <w:ind w:left="540" w:right="26" w:hanging="360"/>
        <w:rPr>
          <w:sz w:val="21"/>
          <w:szCs w:val="21"/>
        </w:rPr>
      </w:pPr>
    </w:p>
    <w:p w14:paraId="3BD8478B" w14:textId="42ABBD1F" w:rsidR="00A33479" w:rsidRPr="009C10E8" w:rsidRDefault="00034C84" w:rsidP="004A7496">
      <w:pPr>
        <w:ind w:firstLine="720"/>
        <w:jc w:val="both"/>
        <w:rPr>
          <w:sz w:val="21"/>
          <w:szCs w:val="21"/>
        </w:rPr>
      </w:pPr>
      <w:r w:rsidRPr="00A02EC6">
        <w:rPr>
          <w:sz w:val="21"/>
          <w:szCs w:val="21"/>
        </w:rPr>
        <w:t>Η Π.Ε Χίου</w:t>
      </w:r>
      <w:r w:rsidR="005A0C98" w:rsidRPr="00A02EC6">
        <w:rPr>
          <w:sz w:val="21"/>
          <w:szCs w:val="21"/>
        </w:rPr>
        <w:t xml:space="preserve"> </w:t>
      </w:r>
      <w:r w:rsidR="006A224D" w:rsidRPr="00A02EC6">
        <w:rPr>
          <w:sz w:val="21"/>
          <w:szCs w:val="21"/>
        </w:rPr>
        <w:t xml:space="preserve">προτίθεται να προχωρήσει </w:t>
      </w:r>
      <w:r w:rsidR="00585458" w:rsidRPr="00585458">
        <w:rPr>
          <w:sz w:val="21"/>
          <w:szCs w:val="21"/>
        </w:rPr>
        <w:t>σύμφωνα με το άρθρο 118 του ν. 4412/2016 με την διαδικασία της απευθείας ανάθεσης</w:t>
      </w:r>
      <w:r w:rsidR="00585458">
        <w:rPr>
          <w:sz w:val="21"/>
          <w:szCs w:val="21"/>
        </w:rPr>
        <w:t>,</w:t>
      </w:r>
      <w:r w:rsidR="00585458" w:rsidRPr="00585458">
        <w:rPr>
          <w:sz w:val="21"/>
          <w:szCs w:val="21"/>
        </w:rPr>
        <w:t xml:space="preserve"> </w:t>
      </w:r>
      <w:r w:rsidR="00487250">
        <w:rPr>
          <w:sz w:val="21"/>
          <w:szCs w:val="21"/>
        </w:rPr>
        <w:t>σ</w:t>
      </w:r>
      <w:r w:rsidR="006A224D" w:rsidRPr="00A02EC6">
        <w:rPr>
          <w:sz w:val="21"/>
          <w:szCs w:val="21"/>
        </w:rPr>
        <w:t>τη</w:t>
      </w:r>
      <w:r w:rsidR="00487250">
        <w:rPr>
          <w:sz w:val="21"/>
          <w:szCs w:val="21"/>
        </w:rPr>
        <w:t>ν</w:t>
      </w:r>
      <w:r w:rsidR="006A224D" w:rsidRPr="00A02EC6">
        <w:rPr>
          <w:sz w:val="21"/>
          <w:szCs w:val="21"/>
        </w:rPr>
        <w:t xml:space="preserve"> </w:t>
      </w:r>
      <w:r w:rsidR="004A7496" w:rsidRPr="004A7496">
        <w:rPr>
          <w:sz w:val="21"/>
          <w:szCs w:val="21"/>
        </w:rPr>
        <w:t xml:space="preserve">«Παροχή υπηρεσιών Επισκευής – Συντήρησης Η/Μ (Ηλεκτρομηχανολογικών) Εγκαταστάσεων κτηρίων της ΠΕ Χίου, για το χρονικό διάστημα </w:t>
      </w:r>
      <w:r w:rsidR="00301A98">
        <w:rPr>
          <w:sz w:val="21"/>
          <w:szCs w:val="21"/>
        </w:rPr>
        <w:t>36</w:t>
      </w:r>
      <w:r w:rsidR="004A7496" w:rsidRPr="004A7496">
        <w:rPr>
          <w:sz w:val="21"/>
          <w:szCs w:val="21"/>
        </w:rPr>
        <w:t xml:space="preserve"> μηνών (</w:t>
      </w:r>
      <w:r w:rsidR="00301A98">
        <w:rPr>
          <w:sz w:val="21"/>
          <w:szCs w:val="21"/>
        </w:rPr>
        <w:t>τριών ετών</w:t>
      </w:r>
      <w:r w:rsidR="004A7496" w:rsidRPr="004A7496">
        <w:rPr>
          <w:sz w:val="21"/>
          <w:szCs w:val="21"/>
        </w:rPr>
        <w:t>)</w:t>
      </w:r>
      <w:r w:rsidR="00487250">
        <w:rPr>
          <w:sz w:val="21"/>
          <w:szCs w:val="21"/>
        </w:rPr>
        <w:t>, σε έρευνα αγοράς για να προσδιορίσε</w:t>
      </w:r>
      <w:r w:rsidR="005B72DA">
        <w:rPr>
          <w:sz w:val="21"/>
          <w:szCs w:val="21"/>
        </w:rPr>
        <w:t>τε</w:t>
      </w:r>
      <w:r w:rsidR="00487250">
        <w:rPr>
          <w:sz w:val="21"/>
          <w:szCs w:val="21"/>
        </w:rPr>
        <w:t xml:space="preserve"> το εκτιμώμενο </w:t>
      </w:r>
      <w:r w:rsidR="004A7496">
        <w:rPr>
          <w:sz w:val="21"/>
          <w:szCs w:val="21"/>
        </w:rPr>
        <w:t>κόστος σύμφωνα με την τιμή – αμοιβή εργατοώρας που θα προσφέρεται</w:t>
      </w:r>
      <w:r w:rsidR="005B72DA">
        <w:rPr>
          <w:sz w:val="21"/>
          <w:szCs w:val="21"/>
        </w:rPr>
        <w:t>.</w:t>
      </w:r>
    </w:p>
    <w:p w14:paraId="379CEC1E" w14:textId="3DE613CC" w:rsidR="00852D2B" w:rsidRDefault="005B72DA" w:rsidP="004A7496">
      <w:pPr>
        <w:tabs>
          <w:tab w:val="left" w:pos="720"/>
        </w:tabs>
        <w:jc w:val="both"/>
        <w:rPr>
          <w:sz w:val="21"/>
          <w:szCs w:val="21"/>
        </w:rPr>
      </w:pPr>
      <w:r>
        <w:rPr>
          <w:sz w:val="22"/>
          <w:szCs w:val="22"/>
        </w:rPr>
        <w:tab/>
      </w:r>
    </w:p>
    <w:p w14:paraId="0B2CE547" w14:textId="748BA465" w:rsidR="007A09E5" w:rsidRDefault="007A09E5" w:rsidP="007A09E5">
      <w:pPr>
        <w:ind w:firstLine="720"/>
        <w:jc w:val="both"/>
      </w:pPr>
      <w:r w:rsidRPr="00A02EC6">
        <w:rPr>
          <w:sz w:val="21"/>
          <w:szCs w:val="21"/>
        </w:rPr>
        <w:t xml:space="preserve">Παρακαλούμε </w:t>
      </w:r>
      <w:r>
        <w:rPr>
          <w:sz w:val="21"/>
          <w:szCs w:val="21"/>
        </w:rPr>
        <w:t xml:space="preserve">αν ενδιαφέρεστε να αναλάβετε τις παραπάνω </w:t>
      </w:r>
      <w:r w:rsidR="004A7496">
        <w:rPr>
          <w:sz w:val="21"/>
          <w:szCs w:val="21"/>
        </w:rPr>
        <w:t>εργασίες</w:t>
      </w:r>
      <w:r>
        <w:rPr>
          <w:sz w:val="21"/>
          <w:szCs w:val="21"/>
        </w:rPr>
        <w:t xml:space="preserve">, </w:t>
      </w:r>
      <w:r w:rsidRPr="00A02EC6">
        <w:rPr>
          <w:sz w:val="21"/>
          <w:szCs w:val="21"/>
        </w:rPr>
        <w:t xml:space="preserve">να προσκομίσετε στην Υπηρεσία μας, </w:t>
      </w:r>
      <w:r>
        <w:rPr>
          <w:sz w:val="21"/>
          <w:szCs w:val="21"/>
        </w:rPr>
        <w:t xml:space="preserve">την </w:t>
      </w:r>
      <w:r w:rsidRPr="00F87EC6">
        <w:rPr>
          <w:b/>
          <w:bCs/>
          <w:sz w:val="21"/>
          <w:szCs w:val="21"/>
        </w:rPr>
        <w:t xml:space="preserve">προσφορά </w:t>
      </w:r>
      <w:r w:rsidR="005B72DA">
        <w:rPr>
          <w:sz w:val="21"/>
          <w:szCs w:val="21"/>
        </w:rPr>
        <w:t>σας</w:t>
      </w:r>
      <w:r w:rsidR="005B72DA" w:rsidRPr="00F87EC6">
        <w:rPr>
          <w:b/>
          <w:bCs/>
          <w:sz w:val="21"/>
          <w:szCs w:val="21"/>
        </w:rPr>
        <w:t xml:space="preserve"> </w:t>
      </w:r>
      <w:r w:rsidR="00666DFA" w:rsidRPr="00666DFA">
        <w:rPr>
          <w:b/>
          <w:bCs/>
          <w:sz w:val="22"/>
          <w:szCs w:val="22"/>
        </w:rPr>
        <w:t xml:space="preserve">(ΠΑΡΑΡΤΗΜΑ </w:t>
      </w:r>
      <w:r w:rsidR="004A7496">
        <w:rPr>
          <w:b/>
          <w:bCs/>
          <w:sz w:val="22"/>
          <w:szCs w:val="22"/>
        </w:rPr>
        <w:t>Β</w:t>
      </w:r>
      <w:r w:rsidR="00666DFA">
        <w:rPr>
          <w:b/>
          <w:bCs/>
          <w:sz w:val="22"/>
          <w:szCs w:val="22"/>
        </w:rPr>
        <w:t>΄</w:t>
      </w:r>
      <w:r w:rsidR="00666DFA" w:rsidRPr="00666DFA">
        <w:rPr>
          <w:b/>
          <w:bCs/>
          <w:sz w:val="22"/>
          <w:szCs w:val="22"/>
        </w:rPr>
        <w:t>)</w:t>
      </w:r>
      <w:r w:rsidR="00666DFA">
        <w:rPr>
          <w:sz w:val="22"/>
          <w:szCs w:val="22"/>
        </w:rPr>
        <w:t xml:space="preserve"> </w:t>
      </w:r>
      <w:r w:rsidRPr="00F87EC6">
        <w:rPr>
          <w:b/>
          <w:bCs/>
          <w:sz w:val="21"/>
          <w:szCs w:val="21"/>
        </w:rPr>
        <w:t xml:space="preserve">για </w:t>
      </w:r>
      <w:r w:rsidRPr="00666DFA">
        <w:rPr>
          <w:b/>
          <w:bCs/>
          <w:sz w:val="21"/>
          <w:szCs w:val="21"/>
        </w:rPr>
        <w:t>το</w:t>
      </w:r>
      <w:r w:rsidR="005B72DA" w:rsidRPr="00666DFA">
        <w:rPr>
          <w:b/>
          <w:bCs/>
          <w:sz w:val="21"/>
          <w:szCs w:val="21"/>
        </w:rPr>
        <w:t xml:space="preserve"> εκτιμώμενο </w:t>
      </w:r>
      <w:r w:rsidR="004A7496">
        <w:rPr>
          <w:b/>
          <w:bCs/>
          <w:sz w:val="21"/>
          <w:szCs w:val="21"/>
        </w:rPr>
        <w:t xml:space="preserve">κόστος – αμοιβή εργατοώρας για τις εργασίες </w:t>
      </w:r>
      <w:r w:rsidR="004E7685">
        <w:rPr>
          <w:b/>
          <w:bCs/>
          <w:sz w:val="21"/>
          <w:szCs w:val="21"/>
        </w:rPr>
        <w:t xml:space="preserve">και τους όρους </w:t>
      </w:r>
      <w:r w:rsidR="004A7496">
        <w:rPr>
          <w:b/>
          <w:bCs/>
          <w:sz w:val="21"/>
          <w:szCs w:val="21"/>
        </w:rPr>
        <w:t xml:space="preserve">που </w:t>
      </w:r>
      <w:r w:rsidR="004A7496" w:rsidRPr="003D5AF5">
        <w:rPr>
          <w:b/>
          <w:bCs/>
          <w:sz w:val="21"/>
          <w:szCs w:val="21"/>
        </w:rPr>
        <w:t>αναφέρονται στο (ΠΑΡΑΡΤΗΜΑ Α΄)</w:t>
      </w:r>
      <w:r w:rsidRPr="003D5AF5">
        <w:rPr>
          <w:sz w:val="21"/>
          <w:szCs w:val="21"/>
        </w:rPr>
        <w:t xml:space="preserve"> μέχρι την μέχρι </w:t>
      </w:r>
      <w:r w:rsidRPr="003D5AF5">
        <w:rPr>
          <w:b/>
          <w:bCs/>
          <w:sz w:val="21"/>
          <w:szCs w:val="21"/>
          <w:u w:val="single"/>
        </w:rPr>
        <w:t xml:space="preserve">την </w:t>
      </w:r>
      <w:r w:rsidR="003D5AF5" w:rsidRPr="003D5AF5">
        <w:rPr>
          <w:b/>
          <w:bCs/>
          <w:sz w:val="21"/>
          <w:szCs w:val="21"/>
          <w:u w:val="single"/>
        </w:rPr>
        <w:t>Παρασκευή</w:t>
      </w:r>
      <w:r w:rsidRPr="003D5AF5">
        <w:rPr>
          <w:b/>
          <w:bCs/>
          <w:sz w:val="21"/>
          <w:szCs w:val="21"/>
          <w:u w:val="single"/>
        </w:rPr>
        <w:t xml:space="preserve"> </w:t>
      </w:r>
      <w:r w:rsidR="00E859C0" w:rsidRPr="003D5AF5">
        <w:rPr>
          <w:b/>
          <w:bCs/>
          <w:sz w:val="21"/>
          <w:szCs w:val="21"/>
          <w:u w:val="single"/>
        </w:rPr>
        <w:t>2</w:t>
      </w:r>
      <w:r w:rsidR="003D5AF5" w:rsidRPr="003D5AF5">
        <w:rPr>
          <w:b/>
          <w:bCs/>
          <w:sz w:val="21"/>
          <w:szCs w:val="21"/>
          <w:u w:val="single"/>
        </w:rPr>
        <w:t>9</w:t>
      </w:r>
      <w:r w:rsidRPr="003D5AF5">
        <w:rPr>
          <w:b/>
          <w:bCs/>
          <w:sz w:val="21"/>
          <w:szCs w:val="21"/>
          <w:u w:val="single"/>
        </w:rPr>
        <w:t>/</w:t>
      </w:r>
      <w:r w:rsidR="00A70BB5" w:rsidRPr="003D5AF5">
        <w:rPr>
          <w:b/>
          <w:bCs/>
          <w:sz w:val="21"/>
          <w:szCs w:val="21"/>
          <w:u w:val="single"/>
        </w:rPr>
        <w:t>0</w:t>
      </w:r>
      <w:r w:rsidR="004E7685" w:rsidRPr="003D5AF5">
        <w:rPr>
          <w:b/>
          <w:bCs/>
          <w:sz w:val="21"/>
          <w:szCs w:val="21"/>
          <w:u w:val="single"/>
        </w:rPr>
        <w:t>5</w:t>
      </w:r>
      <w:r w:rsidRPr="003D5AF5">
        <w:rPr>
          <w:b/>
          <w:bCs/>
          <w:sz w:val="21"/>
          <w:szCs w:val="21"/>
          <w:u w:val="single"/>
        </w:rPr>
        <w:t>/202</w:t>
      </w:r>
      <w:r w:rsidR="00A70BB5" w:rsidRPr="003D5AF5">
        <w:rPr>
          <w:b/>
          <w:bCs/>
          <w:sz w:val="21"/>
          <w:szCs w:val="21"/>
          <w:u w:val="single"/>
        </w:rPr>
        <w:t>6,</w:t>
      </w:r>
      <w:r w:rsidRPr="003D5AF5">
        <w:rPr>
          <w:b/>
          <w:bCs/>
          <w:sz w:val="21"/>
          <w:szCs w:val="21"/>
          <w:u w:val="single"/>
        </w:rPr>
        <w:t xml:space="preserve"> </w:t>
      </w:r>
      <w:r w:rsidR="00A70BB5" w:rsidRPr="003D5AF5">
        <w:rPr>
          <w:sz w:val="21"/>
          <w:szCs w:val="21"/>
        </w:rPr>
        <w:t>με όποιο</w:t>
      </w:r>
      <w:r w:rsidR="00A70BB5" w:rsidRPr="00666DFA">
        <w:rPr>
          <w:sz w:val="21"/>
          <w:szCs w:val="21"/>
        </w:rPr>
        <w:t xml:space="preserve"> πρόσφορο τρόπο μπορείτε </w:t>
      </w:r>
      <w:r w:rsidR="00A70BB5" w:rsidRPr="00666DFA">
        <w:rPr>
          <w:b/>
          <w:bCs/>
          <w:sz w:val="21"/>
          <w:szCs w:val="21"/>
        </w:rPr>
        <w:t>με φάκελο</w:t>
      </w:r>
      <w:r w:rsidR="00A70BB5" w:rsidRPr="00666DFA">
        <w:rPr>
          <w:sz w:val="21"/>
          <w:szCs w:val="21"/>
        </w:rPr>
        <w:t xml:space="preserve"> </w:t>
      </w:r>
      <w:r w:rsidRPr="00666DFA">
        <w:rPr>
          <w:sz w:val="21"/>
          <w:szCs w:val="21"/>
        </w:rPr>
        <w:t>στο Τμήμα Διοικητικής Μέριμνας &amp; Περιουσίας της Π.Ε. Χίου, (</w:t>
      </w:r>
      <w:r w:rsidRPr="005843FE">
        <w:rPr>
          <w:sz w:val="21"/>
          <w:szCs w:val="21"/>
        </w:rPr>
        <w:t>Πολυτεχνείου 1, Χίος</w:t>
      </w:r>
      <w:r w:rsidR="00C129D4">
        <w:rPr>
          <w:sz w:val="21"/>
          <w:szCs w:val="21"/>
        </w:rPr>
        <w:t>, Τηλ. 2271350519</w:t>
      </w:r>
      <w:r w:rsidRPr="005843FE">
        <w:rPr>
          <w:sz w:val="21"/>
          <w:szCs w:val="21"/>
        </w:rPr>
        <w:t xml:space="preserve">) </w:t>
      </w:r>
      <w:r w:rsidRPr="00A70BB5">
        <w:rPr>
          <w:b/>
          <w:bCs/>
          <w:sz w:val="21"/>
          <w:szCs w:val="21"/>
        </w:rPr>
        <w:t xml:space="preserve">ή με </w:t>
      </w:r>
      <w:r w:rsidRPr="00A70BB5">
        <w:rPr>
          <w:b/>
          <w:bCs/>
          <w:sz w:val="21"/>
          <w:szCs w:val="21"/>
          <w:lang w:val="en-US"/>
        </w:rPr>
        <w:t>email</w:t>
      </w:r>
      <w:r w:rsidRPr="005843FE">
        <w:rPr>
          <w:sz w:val="21"/>
          <w:szCs w:val="21"/>
        </w:rPr>
        <w:t xml:space="preserve"> στην ηλεκτρονική</w:t>
      </w:r>
      <w:r w:rsidRPr="00A02EC6">
        <w:rPr>
          <w:sz w:val="21"/>
          <w:szCs w:val="21"/>
        </w:rPr>
        <w:t xml:space="preserve"> διεύθυνση: </w:t>
      </w:r>
      <w:hyperlink r:id="rId6" w:history="1">
        <w:r w:rsidR="00A70BB5" w:rsidRPr="00AD187D">
          <w:rPr>
            <w:rStyle w:val="-"/>
            <w:sz w:val="21"/>
            <w:szCs w:val="21"/>
          </w:rPr>
          <w:t>p.</w:t>
        </w:r>
        <w:r w:rsidR="00A70BB5" w:rsidRPr="00AD187D">
          <w:rPr>
            <w:rStyle w:val="-"/>
            <w:sz w:val="21"/>
            <w:szCs w:val="21"/>
            <w:lang w:val="en-US"/>
          </w:rPr>
          <w:t>papaspanoudis</w:t>
        </w:r>
        <w:r w:rsidR="00A70BB5" w:rsidRPr="00AD187D">
          <w:rPr>
            <w:rStyle w:val="-"/>
            <w:sz w:val="21"/>
            <w:szCs w:val="21"/>
          </w:rPr>
          <w:t>@chios.pvaigaiou.gov.gr</w:t>
        </w:r>
      </w:hyperlink>
      <w:r w:rsidR="00A70BB5">
        <w:rPr>
          <w:sz w:val="21"/>
          <w:szCs w:val="21"/>
        </w:rPr>
        <w:t xml:space="preserve">, </w:t>
      </w:r>
      <w:hyperlink r:id="rId7" w:history="1">
        <w:r w:rsidRPr="003C1CB5">
          <w:rPr>
            <w:rStyle w:val="-"/>
            <w:sz w:val="21"/>
            <w:szCs w:val="21"/>
            <w:lang w:val="en-US"/>
          </w:rPr>
          <w:t>dpt</w:t>
        </w:r>
        <w:r w:rsidRPr="007875AA">
          <w:rPr>
            <w:rStyle w:val="-"/>
            <w:sz w:val="21"/>
            <w:szCs w:val="21"/>
          </w:rPr>
          <w:t>.</w:t>
        </w:r>
        <w:r w:rsidRPr="003C1CB5">
          <w:rPr>
            <w:rStyle w:val="-"/>
            <w:sz w:val="21"/>
            <w:szCs w:val="21"/>
            <w:lang w:val="en-US"/>
          </w:rPr>
          <w:t>dmerimnas</w:t>
        </w:r>
        <w:r w:rsidRPr="00A02EC6">
          <w:rPr>
            <w:rStyle w:val="-"/>
            <w:sz w:val="21"/>
            <w:szCs w:val="21"/>
          </w:rPr>
          <w:t>@</w:t>
        </w:r>
        <w:r w:rsidRPr="00A02EC6">
          <w:rPr>
            <w:rStyle w:val="-"/>
            <w:sz w:val="21"/>
            <w:szCs w:val="21"/>
            <w:lang w:val="en-US"/>
          </w:rPr>
          <w:t>chios</w:t>
        </w:r>
        <w:r w:rsidRPr="00A02EC6">
          <w:rPr>
            <w:rStyle w:val="-"/>
            <w:sz w:val="21"/>
            <w:szCs w:val="21"/>
          </w:rPr>
          <w:t>.</w:t>
        </w:r>
        <w:r w:rsidRPr="00A02EC6">
          <w:rPr>
            <w:rStyle w:val="-"/>
            <w:sz w:val="21"/>
            <w:szCs w:val="21"/>
            <w:lang w:val="en-US"/>
          </w:rPr>
          <w:t>pvaigaiou</w:t>
        </w:r>
        <w:r w:rsidRPr="00A02EC6">
          <w:rPr>
            <w:rStyle w:val="-"/>
            <w:sz w:val="21"/>
            <w:szCs w:val="21"/>
          </w:rPr>
          <w:t>.</w:t>
        </w:r>
        <w:r w:rsidRPr="00A02EC6">
          <w:rPr>
            <w:rStyle w:val="-"/>
            <w:sz w:val="21"/>
            <w:szCs w:val="21"/>
            <w:lang w:val="en-US"/>
          </w:rPr>
          <w:t>gov</w:t>
        </w:r>
        <w:r w:rsidRPr="00A02EC6">
          <w:rPr>
            <w:rStyle w:val="-"/>
            <w:sz w:val="21"/>
            <w:szCs w:val="21"/>
          </w:rPr>
          <w:t>.</w:t>
        </w:r>
        <w:r w:rsidRPr="00A02EC6">
          <w:rPr>
            <w:rStyle w:val="-"/>
            <w:sz w:val="21"/>
            <w:szCs w:val="21"/>
            <w:lang w:val="en-US"/>
          </w:rPr>
          <w:t>gr</w:t>
        </w:r>
      </w:hyperlink>
      <w:r w:rsidR="00A70BB5">
        <w:t>.</w:t>
      </w:r>
    </w:p>
    <w:p w14:paraId="14239D84" w14:textId="7941F88F" w:rsidR="00A70BB5" w:rsidRPr="00A02EC6" w:rsidRDefault="00A70BB5" w:rsidP="007A09E5">
      <w:pPr>
        <w:ind w:firstLine="720"/>
        <w:jc w:val="both"/>
        <w:rPr>
          <w:rStyle w:val="-"/>
          <w:sz w:val="21"/>
          <w:szCs w:val="21"/>
        </w:rPr>
      </w:pPr>
    </w:p>
    <w:p w14:paraId="546485F2" w14:textId="045D37D9" w:rsidR="007A09E5" w:rsidRDefault="005B72DA" w:rsidP="00A70BB5">
      <w:pPr>
        <w:ind w:firstLine="720"/>
        <w:jc w:val="both"/>
        <w:rPr>
          <w:b/>
          <w:bCs/>
          <w:sz w:val="21"/>
          <w:szCs w:val="21"/>
          <w:u w:val="single"/>
        </w:rPr>
      </w:pPr>
      <w:r>
        <w:rPr>
          <w:b/>
          <w:bCs/>
          <w:sz w:val="21"/>
          <w:szCs w:val="21"/>
          <w:u w:val="single"/>
        </w:rPr>
        <w:t>Να είστε ενήμεροι ότι</w:t>
      </w:r>
      <w:r w:rsidR="00A70BB5">
        <w:rPr>
          <w:b/>
          <w:bCs/>
          <w:sz w:val="21"/>
          <w:szCs w:val="21"/>
          <w:u w:val="single"/>
        </w:rPr>
        <w:t xml:space="preserve"> στην ΤΕΛΙΚΗ ΠΡΟΣΚΛΗΣΗ</w:t>
      </w:r>
      <w:r>
        <w:rPr>
          <w:b/>
          <w:bCs/>
          <w:sz w:val="21"/>
          <w:szCs w:val="21"/>
          <w:u w:val="single"/>
        </w:rPr>
        <w:t xml:space="preserve"> η οποία θα αποσταλεί από την Υπηρεσία μας μετά την προσκόμιση της προσφοράς της Έρευνας Αγοράς</w:t>
      </w:r>
      <w:r w:rsidR="001A26AE" w:rsidRPr="001A26AE">
        <w:rPr>
          <w:b/>
          <w:bCs/>
          <w:sz w:val="21"/>
          <w:szCs w:val="21"/>
          <w:u w:val="single"/>
        </w:rPr>
        <w:t xml:space="preserve">, </w:t>
      </w:r>
      <w:r w:rsidR="001A26AE">
        <w:rPr>
          <w:b/>
          <w:bCs/>
          <w:sz w:val="21"/>
          <w:szCs w:val="21"/>
          <w:u w:val="single"/>
        </w:rPr>
        <w:t>η οποία θα πρέπει να συνοδεύεται και με τα εξής έγγραφα:</w:t>
      </w:r>
    </w:p>
    <w:p w14:paraId="56C512E2" w14:textId="77777777" w:rsidR="00585458" w:rsidRPr="009B716B"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9B716B">
        <w:rPr>
          <w:sz w:val="22"/>
          <w:szCs w:val="22"/>
        </w:rPr>
        <w:t>Τα αποδεικτικά έγγραφα νομιμοποίησης (εφόσον πρόκειται για εταιρεία), δηλαδή νομιμοποιητικά έγγραφα σύστασης και τελευταίας τροποποίησης από τα οποία προκύπτει η τρέχουσα σύνθεση του Δ.Σ για τις Α.Ε. ή οι διαχειριστές για τις Ε.Π.Ε., Ι.Κ.Ε., Ο.Ε. ή Ε.Ε. και η νόμιμη εκπροσώπηση της εταιρείας.</w:t>
      </w:r>
    </w:p>
    <w:p w14:paraId="617258B8" w14:textId="77777777" w:rsidR="00585458" w:rsidRPr="002C4E50"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t>Φορολογική ενημερότητα (για κάθε νόμιμη χρήση εκτός είσπραξης)</w:t>
      </w:r>
    </w:p>
    <w:p w14:paraId="7AC264E7" w14:textId="77777777" w:rsidR="00585458"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t>Ασφαλιστική ενημερότητα</w:t>
      </w:r>
    </w:p>
    <w:p w14:paraId="0EA5FEDD" w14:textId="20E7E20B" w:rsidR="00585458" w:rsidRPr="00A1669E" w:rsidRDefault="00585458" w:rsidP="00D5534A">
      <w:pPr>
        <w:numPr>
          <w:ilvl w:val="0"/>
          <w:numId w:val="4"/>
        </w:numPr>
        <w:shd w:val="clear" w:color="auto" w:fill="FFFFFF"/>
        <w:autoSpaceDE w:val="0"/>
        <w:autoSpaceDN w:val="0"/>
        <w:adjustRightInd w:val="0"/>
        <w:spacing w:before="100" w:beforeAutospacing="1"/>
        <w:jc w:val="both"/>
        <w:rPr>
          <w:sz w:val="22"/>
          <w:szCs w:val="22"/>
        </w:rPr>
      </w:pPr>
      <w:r w:rsidRPr="002C4E50">
        <w:rPr>
          <w:sz w:val="22"/>
          <w:szCs w:val="22"/>
        </w:rPr>
        <w:lastRenderedPageBreak/>
        <w:t>Απόσπασμα ποινικού μητρώου ή Υπεύθυνη Δήλωση (κατά τα οριζόμενα στο άρθρο 43 παρ. 7αγ Ν. 4605/2019). Η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w:t>
      </w:r>
    </w:p>
    <w:p w14:paraId="612E8B33" w14:textId="77777777" w:rsidR="001A26AE" w:rsidRPr="001A26AE" w:rsidRDefault="001A26AE" w:rsidP="00A70BB5">
      <w:pPr>
        <w:ind w:firstLine="720"/>
        <w:jc w:val="both"/>
        <w:rPr>
          <w:b/>
          <w:bCs/>
          <w:sz w:val="21"/>
          <w:szCs w:val="21"/>
        </w:rPr>
      </w:pPr>
    </w:p>
    <w:p w14:paraId="788CF5C7" w14:textId="32D7C1AB" w:rsidR="00852D2B" w:rsidRDefault="00A70BB5" w:rsidP="00A70BB5">
      <w:pPr>
        <w:ind w:firstLine="720"/>
        <w:jc w:val="both"/>
        <w:rPr>
          <w:rFonts w:cs="Arial"/>
          <w:sz w:val="21"/>
          <w:szCs w:val="21"/>
        </w:rPr>
      </w:pPr>
      <w:r>
        <w:rPr>
          <w:rFonts w:cs="Arial"/>
          <w:sz w:val="21"/>
          <w:szCs w:val="21"/>
        </w:rPr>
        <w:t xml:space="preserve">Η προσφορά σας θα χρησιμοποιηθεί για να </w:t>
      </w:r>
      <w:r w:rsidR="00585458">
        <w:rPr>
          <w:rFonts w:cs="Arial"/>
          <w:sz w:val="21"/>
          <w:szCs w:val="21"/>
        </w:rPr>
        <w:t>προχωρήσει η υπηρεσία μας στο επόμενο στάδιο που είναι η</w:t>
      </w:r>
      <w:r w:rsidR="00AB1AD5">
        <w:rPr>
          <w:rFonts w:cs="Arial"/>
          <w:sz w:val="21"/>
          <w:szCs w:val="21"/>
        </w:rPr>
        <w:t xml:space="preserve"> δέσμευση του ποσού με την Απόφαση ανάληψης και εν συνεχεία </w:t>
      </w:r>
      <w:r w:rsidR="00AB1AD5" w:rsidRPr="00AB1AD5">
        <w:rPr>
          <w:rFonts w:cs="Arial"/>
          <w:b/>
          <w:bCs/>
          <w:sz w:val="21"/>
          <w:szCs w:val="21"/>
        </w:rPr>
        <w:t>η</w:t>
      </w:r>
      <w:r w:rsidR="00585458" w:rsidRPr="00AB1AD5">
        <w:rPr>
          <w:rFonts w:cs="Arial"/>
          <w:b/>
          <w:bCs/>
          <w:sz w:val="21"/>
          <w:szCs w:val="21"/>
        </w:rPr>
        <w:t xml:space="preserve"> τελική πρόσκληση στον οικονομικότερο οικονομικό φορέα</w:t>
      </w:r>
      <w:r w:rsidRPr="00AB1AD5">
        <w:rPr>
          <w:rFonts w:cs="Arial"/>
          <w:b/>
          <w:bCs/>
          <w:sz w:val="21"/>
          <w:szCs w:val="21"/>
        </w:rPr>
        <w:t>,</w:t>
      </w:r>
      <w:r>
        <w:rPr>
          <w:rFonts w:cs="Arial"/>
          <w:sz w:val="21"/>
          <w:szCs w:val="21"/>
        </w:rPr>
        <w:t xml:space="preserve"> όπου θα μας αποστείλετε την ΤΕΛΙΚΗ ΣΑΣ ΠΡΟΣΦΟΡΑ μαζί με τα απαιτούμενα δικαιολογητικά που θα αναφέρονται σε αυτήν.</w:t>
      </w:r>
    </w:p>
    <w:p w14:paraId="2C746C3A" w14:textId="04AAE299" w:rsidR="00A02EC6" w:rsidRDefault="00A02EC6" w:rsidP="00A70BB5">
      <w:pPr>
        <w:rPr>
          <w:b/>
          <w:sz w:val="22"/>
          <w:szCs w:val="22"/>
        </w:rPr>
      </w:pPr>
    </w:p>
    <w:p w14:paraId="7D9E6236" w14:textId="75CA3B5D" w:rsidR="00E51AB1" w:rsidRPr="001A26AE" w:rsidRDefault="00A70BB5" w:rsidP="00E51AB1">
      <w:pPr>
        <w:ind w:firstLine="3969"/>
        <w:jc w:val="center"/>
        <w:rPr>
          <w:b/>
          <w:sz w:val="22"/>
          <w:szCs w:val="22"/>
        </w:rPr>
      </w:pPr>
      <w:r>
        <w:rPr>
          <w:b/>
          <w:noProof/>
        </w:rPr>
        <mc:AlternateContent>
          <mc:Choice Requires="wps">
            <w:drawing>
              <wp:anchor distT="0" distB="0" distL="114300" distR="114300" simplePos="0" relativeHeight="251659264" behindDoc="0" locked="0" layoutInCell="1" allowOverlap="1" wp14:anchorId="6C36C752" wp14:editId="106398A8">
                <wp:simplePos x="0" y="0"/>
                <wp:positionH relativeFrom="column">
                  <wp:posOffset>3375579</wp:posOffset>
                </wp:positionH>
                <wp:positionV relativeFrom="paragraph">
                  <wp:posOffset>7848</wp:posOffset>
                </wp:positionV>
                <wp:extent cx="2145618" cy="765769"/>
                <wp:effectExtent l="0" t="0" r="7620" b="0"/>
                <wp:wrapNone/>
                <wp:docPr id="746557361"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18" cy="7657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EB09DB" w14:textId="77777777" w:rsidR="00A70BB5" w:rsidRDefault="00A70BB5" w:rsidP="00A70BB5">
                            <w:pPr>
                              <w:jc w:val="center"/>
                              <w:rPr>
                                <w:b/>
                              </w:rPr>
                            </w:pPr>
                            <w:r>
                              <w:rPr>
                                <w:b/>
                              </w:rPr>
                              <w:t>Ο ΠΡΟΪΣΤΑΜΕΝΟΣ</w:t>
                            </w:r>
                          </w:p>
                          <w:p w14:paraId="73E5E814" w14:textId="77777777" w:rsidR="00A70BB5" w:rsidRDefault="00A70BB5" w:rsidP="00A70BB5">
                            <w:pPr>
                              <w:jc w:val="center"/>
                              <w:rPr>
                                <w:b/>
                              </w:rPr>
                            </w:pPr>
                            <w:r>
                              <w:rPr>
                                <w:b/>
                              </w:rPr>
                              <w:t>της Διεύθυνσης Διοικητικού</w:t>
                            </w:r>
                          </w:p>
                          <w:p w14:paraId="56053915" w14:textId="77777777" w:rsidR="00A70BB5" w:rsidRDefault="00A70BB5" w:rsidP="00A70BB5">
                            <w:pPr>
                              <w:rPr>
                                <w:b/>
                              </w:rPr>
                            </w:pPr>
                          </w:p>
                          <w:p w14:paraId="216BB12C" w14:textId="77777777" w:rsidR="00A70BB5" w:rsidRPr="00724095" w:rsidRDefault="00A70BB5" w:rsidP="00A70BB5">
                            <w:pPr>
                              <w:rPr>
                                <w:b/>
                              </w:rPr>
                            </w:pPr>
                          </w:p>
                          <w:p w14:paraId="3B78B6F5" w14:textId="77777777" w:rsidR="00A70BB5" w:rsidRPr="005D3777" w:rsidRDefault="00A70BB5" w:rsidP="00A70BB5">
                            <w:pPr>
                              <w:jc w:val="center"/>
                              <w:rPr>
                                <w:b/>
                              </w:rPr>
                            </w:pPr>
                            <w:r>
                              <w:rPr>
                                <w:b/>
                              </w:rPr>
                              <w:t>Δημοσθένης Βούκουνας</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6C752" id="Ορθογώνιο 3" o:spid="_x0000_s1026" style="position:absolute;left:0;text-align:left;margin-left:265.8pt;margin-top:.6pt;width:168.9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Jb1wEAAKUDAAAOAAAAZHJzL2Uyb0RvYy54bWysU8Fu2zAMvQ/YPwi6L7aDNdmMOEXRosOA&#10;bivQ7QNkWbKF2aJGKbGzrx8lJ2nW3oZdBJISH/nIp831NPRsr9AbsBUvFjlnykpojG0r/uP7/bsP&#10;nPkgbCN6sKriB+X59fbtm83oSrWEDvpGISMQ68vRVbwLwZVZ5mWnBuEX4JSlSw04iEAutlmDYiT0&#10;oc+Web7KRsDGIUjlPUXv5ku+TfhaKxm+ae1VYH3FqbeQTkxnHc9suxFli8J1Rh7bEP/QxSCMpaJn&#10;qDsRBNuheQU1GIngQYeFhCEDrY1UiQOxKfIXbJ464VTiQsPx7jwm//9g5df9k3vE2Lp3DyB/embh&#10;thO2VTeIMHZKNFSuiIPKRufLc0J0PKWyevwCDa1W7AKkGUwahwhI7NiURn04j1pNgUkKLov3V6uC&#10;xCHpbr26Wq8+phKiPGU79OGTgoFFo+JIq0zoYv/gQ+xGlKcnsZiFe9P3aZ29/StAD+eISno4Zp/a&#10;j0rxZZjqiXKjWUNzIFYIs1ZI22R0gL85G0knFfe/dgIVZ/1nGyezXOdRWJcOXjr1pSOsJKiKB85m&#10;8zbMYtw5NG1HlYpE0sINTVObRPS5q+MOSAuJ/1G3UWyXfnr1/Lu2fwAAAP//AwBQSwMEFAAGAAgA&#10;AAAhAJnkQNvcAAAACQEAAA8AAABkcnMvZG93bnJldi54bWxMj8FOwzAQRO9I/IO1SNyok6KENMSp&#10;AKmXnqDA3Y2XJDRem9hNw9+zPdHj6I1m31br2Q5iwjH0jhSkiwQEUuNMT62Cj/fNXQEiRE1GD45Q&#10;wS8GWNfXV5UujTvRG0672AoeoVBqBV2MvpQyNB1aHRbOIzH7cqPVkePYSjPqE4/bQS6TJJdW98QX&#10;Ou3xpcPmsDtaBYf0J5u+zcN2VeT0vNy++k+/8Urd3sxPjyAizvG/DGd9VoeanfbuSCaIQUF2n+Zc&#10;ZbAEwbzIVxmI/TmnBci6kpcf1H8AAAD//wMAUEsBAi0AFAAGAAgAAAAhALaDOJL+AAAA4QEAABMA&#10;AAAAAAAAAAAAAAAAAAAAAFtDb250ZW50X1R5cGVzXS54bWxQSwECLQAUAAYACAAAACEAOP0h/9YA&#10;AACUAQAACwAAAAAAAAAAAAAAAAAvAQAAX3JlbHMvLnJlbHNQSwECLQAUAAYACAAAACEANB1yW9cB&#10;AAClAwAADgAAAAAAAAAAAAAAAAAuAgAAZHJzL2Uyb0RvYy54bWxQSwECLQAUAAYACAAAACEAmeRA&#10;29wAAAAJAQAADwAAAAAAAAAAAAAAAAAxBAAAZHJzL2Rvd25yZXYueG1sUEsFBgAAAAAEAAQA8wAA&#10;ADoFAAAAAA==&#10;" filled="f" stroked="f" strokeweight="1pt">
                <v:textbox inset="1pt,1pt,1pt,1pt">
                  <w:txbxContent>
                    <w:p w14:paraId="20EB09DB" w14:textId="77777777" w:rsidR="00A70BB5" w:rsidRDefault="00A70BB5" w:rsidP="00A70BB5">
                      <w:pPr>
                        <w:jc w:val="center"/>
                        <w:rPr>
                          <w:b/>
                        </w:rPr>
                      </w:pPr>
                      <w:r>
                        <w:rPr>
                          <w:b/>
                        </w:rPr>
                        <w:t>Ο ΠΡΟΪΣΤΑΜΕΝΟΣ</w:t>
                      </w:r>
                    </w:p>
                    <w:p w14:paraId="73E5E814" w14:textId="77777777" w:rsidR="00A70BB5" w:rsidRDefault="00A70BB5" w:rsidP="00A70BB5">
                      <w:pPr>
                        <w:jc w:val="center"/>
                        <w:rPr>
                          <w:b/>
                        </w:rPr>
                      </w:pPr>
                      <w:r>
                        <w:rPr>
                          <w:b/>
                        </w:rPr>
                        <w:t>της Διεύθυνσης Διοικητικού</w:t>
                      </w:r>
                    </w:p>
                    <w:p w14:paraId="56053915" w14:textId="77777777" w:rsidR="00A70BB5" w:rsidRDefault="00A70BB5" w:rsidP="00A70BB5">
                      <w:pPr>
                        <w:rPr>
                          <w:b/>
                        </w:rPr>
                      </w:pPr>
                    </w:p>
                    <w:p w14:paraId="216BB12C" w14:textId="77777777" w:rsidR="00A70BB5" w:rsidRPr="00724095" w:rsidRDefault="00A70BB5" w:rsidP="00A70BB5">
                      <w:pPr>
                        <w:rPr>
                          <w:b/>
                        </w:rPr>
                      </w:pPr>
                    </w:p>
                    <w:p w14:paraId="3B78B6F5" w14:textId="77777777" w:rsidR="00A70BB5" w:rsidRPr="005D3777" w:rsidRDefault="00A70BB5" w:rsidP="00A70BB5">
                      <w:pPr>
                        <w:jc w:val="center"/>
                        <w:rPr>
                          <w:b/>
                        </w:rPr>
                      </w:pPr>
                      <w:r>
                        <w:rPr>
                          <w:b/>
                        </w:rPr>
                        <w:t>Δημοσθένης Βούκουνας</w:t>
                      </w:r>
                    </w:p>
                  </w:txbxContent>
                </v:textbox>
              </v:rect>
            </w:pict>
          </mc:Fallback>
        </mc:AlternateContent>
      </w:r>
    </w:p>
    <w:p w14:paraId="68A2C6BC" w14:textId="04AEF565" w:rsidR="004A3121" w:rsidRPr="00585458" w:rsidRDefault="004A3121" w:rsidP="00A70BB5">
      <w:pPr>
        <w:rPr>
          <w:b/>
          <w:sz w:val="22"/>
          <w:szCs w:val="22"/>
        </w:rPr>
      </w:pPr>
    </w:p>
    <w:p w14:paraId="79ADD589" w14:textId="77777777" w:rsidR="003D7651" w:rsidRPr="00585458" w:rsidRDefault="003D7651" w:rsidP="00A70BB5">
      <w:pPr>
        <w:rPr>
          <w:b/>
          <w:sz w:val="22"/>
          <w:szCs w:val="22"/>
        </w:rPr>
      </w:pPr>
    </w:p>
    <w:p w14:paraId="38A0A761" w14:textId="77777777" w:rsidR="003D7651" w:rsidRPr="00585458" w:rsidRDefault="003D7651" w:rsidP="00A70BB5">
      <w:pPr>
        <w:rPr>
          <w:b/>
          <w:sz w:val="22"/>
          <w:szCs w:val="22"/>
        </w:rPr>
      </w:pPr>
    </w:p>
    <w:p w14:paraId="2C62A6A0" w14:textId="77777777" w:rsidR="003D7651" w:rsidRPr="00585458" w:rsidRDefault="003D7651" w:rsidP="00A70BB5">
      <w:pPr>
        <w:rPr>
          <w:b/>
          <w:sz w:val="22"/>
          <w:szCs w:val="22"/>
        </w:rPr>
      </w:pPr>
    </w:p>
    <w:p w14:paraId="72EA604F" w14:textId="77777777" w:rsidR="003D7651" w:rsidRPr="00585458" w:rsidRDefault="003D7651" w:rsidP="00A70BB5">
      <w:pPr>
        <w:rPr>
          <w:b/>
          <w:sz w:val="22"/>
          <w:szCs w:val="22"/>
        </w:rPr>
      </w:pPr>
    </w:p>
    <w:p w14:paraId="0693A599" w14:textId="77777777" w:rsidR="003D7651" w:rsidRPr="00585458" w:rsidRDefault="003D7651" w:rsidP="00A70BB5">
      <w:pPr>
        <w:rPr>
          <w:b/>
          <w:sz w:val="22"/>
          <w:szCs w:val="22"/>
        </w:rPr>
      </w:pPr>
    </w:p>
    <w:p w14:paraId="3E3D9840" w14:textId="0102FACC" w:rsidR="003D7651" w:rsidRPr="00994DA4" w:rsidRDefault="00994DA4" w:rsidP="003D7651">
      <w:pPr>
        <w:rPr>
          <w:rFonts w:asciiTheme="minorHAnsi" w:hAnsiTheme="minorHAnsi" w:cstheme="minorHAnsi"/>
          <w:b/>
          <w:bCs/>
          <w:sz w:val="22"/>
          <w:szCs w:val="22"/>
          <w:u w:val="single"/>
        </w:rPr>
      </w:pPr>
      <w:r w:rsidRPr="00994DA4">
        <w:rPr>
          <w:rFonts w:asciiTheme="minorHAnsi" w:hAnsiTheme="minorHAnsi" w:cstheme="minorHAnsi"/>
          <w:b/>
          <w:bCs/>
          <w:sz w:val="22"/>
          <w:szCs w:val="22"/>
          <w:u w:val="single"/>
        </w:rPr>
        <w:t>ΠΙΝΑΚΑΣ ΑΠΟΔΕΚΤΩΝ</w:t>
      </w:r>
      <w:r w:rsidR="003D7651" w:rsidRPr="00994DA4">
        <w:rPr>
          <w:rFonts w:asciiTheme="minorHAnsi" w:hAnsiTheme="minorHAnsi" w:cstheme="minorHAnsi"/>
          <w:b/>
          <w:bCs/>
          <w:sz w:val="22"/>
          <w:szCs w:val="22"/>
          <w:u w:val="single"/>
        </w:rPr>
        <w:t xml:space="preserve"> :</w:t>
      </w:r>
    </w:p>
    <w:p w14:paraId="7A52153F" w14:textId="5D90036A" w:rsidR="00994DA4" w:rsidRPr="00994DA4" w:rsidRDefault="003D5AF5" w:rsidP="00D5534A">
      <w:pPr>
        <w:pStyle w:val="a5"/>
        <w:numPr>
          <w:ilvl w:val="0"/>
          <w:numId w:val="1"/>
        </w:numPr>
        <w:rPr>
          <w:rFonts w:asciiTheme="minorHAnsi" w:hAnsiTheme="minorHAnsi" w:cstheme="minorHAnsi"/>
          <w:bCs/>
          <w:sz w:val="22"/>
          <w:szCs w:val="22"/>
        </w:rPr>
      </w:pPr>
      <w:r>
        <w:rPr>
          <w:rFonts w:asciiTheme="minorHAnsi" w:hAnsiTheme="minorHAnsi" w:cstheme="minorHAnsi"/>
          <w:bCs/>
          <w:sz w:val="22"/>
          <w:szCs w:val="22"/>
        </w:rPr>
        <w:t>ΚΑΘΕ ΕΝΔΙΑΘΕΡΟΜΕΝΟ</w:t>
      </w:r>
    </w:p>
    <w:p w14:paraId="5C06A27E" w14:textId="6A5C0513" w:rsidR="003D7651" w:rsidRPr="00994DA4" w:rsidRDefault="003D7651" w:rsidP="00D5534A">
      <w:pPr>
        <w:pStyle w:val="a5"/>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Αντιπεριφερειάρχη Π.Ε. Χίου</w:t>
      </w:r>
    </w:p>
    <w:p w14:paraId="46BC95B6" w14:textId="77777777" w:rsidR="003D7651" w:rsidRPr="00994DA4" w:rsidRDefault="003D7651" w:rsidP="00D5534A">
      <w:pPr>
        <w:pStyle w:val="a5"/>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Γενική Διευθύντρια Εσωτερικής Λειτουργίας</w:t>
      </w:r>
    </w:p>
    <w:p w14:paraId="043FD6AC" w14:textId="218A03B2" w:rsidR="003D7651" w:rsidRPr="00666DFA" w:rsidRDefault="003D7651" w:rsidP="00D5534A">
      <w:pPr>
        <w:pStyle w:val="a5"/>
        <w:numPr>
          <w:ilvl w:val="0"/>
          <w:numId w:val="1"/>
        </w:numPr>
        <w:rPr>
          <w:rFonts w:asciiTheme="minorHAnsi" w:hAnsiTheme="minorHAnsi" w:cstheme="minorHAnsi"/>
          <w:b/>
          <w:sz w:val="22"/>
          <w:szCs w:val="22"/>
        </w:rPr>
      </w:pPr>
      <w:r w:rsidRPr="00994DA4">
        <w:rPr>
          <w:rFonts w:asciiTheme="minorHAnsi" w:hAnsiTheme="minorHAnsi" w:cstheme="minorHAnsi"/>
          <w:sz w:val="22"/>
          <w:szCs w:val="22"/>
        </w:rPr>
        <w:t>Διευθυντή Διοικητικού Π.Ε. Χίου</w:t>
      </w:r>
    </w:p>
    <w:p w14:paraId="4D075D2D" w14:textId="77777777" w:rsidR="00666DFA" w:rsidRDefault="00666DFA" w:rsidP="00666DFA">
      <w:pPr>
        <w:rPr>
          <w:rFonts w:asciiTheme="minorHAnsi" w:hAnsiTheme="minorHAnsi" w:cstheme="minorHAnsi"/>
          <w:b/>
          <w:sz w:val="22"/>
          <w:szCs w:val="22"/>
        </w:rPr>
      </w:pPr>
    </w:p>
    <w:p w14:paraId="38FA1560" w14:textId="77777777" w:rsidR="0082519A" w:rsidRDefault="0082519A" w:rsidP="00666DFA">
      <w:pPr>
        <w:jc w:val="center"/>
        <w:rPr>
          <w:b/>
          <w:bCs/>
          <w:sz w:val="44"/>
          <w:szCs w:val="44"/>
          <w:u w:val="single"/>
        </w:rPr>
      </w:pPr>
      <w:r>
        <w:rPr>
          <w:b/>
          <w:bCs/>
          <w:sz w:val="44"/>
          <w:szCs w:val="44"/>
          <w:u w:val="single"/>
        </w:rPr>
        <w:br w:type="page"/>
      </w:r>
    </w:p>
    <w:p w14:paraId="55F9F2D0" w14:textId="77777777" w:rsidR="0082519A" w:rsidRDefault="0082519A" w:rsidP="00666DFA">
      <w:pPr>
        <w:jc w:val="center"/>
        <w:rPr>
          <w:b/>
          <w:bCs/>
          <w:sz w:val="44"/>
          <w:szCs w:val="44"/>
          <w:u w:val="single"/>
        </w:rPr>
      </w:pPr>
      <w:r w:rsidRPr="0082519A">
        <w:rPr>
          <w:b/>
          <w:bCs/>
          <w:sz w:val="44"/>
          <w:szCs w:val="44"/>
          <w:u w:val="single"/>
        </w:rPr>
        <w:lastRenderedPageBreak/>
        <w:t>ΠΑΡΑΡΤΗΜΑ Α΄</w:t>
      </w:r>
    </w:p>
    <w:p w14:paraId="4B6F55B7" w14:textId="77777777" w:rsidR="0082519A" w:rsidRPr="0082519A" w:rsidRDefault="0082519A" w:rsidP="00666DFA">
      <w:pPr>
        <w:jc w:val="center"/>
        <w:rPr>
          <w:b/>
          <w:bCs/>
          <w:sz w:val="24"/>
          <w:szCs w:val="24"/>
        </w:rPr>
      </w:pPr>
      <w:r w:rsidRPr="0082519A">
        <w:rPr>
          <w:b/>
          <w:bCs/>
          <w:sz w:val="24"/>
          <w:szCs w:val="24"/>
        </w:rPr>
        <w:t>ΤΕΧΝΙΚΕΣ ΠΡΟΔΙΑΓΡΑΦΕΣ</w:t>
      </w:r>
    </w:p>
    <w:p w14:paraId="7A20C95F" w14:textId="77777777" w:rsidR="0082519A" w:rsidRDefault="0082519A" w:rsidP="00666DFA">
      <w:pPr>
        <w:jc w:val="center"/>
        <w:rPr>
          <w:b/>
          <w:bCs/>
          <w:sz w:val="24"/>
          <w:szCs w:val="24"/>
        </w:rPr>
      </w:pPr>
      <w:r w:rsidRPr="0082519A">
        <w:rPr>
          <w:b/>
          <w:bCs/>
          <w:sz w:val="24"/>
          <w:szCs w:val="24"/>
        </w:rPr>
        <w:t>ΠΑΡΟΧΗΣ ΥΠΗΡΕΣΙΩΝ ΕΠΙΣΚΕΥΗΣ – ΣΥΝΤΗΡΗΣΗΣ Η/Μ ΕΓΚΑΤΑΣΤΑΣΕΩΝ ΚΤΗΡΙΩΝ Π.Ε. ΧΙΟΥ</w:t>
      </w:r>
    </w:p>
    <w:p w14:paraId="0D9960EC" w14:textId="77777777" w:rsidR="0082519A" w:rsidRDefault="0082519A" w:rsidP="00666DFA">
      <w:pPr>
        <w:jc w:val="center"/>
        <w:rPr>
          <w:b/>
          <w:bCs/>
          <w:sz w:val="24"/>
          <w:szCs w:val="24"/>
        </w:rPr>
      </w:pPr>
    </w:p>
    <w:p w14:paraId="226168C3"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Η παρούσα τεχνική προδιαγραφή αφορά την ανάθεση παρεχόμενων υπηρεσιών για την επανορθωτική συντήρηση </w:t>
      </w:r>
      <w:r>
        <w:rPr>
          <w:rFonts w:asciiTheme="minorHAnsi" w:hAnsiTheme="minorHAnsi" w:cstheme="minorHAnsi"/>
          <w:szCs w:val="24"/>
        </w:rPr>
        <w:t xml:space="preserve">και επισκευή </w:t>
      </w:r>
      <w:r w:rsidRPr="00670C63">
        <w:rPr>
          <w:rFonts w:asciiTheme="minorHAnsi" w:hAnsiTheme="minorHAnsi" w:cstheme="minorHAnsi"/>
          <w:szCs w:val="24"/>
        </w:rPr>
        <w:t>των ηλεκτρομηχανολογικών εγκαταστάσεων, εξοπλισμού και μηχανήματων των κτηρίων που στεγάζονται και χρησιμοποιούν οι υπηρεσίες της Περιφερειακής Ενότητας Χίου τα οποία είναι τα εξής :</w:t>
      </w:r>
    </w:p>
    <w:p w14:paraId="0DFCD583" w14:textId="77777777" w:rsidR="00D5534A" w:rsidRPr="00670C63" w:rsidRDefault="00D5534A" w:rsidP="00D5534A">
      <w:pPr>
        <w:spacing w:line="276" w:lineRule="auto"/>
        <w:jc w:val="both"/>
        <w:rPr>
          <w:rFonts w:asciiTheme="minorHAnsi" w:hAnsiTheme="minorHAnsi" w:cstheme="minorHAnsi"/>
          <w:szCs w:val="24"/>
        </w:rPr>
      </w:pPr>
    </w:p>
    <w:p w14:paraId="3797BFCF" w14:textId="77777777" w:rsidR="00D5534A" w:rsidRPr="00670C63" w:rsidRDefault="00D5534A" w:rsidP="00D5534A">
      <w:pPr>
        <w:pStyle w:val="a5"/>
        <w:numPr>
          <w:ilvl w:val="0"/>
          <w:numId w:val="8"/>
        </w:numPr>
        <w:spacing w:line="276" w:lineRule="auto"/>
        <w:ind w:left="284" w:firstLine="0"/>
        <w:jc w:val="both"/>
        <w:rPr>
          <w:rFonts w:asciiTheme="minorHAnsi" w:hAnsiTheme="minorHAnsi" w:cstheme="minorHAnsi"/>
          <w:szCs w:val="24"/>
        </w:rPr>
      </w:pPr>
      <w:r w:rsidRPr="00670C63">
        <w:rPr>
          <w:rFonts w:asciiTheme="minorHAnsi" w:hAnsiTheme="minorHAnsi" w:cstheme="minorHAnsi"/>
          <w:szCs w:val="24"/>
        </w:rPr>
        <w:t>Κεντρικό κτ</w:t>
      </w:r>
      <w:r>
        <w:rPr>
          <w:rFonts w:asciiTheme="minorHAnsi" w:hAnsiTheme="minorHAnsi" w:cstheme="minorHAnsi"/>
          <w:szCs w:val="24"/>
        </w:rPr>
        <w:t>ή</w:t>
      </w:r>
      <w:r w:rsidRPr="00670C63">
        <w:rPr>
          <w:rFonts w:asciiTheme="minorHAnsi" w:hAnsiTheme="minorHAnsi" w:cstheme="minorHAnsi"/>
          <w:szCs w:val="24"/>
        </w:rPr>
        <w:t>ριο Π.Ε. Χίου – Πολυτεχνείου 1</w:t>
      </w:r>
    </w:p>
    <w:p w14:paraId="53A62B09" w14:textId="77777777" w:rsidR="00D5534A" w:rsidRPr="00670C63" w:rsidRDefault="00D5534A" w:rsidP="00D5534A">
      <w:pPr>
        <w:pStyle w:val="a5"/>
        <w:numPr>
          <w:ilvl w:val="0"/>
          <w:numId w:val="8"/>
        </w:numPr>
        <w:spacing w:line="276" w:lineRule="auto"/>
        <w:ind w:left="284" w:firstLine="0"/>
        <w:jc w:val="both"/>
        <w:rPr>
          <w:rFonts w:asciiTheme="minorHAnsi" w:hAnsiTheme="minorHAnsi" w:cstheme="minorHAnsi"/>
          <w:szCs w:val="24"/>
        </w:rPr>
      </w:pPr>
      <w:r w:rsidRPr="00670C63">
        <w:rPr>
          <w:rFonts w:asciiTheme="minorHAnsi" w:hAnsiTheme="minorHAnsi" w:cstheme="minorHAnsi"/>
          <w:szCs w:val="24"/>
        </w:rPr>
        <w:t>Κτ</w:t>
      </w:r>
      <w:r>
        <w:rPr>
          <w:rFonts w:asciiTheme="minorHAnsi" w:hAnsiTheme="minorHAnsi" w:cstheme="minorHAnsi"/>
          <w:szCs w:val="24"/>
        </w:rPr>
        <w:t>ή</w:t>
      </w:r>
      <w:r w:rsidRPr="00670C63">
        <w:rPr>
          <w:rFonts w:asciiTheme="minorHAnsi" w:hAnsiTheme="minorHAnsi" w:cstheme="minorHAnsi"/>
          <w:szCs w:val="24"/>
        </w:rPr>
        <w:t xml:space="preserve">ριο Κολεγίου </w:t>
      </w:r>
      <w:r>
        <w:rPr>
          <w:rFonts w:asciiTheme="minorHAnsi" w:hAnsiTheme="minorHAnsi" w:cstheme="minorHAnsi"/>
          <w:szCs w:val="24"/>
        </w:rPr>
        <w:t xml:space="preserve">Π.Ε. </w:t>
      </w:r>
      <w:r w:rsidRPr="00670C63">
        <w:rPr>
          <w:rFonts w:asciiTheme="minorHAnsi" w:hAnsiTheme="minorHAnsi" w:cstheme="minorHAnsi"/>
          <w:szCs w:val="24"/>
        </w:rPr>
        <w:t>Χίου – Κων/νου Μονομάχου 35</w:t>
      </w:r>
    </w:p>
    <w:p w14:paraId="28CDD302" w14:textId="77777777" w:rsidR="00D5534A" w:rsidRPr="00B70B27" w:rsidRDefault="00D5534A" w:rsidP="00D5534A">
      <w:pPr>
        <w:pStyle w:val="a5"/>
        <w:numPr>
          <w:ilvl w:val="0"/>
          <w:numId w:val="8"/>
        </w:numPr>
        <w:spacing w:line="276" w:lineRule="auto"/>
        <w:ind w:left="284" w:firstLine="0"/>
        <w:jc w:val="both"/>
        <w:rPr>
          <w:rFonts w:asciiTheme="minorHAnsi" w:hAnsiTheme="minorHAnsi" w:cstheme="minorHAnsi"/>
          <w:szCs w:val="24"/>
        </w:rPr>
      </w:pPr>
      <w:r w:rsidRPr="00B70B27">
        <w:rPr>
          <w:rFonts w:asciiTheme="minorHAnsi" w:hAnsiTheme="minorHAnsi" w:cstheme="minorHAnsi"/>
          <w:szCs w:val="24"/>
        </w:rPr>
        <w:t>Κτ</w:t>
      </w:r>
      <w:r>
        <w:rPr>
          <w:rFonts w:asciiTheme="minorHAnsi" w:hAnsiTheme="minorHAnsi" w:cstheme="minorHAnsi"/>
          <w:szCs w:val="24"/>
        </w:rPr>
        <w:t>ή</w:t>
      </w:r>
      <w:r w:rsidRPr="00B70B27">
        <w:rPr>
          <w:rFonts w:asciiTheme="minorHAnsi" w:hAnsiTheme="minorHAnsi" w:cstheme="minorHAnsi"/>
          <w:szCs w:val="24"/>
        </w:rPr>
        <w:t xml:space="preserve">ριο Κτηνιατρείου Χίου </w:t>
      </w:r>
      <w:r>
        <w:rPr>
          <w:rFonts w:asciiTheme="minorHAnsi" w:hAnsiTheme="minorHAnsi" w:cstheme="minorHAnsi"/>
          <w:szCs w:val="24"/>
        </w:rPr>
        <w:t>– Χανδρή Ιωάννου 20</w:t>
      </w:r>
    </w:p>
    <w:p w14:paraId="7B24CC4A" w14:textId="77777777" w:rsidR="00D5534A" w:rsidRDefault="00D5534A" w:rsidP="00D5534A">
      <w:pPr>
        <w:pStyle w:val="a5"/>
        <w:numPr>
          <w:ilvl w:val="0"/>
          <w:numId w:val="8"/>
        </w:numPr>
        <w:spacing w:line="276" w:lineRule="auto"/>
        <w:ind w:left="284" w:firstLine="0"/>
        <w:jc w:val="both"/>
        <w:rPr>
          <w:rFonts w:asciiTheme="minorHAnsi" w:hAnsiTheme="minorHAnsi" w:cstheme="minorHAnsi"/>
          <w:szCs w:val="24"/>
        </w:rPr>
      </w:pPr>
      <w:r w:rsidRPr="00670C63">
        <w:rPr>
          <w:rFonts w:asciiTheme="minorHAnsi" w:hAnsiTheme="minorHAnsi" w:cstheme="minorHAnsi"/>
          <w:szCs w:val="24"/>
        </w:rPr>
        <w:t>Εργαστήριο Π.Ε. Χίου – Σάμου 1</w:t>
      </w:r>
    </w:p>
    <w:p w14:paraId="4DBE278C" w14:textId="77777777" w:rsidR="00D5534A" w:rsidRPr="00B51630"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B51630">
        <w:rPr>
          <w:rFonts w:asciiTheme="minorHAnsi" w:hAnsiTheme="minorHAnsi" w:cstheme="minorHAnsi"/>
          <w:szCs w:val="24"/>
        </w:rPr>
        <w:t>ΚΤΕΟ</w:t>
      </w:r>
      <w:r w:rsidRPr="00B51630">
        <w:rPr>
          <w:rFonts w:asciiTheme="minorHAnsi" w:eastAsia="Tahoma" w:hAnsiTheme="minorHAnsi" w:cstheme="minorHAnsi"/>
          <w:szCs w:val="24"/>
        </w:rPr>
        <w:t xml:space="preserve"> Χίου – Περιοχή Αεροδρομίου</w:t>
      </w:r>
    </w:p>
    <w:p w14:paraId="00F313DC" w14:textId="05DE70EC" w:rsidR="00D5534A" w:rsidRPr="00D5534A"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B51630">
        <w:rPr>
          <w:rFonts w:asciiTheme="minorHAnsi" w:eastAsia="Tahoma" w:hAnsiTheme="minorHAnsi" w:cstheme="minorHAnsi"/>
          <w:szCs w:val="24"/>
        </w:rPr>
        <w:t>Κτ</w:t>
      </w:r>
      <w:r>
        <w:rPr>
          <w:rFonts w:asciiTheme="minorHAnsi" w:eastAsia="Tahoma" w:hAnsiTheme="minorHAnsi" w:cstheme="minorHAnsi"/>
          <w:szCs w:val="24"/>
        </w:rPr>
        <w:t>ή</w:t>
      </w:r>
      <w:r w:rsidRPr="00B51630">
        <w:rPr>
          <w:rFonts w:asciiTheme="minorHAnsi" w:eastAsia="Tahoma" w:hAnsiTheme="minorHAnsi" w:cstheme="minorHAnsi"/>
          <w:szCs w:val="24"/>
        </w:rPr>
        <w:t xml:space="preserve">ριο «Εκθεσιακού Κέντρου Καλουτά» – Άγιος Ισίδωρος  Πετροκοκκίνου, Κάμπος </w:t>
      </w:r>
      <w:r w:rsidRPr="00D5534A">
        <w:rPr>
          <w:rFonts w:asciiTheme="minorHAnsi" w:eastAsia="Tahoma" w:hAnsiTheme="minorHAnsi" w:cstheme="minorHAnsi"/>
          <w:szCs w:val="24"/>
        </w:rPr>
        <w:t>Χίου</w:t>
      </w:r>
    </w:p>
    <w:p w14:paraId="084D95B3" w14:textId="77777777" w:rsidR="00D5534A" w:rsidRPr="00B51630"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B51630">
        <w:rPr>
          <w:rFonts w:asciiTheme="minorHAnsi" w:eastAsia="Tahoma" w:hAnsiTheme="minorHAnsi" w:cstheme="minorHAnsi"/>
          <w:szCs w:val="24"/>
        </w:rPr>
        <w:t>Κτ</w:t>
      </w:r>
      <w:r>
        <w:rPr>
          <w:rFonts w:asciiTheme="minorHAnsi" w:eastAsia="Tahoma" w:hAnsiTheme="minorHAnsi" w:cstheme="minorHAnsi"/>
          <w:szCs w:val="24"/>
        </w:rPr>
        <w:t>ή</w:t>
      </w:r>
      <w:r w:rsidRPr="00B51630">
        <w:rPr>
          <w:rFonts w:asciiTheme="minorHAnsi" w:eastAsia="Tahoma" w:hAnsiTheme="minorHAnsi" w:cstheme="minorHAnsi"/>
          <w:szCs w:val="24"/>
        </w:rPr>
        <w:t>ριο «Κρόνος» – Άγιος Ισίδωρος Πετροκοκκίνου, Κάμπος Χίου</w:t>
      </w:r>
    </w:p>
    <w:p w14:paraId="4C060BA6" w14:textId="7494BE8C" w:rsidR="00D5534A" w:rsidRPr="00D5534A"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B51630">
        <w:rPr>
          <w:rFonts w:asciiTheme="minorHAnsi" w:eastAsia="Tahoma" w:hAnsiTheme="minorHAnsi" w:cstheme="minorHAnsi"/>
          <w:szCs w:val="24"/>
        </w:rPr>
        <w:t>Κτ</w:t>
      </w:r>
      <w:r>
        <w:rPr>
          <w:rFonts w:asciiTheme="minorHAnsi" w:eastAsia="Tahoma" w:hAnsiTheme="minorHAnsi" w:cstheme="minorHAnsi"/>
          <w:szCs w:val="24"/>
        </w:rPr>
        <w:t>ή</w:t>
      </w:r>
      <w:r w:rsidRPr="00B51630">
        <w:rPr>
          <w:rFonts w:asciiTheme="minorHAnsi" w:eastAsia="Tahoma" w:hAnsiTheme="minorHAnsi" w:cstheme="minorHAnsi"/>
          <w:szCs w:val="24"/>
        </w:rPr>
        <w:t>ριο που στεγάζεται η Δ</w:t>
      </w:r>
      <w:r>
        <w:rPr>
          <w:rFonts w:asciiTheme="minorHAnsi" w:eastAsia="Tahoma" w:hAnsiTheme="minorHAnsi" w:cstheme="minorHAnsi"/>
          <w:szCs w:val="24"/>
        </w:rPr>
        <w:t>/</w:t>
      </w:r>
      <w:r w:rsidRPr="00B51630">
        <w:rPr>
          <w:rFonts w:asciiTheme="minorHAnsi" w:eastAsia="Tahoma" w:hAnsiTheme="minorHAnsi" w:cstheme="minorHAnsi"/>
          <w:szCs w:val="24"/>
        </w:rPr>
        <w:t xml:space="preserve">νση Πρωτοβάθμιας Εκπαίδευσης Χίου – </w:t>
      </w:r>
      <w:r w:rsidRPr="00D5534A">
        <w:rPr>
          <w:rFonts w:asciiTheme="minorHAnsi" w:eastAsia="Tahoma" w:hAnsiTheme="minorHAnsi" w:cstheme="minorHAnsi"/>
          <w:szCs w:val="24"/>
        </w:rPr>
        <w:t>Οινοπίωνος 1</w:t>
      </w:r>
    </w:p>
    <w:p w14:paraId="1EF9CCAA" w14:textId="77777777" w:rsidR="00D5534A"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B51630">
        <w:rPr>
          <w:rFonts w:asciiTheme="minorHAnsi" w:eastAsia="Tahoma" w:hAnsiTheme="minorHAnsi" w:cstheme="minorHAnsi"/>
          <w:szCs w:val="24"/>
        </w:rPr>
        <w:t>Κτ</w:t>
      </w:r>
      <w:r>
        <w:rPr>
          <w:rFonts w:asciiTheme="minorHAnsi" w:eastAsia="Tahoma" w:hAnsiTheme="minorHAnsi" w:cstheme="minorHAnsi"/>
          <w:szCs w:val="24"/>
        </w:rPr>
        <w:t>ή</w:t>
      </w:r>
      <w:r w:rsidRPr="00B51630">
        <w:rPr>
          <w:rFonts w:asciiTheme="minorHAnsi" w:eastAsia="Tahoma" w:hAnsiTheme="minorHAnsi" w:cstheme="minorHAnsi"/>
          <w:szCs w:val="24"/>
        </w:rPr>
        <w:t>ριο που στεγάζεται η Δ</w:t>
      </w:r>
      <w:r>
        <w:rPr>
          <w:rFonts w:asciiTheme="minorHAnsi" w:eastAsia="Tahoma" w:hAnsiTheme="minorHAnsi" w:cstheme="minorHAnsi"/>
          <w:szCs w:val="24"/>
        </w:rPr>
        <w:t>/</w:t>
      </w:r>
      <w:r w:rsidRPr="00B51630">
        <w:rPr>
          <w:rFonts w:asciiTheme="minorHAnsi" w:eastAsia="Tahoma" w:hAnsiTheme="minorHAnsi" w:cstheme="minorHAnsi"/>
          <w:szCs w:val="24"/>
        </w:rPr>
        <w:t>νση Δευτεροβάθμιας Εκπαίδευσης Χίου – Καλουτά 2</w:t>
      </w:r>
    </w:p>
    <w:p w14:paraId="702D6062" w14:textId="77777777" w:rsidR="00D5534A" w:rsidRDefault="00D5534A" w:rsidP="00D5534A">
      <w:pPr>
        <w:pStyle w:val="a5"/>
        <w:numPr>
          <w:ilvl w:val="0"/>
          <w:numId w:val="8"/>
        </w:numPr>
        <w:spacing w:line="276" w:lineRule="auto"/>
        <w:ind w:left="284" w:firstLine="0"/>
        <w:jc w:val="both"/>
        <w:rPr>
          <w:rFonts w:asciiTheme="minorHAnsi" w:eastAsia="Tahoma" w:hAnsiTheme="minorHAnsi" w:cstheme="minorHAnsi"/>
          <w:szCs w:val="24"/>
        </w:rPr>
      </w:pPr>
      <w:r w:rsidRPr="009325C2">
        <w:rPr>
          <w:rFonts w:asciiTheme="minorHAnsi" w:eastAsia="Tahoma" w:hAnsiTheme="minorHAnsi" w:cstheme="minorHAnsi"/>
          <w:b/>
          <w:bCs/>
          <w:szCs w:val="24"/>
          <w:u w:val="single"/>
        </w:rPr>
        <w:t>ΚΕΔΑΣΥ</w:t>
      </w:r>
      <w:r>
        <w:rPr>
          <w:rFonts w:asciiTheme="minorHAnsi" w:eastAsia="Tahoma" w:hAnsiTheme="minorHAnsi" w:cstheme="minorHAnsi"/>
          <w:b/>
          <w:bCs/>
          <w:szCs w:val="24"/>
          <w:u w:val="single"/>
        </w:rPr>
        <w:t xml:space="preserve"> </w:t>
      </w:r>
      <w:r w:rsidRPr="009325C2">
        <w:rPr>
          <w:rFonts w:asciiTheme="minorHAnsi" w:eastAsia="Tahoma" w:hAnsiTheme="minorHAnsi" w:cstheme="minorHAnsi"/>
          <w:szCs w:val="24"/>
        </w:rPr>
        <w:t>Ρ</w:t>
      </w:r>
      <w:r>
        <w:rPr>
          <w:rFonts w:asciiTheme="minorHAnsi" w:eastAsia="Tahoma" w:hAnsiTheme="minorHAnsi" w:cstheme="minorHAnsi"/>
          <w:szCs w:val="24"/>
        </w:rPr>
        <w:t>ιζαρίου και  Πασπάτη</w:t>
      </w:r>
    </w:p>
    <w:p w14:paraId="17D78C83" w14:textId="77777777" w:rsidR="00D5534A" w:rsidRDefault="00D5534A" w:rsidP="00D5534A">
      <w:pPr>
        <w:pStyle w:val="a5"/>
        <w:spacing w:line="276" w:lineRule="auto"/>
        <w:ind w:left="0"/>
        <w:jc w:val="both"/>
        <w:rPr>
          <w:rFonts w:asciiTheme="minorHAnsi" w:eastAsia="Tahoma" w:hAnsiTheme="minorHAnsi" w:cstheme="minorHAnsi"/>
          <w:szCs w:val="24"/>
        </w:rPr>
      </w:pPr>
    </w:p>
    <w:p w14:paraId="43362946"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 xml:space="preserve">Αντικείμενο Παρεχόμενων Υπηρεσιών </w:t>
      </w:r>
    </w:p>
    <w:p w14:paraId="0FDA384D" w14:textId="77777777" w:rsidR="00D5534A" w:rsidRPr="00670C63" w:rsidRDefault="00D5534A" w:rsidP="00D5534A">
      <w:pPr>
        <w:pStyle w:val="a5"/>
        <w:spacing w:line="276" w:lineRule="auto"/>
        <w:ind w:left="0"/>
        <w:rPr>
          <w:rFonts w:asciiTheme="minorHAnsi" w:hAnsiTheme="minorHAnsi" w:cstheme="minorHAnsi"/>
          <w:b/>
          <w:bCs/>
          <w:szCs w:val="24"/>
          <w:u w:val="single"/>
        </w:rPr>
      </w:pPr>
    </w:p>
    <w:p w14:paraId="41AE9B98"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Ο έλεγχος της λειτουργίας και η συντήρηση του συνόλου των ηλεκτρομηχανολογικών (Η/Μ) εγκαταστάσεων και του περιβάλλοντος χώρου των κτ</w:t>
      </w:r>
      <w:r>
        <w:rPr>
          <w:rFonts w:asciiTheme="minorHAnsi" w:hAnsiTheme="minorHAnsi" w:cstheme="minorHAnsi"/>
          <w:szCs w:val="24"/>
        </w:rPr>
        <w:t>η</w:t>
      </w:r>
      <w:r w:rsidRPr="00670C63">
        <w:rPr>
          <w:rFonts w:asciiTheme="minorHAnsi" w:hAnsiTheme="minorHAnsi" w:cstheme="minorHAnsi"/>
          <w:szCs w:val="24"/>
        </w:rPr>
        <w:t xml:space="preserve">ρίων της Π.Ε Χίου, θα πραγματοποιείται από </w:t>
      </w:r>
      <w:r w:rsidRPr="00670C63">
        <w:rPr>
          <w:rFonts w:asciiTheme="minorHAnsi" w:hAnsiTheme="minorHAnsi" w:cstheme="minorHAnsi"/>
          <w:b/>
          <w:bCs/>
          <w:szCs w:val="24"/>
        </w:rPr>
        <w:t>Ανάδοχο Π.Ε. Μηχανικό</w:t>
      </w:r>
      <w:r w:rsidRPr="00670C63">
        <w:rPr>
          <w:rFonts w:asciiTheme="minorHAnsi" w:hAnsiTheme="minorHAnsi" w:cstheme="minorHAnsi"/>
          <w:szCs w:val="24"/>
        </w:rPr>
        <w:t xml:space="preserve"> με το απαραίτητο τεχνικό προσωπικό, που θα διαθέτει τα τυπικά και ουσιαστικά προσόντα που απαιτούνται εκ της ισχύουσας νομοθεσία</w:t>
      </w:r>
      <w:r>
        <w:rPr>
          <w:rFonts w:asciiTheme="minorHAnsi" w:hAnsiTheme="minorHAnsi" w:cstheme="minorHAnsi"/>
          <w:szCs w:val="24"/>
        </w:rPr>
        <w:t>ς</w:t>
      </w:r>
      <w:r w:rsidRPr="00670C63">
        <w:rPr>
          <w:rFonts w:asciiTheme="minorHAnsi" w:hAnsiTheme="minorHAnsi" w:cstheme="minorHAnsi"/>
          <w:szCs w:val="24"/>
        </w:rPr>
        <w:t>.</w:t>
      </w:r>
    </w:p>
    <w:p w14:paraId="6293E3D8"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Ο ανάδοχος, θα είναι Ηλεκτρολόγος ή  Μηχανολόγος Π.Ε. Μηχανικός </w:t>
      </w:r>
      <w:r>
        <w:rPr>
          <w:rFonts w:asciiTheme="minorHAnsi" w:hAnsiTheme="minorHAnsi" w:cstheme="minorHAnsi"/>
          <w:szCs w:val="24"/>
        </w:rPr>
        <w:t xml:space="preserve">και </w:t>
      </w:r>
      <w:r w:rsidRPr="00670C63">
        <w:rPr>
          <w:rFonts w:asciiTheme="minorHAnsi" w:hAnsiTheme="minorHAnsi" w:cstheme="minorHAnsi"/>
          <w:szCs w:val="24"/>
        </w:rPr>
        <w:t>θα διαθέτει αδειούχους τεχνικούς των παρακάτω ειδικοτήτων :</w:t>
      </w:r>
    </w:p>
    <w:p w14:paraId="5E98B633"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            •</w:t>
      </w:r>
      <w:r w:rsidRPr="00670C63">
        <w:rPr>
          <w:rFonts w:asciiTheme="minorHAnsi" w:hAnsiTheme="minorHAnsi" w:cstheme="minorHAnsi"/>
          <w:szCs w:val="24"/>
        </w:rPr>
        <w:tab/>
        <w:t>Αδειούχο ηλεκτρολόγο εγκαταστάτη.</w:t>
      </w:r>
    </w:p>
    <w:p w14:paraId="2392AF7A"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            •</w:t>
      </w:r>
      <w:r w:rsidRPr="00670C63">
        <w:rPr>
          <w:rFonts w:asciiTheme="minorHAnsi" w:hAnsiTheme="minorHAnsi" w:cstheme="minorHAnsi"/>
          <w:szCs w:val="24"/>
        </w:rPr>
        <w:tab/>
        <w:t>Αδειούχο θερμουδραυλικών εγκαταστάσεων.</w:t>
      </w:r>
    </w:p>
    <w:p w14:paraId="4D6292D7"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            •</w:t>
      </w:r>
      <w:r w:rsidRPr="00670C63">
        <w:rPr>
          <w:rFonts w:asciiTheme="minorHAnsi" w:hAnsiTheme="minorHAnsi" w:cstheme="minorHAnsi"/>
          <w:szCs w:val="24"/>
        </w:rPr>
        <w:tab/>
        <w:t>Αδειούχο ψυκτικών εγκαταστάσεων.</w:t>
      </w:r>
    </w:p>
    <w:p w14:paraId="59A832CC"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Ο Ανάδοχος θα είναι υπεύθυνος για τη επανορθωτική συντήρηση </w:t>
      </w:r>
      <w:r>
        <w:rPr>
          <w:rFonts w:asciiTheme="minorHAnsi" w:hAnsiTheme="minorHAnsi" w:cstheme="minorHAnsi"/>
          <w:szCs w:val="24"/>
        </w:rPr>
        <w:t>και ε</w:t>
      </w:r>
      <w:r w:rsidRPr="00670C63">
        <w:rPr>
          <w:rFonts w:asciiTheme="minorHAnsi" w:hAnsiTheme="minorHAnsi" w:cstheme="minorHAnsi"/>
          <w:szCs w:val="24"/>
        </w:rPr>
        <w:t xml:space="preserve">πισκευή όλων των ηλεκτρομηχανολογικών εγκαταστάσεων και του αντίστοιχου εξοπλισμού που είναι εγκατεστημένος στα ανωτέρω κτήρια, </w:t>
      </w:r>
      <w:r w:rsidRPr="00B70B27">
        <w:rPr>
          <w:rFonts w:asciiTheme="minorHAnsi" w:hAnsiTheme="minorHAnsi" w:cstheme="minorHAnsi"/>
          <w:szCs w:val="24"/>
        </w:rPr>
        <w:t>όλο το εικοσιτετράωρο και όλες τις ημέρες του μήνα</w:t>
      </w:r>
      <w:r w:rsidRPr="00670C63">
        <w:rPr>
          <w:rFonts w:asciiTheme="minorHAnsi" w:hAnsiTheme="minorHAnsi" w:cstheme="minorHAnsi"/>
          <w:szCs w:val="24"/>
        </w:rPr>
        <w:t>, κατά τη διάρκεια της σύμβασης. Είναι υποχρεωμένος  να παράσχει κάθε είδους βοήθεια, με το τεχνικό του προσωπικό, σε οποιασδήποτε μορφής πρόβλημα εμφανισθεί, και απαιτεί λύση στις ηλεκτρομηχανολογικές εγκαταστάσεις και τον λοιπό εξοπλισμό.</w:t>
      </w:r>
    </w:p>
    <w:p w14:paraId="24B19D25"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 xml:space="preserve"> </w:t>
      </w:r>
    </w:p>
    <w:p w14:paraId="4CE65089"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Ειδικότερα δε οι εγκαταστάσεις και εξοπλισμός που αφορά η παρούσα τεχνική προδιαγραφή ενδεικτικά και όχι περιοριστικά είναι :</w:t>
      </w:r>
    </w:p>
    <w:p w14:paraId="3AAC652C" w14:textId="77777777" w:rsidR="00D5534A" w:rsidRPr="00670C63" w:rsidRDefault="00D5534A" w:rsidP="00D5534A">
      <w:pPr>
        <w:spacing w:line="276" w:lineRule="auto"/>
        <w:jc w:val="both"/>
        <w:rPr>
          <w:rFonts w:asciiTheme="minorHAnsi" w:hAnsiTheme="minorHAnsi" w:cstheme="minorHAnsi"/>
          <w:b/>
          <w:bCs/>
          <w:szCs w:val="24"/>
        </w:rPr>
      </w:pPr>
    </w:p>
    <w:p w14:paraId="02B214D1" w14:textId="77777777" w:rsidR="00D5534A" w:rsidRPr="00670C6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670C6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670C63">
        <w:rPr>
          <w:rFonts w:asciiTheme="minorHAnsi" w:eastAsia="Tahoma" w:hAnsiTheme="minorHAnsi" w:cstheme="minorHAnsi"/>
          <w:b/>
          <w:bCs/>
          <w:szCs w:val="24"/>
          <w:u w:val="single"/>
        </w:rPr>
        <w:t>ριο Π.Ε Χίου</w:t>
      </w:r>
      <w:r>
        <w:rPr>
          <w:rFonts w:asciiTheme="minorHAnsi" w:eastAsia="Tahoma" w:hAnsiTheme="minorHAnsi" w:cstheme="minorHAnsi"/>
          <w:b/>
          <w:bCs/>
          <w:szCs w:val="24"/>
          <w:u w:val="single"/>
        </w:rPr>
        <w:t xml:space="preserve"> - Πολυτεχνείου 1</w:t>
      </w:r>
    </w:p>
    <w:p w14:paraId="04D54283"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 κτηρίου.</w:t>
      </w:r>
    </w:p>
    <w:p w14:paraId="046551FE"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p>
    <w:p w14:paraId="3E0742CC"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 κτηρίου.</w:t>
      </w:r>
    </w:p>
    <w:p w14:paraId="379A6C45"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Ηλεκτροπαραγωγό ζεύγος.</w:t>
      </w:r>
    </w:p>
    <w:p w14:paraId="3A38760C" w14:textId="77777777" w:rsidR="00D5534A" w:rsidRPr="00670C63" w:rsidRDefault="00D5534A" w:rsidP="00D5534A">
      <w:pPr>
        <w:spacing w:line="276" w:lineRule="auto"/>
        <w:ind w:right="80" w:hanging="426"/>
        <w:jc w:val="both"/>
        <w:rPr>
          <w:rFonts w:asciiTheme="minorHAnsi" w:eastAsia="Tahoma" w:hAnsiTheme="minorHAnsi" w:cstheme="minorHAnsi"/>
          <w:szCs w:val="24"/>
        </w:rPr>
      </w:pPr>
    </w:p>
    <w:p w14:paraId="2315822D" w14:textId="77777777" w:rsidR="00D5534A" w:rsidRPr="00670C6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670C6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670C63">
        <w:rPr>
          <w:rFonts w:asciiTheme="minorHAnsi" w:eastAsia="Tahoma" w:hAnsiTheme="minorHAnsi" w:cstheme="minorHAnsi"/>
          <w:b/>
          <w:bCs/>
          <w:szCs w:val="24"/>
          <w:u w:val="single"/>
        </w:rPr>
        <w:t xml:space="preserve">ριο Κολεγίου </w:t>
      </w:r>
      <w:r>
        <w:rPr>
          <w:rFonts w:asciiTheme="minorHAnsi" w:eastAsia="Tahoma" w:hAnsiTheme="minorHAnsi" w:cstheme="minorHAnsi"/>
          <w:b/>
          <w:bCs/>
          <w:szCs w:val="24"/>
          <w:u w:val="single"/>
        </w:rPr>
        <w:t xml:space="preserve">Π.Ε. </w:t>
      </w:r>
      <w:r w:rsidRPr="00670C63">
        <w:rPr>
          <w:rFonts w:asciiTheme="minorHAnsi" w:eastAsia="Tahoma" w:hAnsiTheme="minorHAnsi" w:cstheme="minorHAnsi"/>
          <w:b/>
          <w:bCs/>
          <w:szCs w:val="24"/>
          <w:u w:val="single"/>
        </w:rPr>
        <w:t>Χίου</w:t>
      </w:r>
      <w:r>
        <w:rPr>
          <w:rFonts w:asciiTheme="minorHAnsi" w:eastAsia="Tahoma" w:hAnsiTheme="minorHAnsi" w:cstheme="minorHAnsi"/>
          <w:b/>
          <w:bCs/>
          <w:szCs w:val="24"/>
          <w:u w:val="single"/>
        </w:rPr>
        <w:t xml:space="preserve"> - Κων/νου Μονομάχου 35</w:t>
      </w:r>
    </w:p>
    <w:p w14:paraId="0B2FCDB2"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 κτηρίου.</w:t>
      </w:r>
    </w:p>
    <w:p w14:paraId="43F2D4DE"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w:t>
      </w:r>
    </w:p>
    <w:p w14:paraId="55DD331F"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 κτηρίου.</w:t>
      </w:r>
    </w:p>
    <w:p w14:paraId="21FF0A60" w14:textId="77777777" w:rsidR="00D5534A" w:rsidRPr="00670C63" w:rsidRDefault="00D5534A" w:rsidP="00D5534A">
      <w:pPr>
        <w:pStyle w:val="a5"/>
        <w:numPr>
          <w:ilvl w:val="0"/>
          <w:numId w:val="10"/>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Ηλεκτροπαραγωγό ζεύγος</w:t>
      </w:r>
      <w:r>
        <w:rPr>
          <w:rFonts w:asciiTheme="minorHAnsi" w:eastAsia="Tahoma" w:hAnsiTheme="minorHAnsi" w:cstheme="minorHAnsi"/>
          <w:szCs w:val="24"/>
        </w:rPr>
        <w:t>.</w:t>
      </w:r>
    </w:p>
    <w:p w14:paraId="503DBDBF" w14:textId="77777777" w:rsidR="00D5534A" w:rsidRPr="00670C63" w:rsidRDefault="00D5534A" w:rsidP="00D5534A">
      <w:pPr>
        <w:pStyle w:val="a5"/>
        <w:spacing w:line="276" w:lineRule="auto"/>
        <w:ind w:left="0" w:right="80" w:hanging="426"/>
        <w:jc w:val="both"/>
        <w:rPr>
          <w:rFonts w:asciiTheme="minorHAnsi" w:eastAsia="Tahoma" w:hAnsiTheme="minorHAnsi" w:cstheme="minorHAnsi"/>
          <w:szCs w:val="24"/>
        </w:rPr>
      </w:pPr>
    </w:p>
    <w:p w14:paraId="6BA51D0E" w14:textId="77777777" w:rsidR="00D5534A" w:rsidRPr="00670C6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670C63">
        <w:rPr>
          <w:rFonts w:asciiTheme="minorHAnsi" w:eastAsia="Tahoma" w:hAnsiTheme="minorHAnsi" w:cstheme="minorHAnsi"/>
          <w:b/>
          <w:bCs/>
          <w:szCs w:val="24"/>
          <w:u w:val="single"/>
        </w:rPr>
        <w:t xml:space="preserve">Κτήριο Κτηνιατρείου </w:t>
      </w:r>
      <w:r>
        <w:rPr>
          <w:rFonts w:asciiTheme="minorHAnsi" w:eastAsia="Tahoma" w:hAnsiTheme="minorHAnsi" w:cstheme="minorHAnsi"/>
          <w:b/>
          <w:bCs/>
          <w:szCs w:val="24"/>
          <w:u w:val="single"/>
        </w:rPr>
        <w:t xml:space="preserve">Π.Ε. </w:t>
      </w:r>
      <w:r w:rsidRPr="00670C63">
        <w:rPr>
          <w:rFonts w:asciiTheme="minorHAnsi" w:eastAsia="Tahoma" w:hAnsiTheme="minorHAnsi" w:cstheme="minorHAnsi"/>
          <w:b/>
          <w:bCs/>
          <w:szCs w:val="24"/>
          <w:u w:val="single"/>
        </w:rPr>
        <w:t xml:space="preserve">Χίου </w:t>
      </w:r>
      <w:r>
        <w:rPr>
          <w:rFonts w:asciiTheme="minorHAnsi" w:eastAsia="Tahoma" w:hAnsiTheme="minorHAnsi" w:cstheme="minorHAnsi"/>
          <w:b/>
          <w:bCs/>
          <w:szCs w:val="24"/>
          <w:u w:val="single"/>
        </w:rPr>
        <w:t>- Χανδρή Ιωάννου 20</w:t>
      </w:r>
    </w:p>
    <w:p w14:paraId="385885AB"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 κτηρίου.</w:t>
      </w:r>
    </w:p>
    <w:p w14:paraId="370CB408"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lastRenderedPageBreak/>
        <w:t>Υδραυλική εγκατάσταση ζεστού και κρύου νερού, WC κτλ</w:t>
      </w:r>
      <w:r>
        <w:rPr>
          <w:rFonts w:asciiTheme="minorHAnsi" w:eastAsia="Tahoma" w:hAnsiTheme="minorHAnsi" w:cstheme="minorHAnsi"/>
          <w:szCs w:val="24"/>
        </w:rPr>
        <w:t>.</w:t>
      </w:r>
    </w:p>
    <w:p w14:paraId="7D63789C"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 κτηρίου.</w:t>
      </w:r>
    </w:p>
    <w:p w14:paraId="6C16F37A" w14:textId="77777777" w:rsidR="00D5534A" w:rsidRPr="00670C63" w:rsidRDefault="00D5534A" w:rsidP="00D5534A">
      <w:pPr>
        <w:spacing w:line="276" w:lineRule="auto"/>
        <w:ind w:right="80" w:hanging="426"/>
        <w:jc w:val="both"/>
        <w:rPr>
          <w:rFonts w:asciiTheme="minorHAnsi" w:eastAsia="Tahoma" w:hAnsiTheme="minorHAnsi" w:cstheme="minorHAnsi"/>
          <w:szCs w:val="24"/>
        </w:rPr>
      </w:pPr>
    </w:p>
    <w:p w14:paraId="4787846F" w14:textId="77777777" w:rsidR="00D5534A" w:rsidRPr="00670C6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670C63">
        <w:rPr>
          <w:rFonts w:asciiTheme="minorHAnsi" w:eastAsia="Tahoma" w:hAnsiTheme="minorHAnsi" w:cstheme="minorHAnsi"/>
          <w:b/>
          <w:bCs/>
          <w:szCs w:val="24"/>
          <w:u w:val="single"/>
        </w:rPr>
        <w:t xml:space="preserve">Εργαστήριο Π.Ε. Χίου </w:t>
      </w:r>
      <w:r>
        <w:rPr>
          <w:rFonts w:asciiTheme="minorHAnsi" w:eastAsia="Tahoma" w:hAnsiTheme="minorHAnsi" w:cstheme="minorHAnsi"/>
          <w:b/>
          <w:bCs/>
          <w:szCs w:val="24"/>
          <w:u w:val="single"/>
        </w:rPr>
        <w:t>- Σάμου 1</w:t>
      </w:r>
    </w:p>
    <w:p w14:paraId="34F06C91"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w:t>
      </w:r>
    </w:p>
    <w:p w14:paraId="0681D324"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w:t>
      </w:r>
    </w:p>
    <w:p w14:paraId="3D8DC519"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 κτηρίου.</w:t>
      </w:r>
    </w:p>
    <w:p w14:paraId="02CF32B1" w14:textId="77777777" w:rsidR="00D5534A"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 xml:space="preserve">Συνεισφορά στην επισκευή μηχανημάτων του εργαστηρίου.  </w:t>
      </w:r>
    </w:p>
    <w:p w14:paraId="61D86546" w14:textId="77777777" w:rsidR="00D5534A" w:rsidRDefault="00D5534A" w:rsidP="00D5534A">
      <w:pPr>
        <w:pStyle w:val="a5"/>
        <w:spacing w:line="276" w:lineRule="auto"/>
        <w:ind w:left="0" w:right="80"/>
        <w:jc w:val="both"/>
        <w:rPr>
          <w:rFonts w:asciiTheme="minorHAnsi" w:eastAsia="Tahoma" w:hAnsiTheme="minorHAnsi" w:cstheme="minorHAnsi"/>
          <w:szCs w:val="24"/>
        </w:rPr>
      </w:pPr>
    </w:p>
    <w:p w14:paraId="45B21861" w14:textId="77777777" w:rsidR="00D5534A" w:rsidRPr="00273F00"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9024B3">
        <w:rPr>
          <w:rFonts w:asciiTheme="minorHAnsi" w:eastAsia="Tahoma" w:hAnsiTheme="minorHAnsi" w:cstheme="minorHAnsi"/>
          <w:b/>
          <w:bCs/>
          <w:szCs w:val="24"/>
          <w:u w:val="single"/>
        </w:rPr>
        <w:t xml:space="preserve">ΚΤΕΟ Χίου </w:t>
      </w:r>
      <w:r>
        <w:rPr>
          <w:rFonts w:asciiTheme="minorHAnsi" w:eastAsia="Tahoma" w:hAnsiTheme="minorHAnsi" w:cstheme="minorHAnsi"/>
          <w:b/>
          <w:bCs/>
          <w:szCs w:val="24"/>
          <w:u w:val="single"/>
        </w:rPr>
        <w:t>-</w:t>
      </w:r>
      <w:r w:rsidRPr="009024B3">
        <w:rPr>
          <w:rFonts w:asciiTheme="minorHAnsi" w:eastAsia="Tahoma" w:hAnsiTheme="minorHAnsi" w:cstheme="minorHAnsi"/>
          <w:b/>
          <w:bCs/>
          <w:szCs w:val="24"/>
          <w:u w:val="single"/>
        </w:rPr>
        <w:t xml:space="preserve"> Περιοχή Αεροδρομίου</w:t>
      </w:r>
    </w:p>
    <w:p w14:paraId="5C5E2BEF" w14:textId="77777777" w:rsidR="00D5534A" w:rsidRPr="009024B3" w:rsidRDefault="00D5534A" w:rsidP="00D5534A">
      <w:pPr>
        <w:spacing w:line="276" w:lineRule="auto"/>
        <w:ind w:right="80"/>
        <w:jc w:val="both"/>
        <w:rPr>
          <w:rFonts w:asciiTheme="minorHAnsi" w:eastAsia="Tahoma" w:hAnsiTheme="minorHAnsi" w:cstheme="minorHAnsi"/>
          <w:szCs w:val="24"/>
        </w:rPr>
      </w:pPr>
      <w:r>
        <w:rPr>
          <w:rFonts w:asciiTheme="minorHAnsi" w:eastAsia="Tahoma" w:hAnsiTheme="minorHAnsi" w:cstheme="minorHAnsi"/>
          <w:szCs w:val="24"/>
        </w:rPr>
        <w:t xml:space="preserve">Στο εν λόγω κτήριο λόγω της κατάστασής του, έχει διακοπεί η δραστηριότητα της Υπηρεσίας, και  δεν περιλαμβάνεται στην παρούσα Τεχνική Προδιαγραφή. </w:t>
      </w:r>
    </w:p>
    <w:p w14:paraId="23C862D7" w14:textId="77777777" w:rsidR="00D5534A" w:rsidRPr="009024B3" w:rsidRDefault="00D5534A" w:rsidP="00D5534A">
      <w:pPr>
        <w:spacing w:line="276" w:lineRule="auto"/>
        <w:ind w:right="80"/>
        <w:jc w:val="both"/>
        <w:rPr>
          <w:color w:val="000000"/>
          <w:szCs w:val="24"/>
        </w:rPr>
      </w:pPr>
    </w:p>
    <w:p w14:paraId="5984A4FA" w14:textId="77777777" w:rsidR="00D5534A"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9024B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9024B3">
        <w:rPr>
          <w:rFonts w:asciiTheme="minorHAnsi" w:eastAsia="Tahoma" w:hAnsiTheme="minorHAnsi" w:cstheme="minorHAnsi"/>
          <w:b/>
          <w:bCs/>
          <w:szCs w:val="24"/>
          <w:u w:val="single"/>
        </w:rPr>
        <w:t xml:space="preserve">ριο «Εκθεσιακού Κέντρου Καλουτά» </w:t>
      </w:r>
      <w:r>
        <w:rPr>
          <w:rFonts w:asciiTheme="minorHAnsi" w:eastAsia="Tahoma" w:hAnsiTheme="minorHAnsi" w:cstheme="minorHAnsi"/>
          <w:b/>
          <w:bCs/>
          <w:szCs w:val="24"/>
          <w:u w:val="single"/>
        </w:rPr>
        <w:t>-</w:t>
      </w:r>
      <w:r w:rsidRPr="009024B3">
        <w:rPr>
          <w:rFonts w:asciiTheme="minorHAnsi" w:eastAsia="Tahoma" w:hAnsiTheme="minorHAnsi" w:cstheme="minorHAnsi"/>
          <w:b/>
          <w:bCs/>
          <w:szCs w:val="24"/>
          <w:u w:val="single"/>
        </w:rPr>
        <w:t xml:space="preserve"> Άγιος Ισίδωρος  Πετροκοκκίνου, Κάμπος Χίου</w:t>
      </w:r>
    </w:p>
    <w:p w14:paraId="50B9E09D"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 κτηρίου.</w:t>
      </w:r>
    </w:p>
    <w:p w14:paraId="05EAC00E"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 xml:space="preserve"> , αποκλειστικά στους χώρους δραστηριότητας της Υπηρεσίας. </w:t>
      </w:r>
    </w:p>
    <w:p w14:paraId="19D68479"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 κτηρίου.</w:t>
      </w:r>
    </w:p>
    <w:p w14:paraId="55A4CFF3"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Ηλεκτροπαραγωγό ζεύγος</w:t>
      </w:r>
      <w:r>
        <w:rPr>
          <w:rFonts w:asciiTheme="minorHAnsi" w:eastAsia="Tahoma" w:hAnsiTheme="minorHAnsi" w:cstheme="minorHAnsi"/>
          <w:szCs w:val="24"/>
        </w:rPr>
        <w:t>.</w:t>
      </w:r>
    </w:p>
    <w:p w14:paraId="2ECA8DBF" w14:textId="77777777" w:rsidR="00D5534A" w:rsidRPr="00273F00" w:rsidRDefault="00D5534A" w:rsidP="00D5534A">
      <w:pPr>
        <w:rPr>
          <w:color w:val="000000"/>
          <w:szCs w:val="24"/>
        </w:rPr>
      </w:pPr>
    </w:p>
    <w:p w14:paraId="2BACA484" w14:textId="77777777" w:rsidR="00D5534A"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9024B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9024B3">
        <w:rPr>
          <w:rFonts w:asciiTheme="minorHAnsi" w:eastAsia="Tahoma" w:hAnsiTheme="minorHAnsi" w:cstheme="minorHAnsi"/>
          <w:b/>
          <w:bCs/>
          <w:szCs w:val="24"/>
          <w:u w:val="single"/>
        </w:rPr>
        <w:t xml:space="preserve">ριο «Κρόνος» </w:t>
      </w:r>
      <w:r>
        <w:rPr>
          <w:rFonts w:asciiTheme="minorHAnsi" w:eastAsia="Tahoma" w:hAnsiTheme="minorHAnsi" w:cstheme="minorHAnsi"/>
          <w:b/>
          <w:bCs/>
          <w:szCs w:val="24"/>
          <w:u w:val="single"/>
        </w:rPr>
        <w:t>-</w:t>
      </w:r>
      <w:r w:rsidRPr="009024B3">
        <w:rPr>
          <w:rFonts w:asciiTheme="minorHAnsi" w:eastAsia="Tahoma" w:hAnsiTheme="minorHAnsi" w:cstheme="minorHAnsi"/>
          <w:b/>
          <w:bCs/>
          <w:szCs w:val="24"/>
          <w:u w:val="single"/>
        </w:rPr>
        <w:t xml:space="preserve"> Άγιος Ισίδωρος Πετροκοκκίνου, Κάμπος Χίου</w:t>
      </w:r>
    </w:p>
    <w:p w14:paraId="19302469"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 κτηρίου.</w:t>
      </w:r>
    </w:p>
    <w:p w14:paraId="66F19C6B" w14:textId="77777777" w:rsidR="00D5534A" w:rsidRPr="009024B3" w:rsidRDefault="00D5534A" w:rsidP="00D5534A">
      <w:pPr>
        <w:spacing w:line="276" w:lineRule="auto"/>
        <w:ind w:right="80"/>
        <w:jc w:val="both"/>
        <w:rPr>
          <w:rFonts w:asciiTheme="minorHAnsi" w:eastAsia="Tahoma" w:hAnsiTheme="minorHAnsi" w:cstheme="minorHAnsi"/>
          <w:b/>
          <w:bCs/>
          <w:szCs w:val="24"/>
          <w:u w:val="single"/>
        </w:rPr>
      </w:pPr>
    </w:p>
    <w:p w14:paraId="5E0AB1A0" w14:textId="77777777" w:rsidR="00D5534A" w:rsidRPr="009024B3" w:rsidRDefault="00D5534A" w:rsidP="00D5534A">
      <w:pPr>
        <w:pStyle w:val="a5"/>
        <w:rPr>
          <w:color w:val="000000"/>
          <w:szCs w:val="24"/>
        </w:rPr>
      </w:pPr>
    </w:p>
    <w:p w14:paraId="5B4D3186" w14:textId="77777777" w:rsidR="00D5534A" w:rsidRPr="009024B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9024B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9024B3">
        <w:rPr>
          <w:rFonts w:asciiTheme="minorHAnsi" w:eastAsia="Tahoma" w:hAnsiTheme="minorHAnsi" w:cstheme="minorHAnsi"/>
          <w:b/>
          <w:bCs/>
          <w:szCs w:val="24"/>
          <w:u w:val="single"/>
        </w:rPr>
        <w:t xml:space="preserve">ριο που στεγάζεται η Διεύθυνση Πρωτοβάθμιας Εκπαίδευσης Χίου </w:t>
      </w:r>
      <w:r>
        <w:rPr>
          <w:rFonts w:asciiTheme="minorHAnsi" w:eastAsia="Tahoma" w:hAnsiTheme="minorHAnsi" w:cstheme="minorHAnsi"/>
          <w:b/>
          <w:bCs/>
          <w:szCs w:val="24"/>
          <w:u w:val="single"/>
        </w:rPr>
        <w:t>-</w:t>
      </w:r>
      <w:r w:rsidRPr="009024B3">
        <w:rPr>
          <w:rFonts w:asciiTheme="minorHAnsi" w:eastAsia="Tahoma" w:hAnsiTheme="minorHAnsi" w:cstheme="minorHAnsi"/>
          <w:b/>
          <w:bCs/>
          <w:szCs w:val="24"/>
          <w:u w:val="single"/>
        </w:rPr>
        <w:t xml:space="preserve"> Οινοπίωνος 1</w:t>
      </w:r>
    </w:p>
    <w:p w14:paraId="3B71B8D2" w14:textId="77777777" w:rsidR="00D5534A"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Ηλεκτρολογική εγκατάσταση ισχυρών ρευμάτων</w:t>
      </w:r>
      <w:r>
        <w:rPr>
          <w:rFonts w:asciiTheme="minorHAnsi" w:eastAsia="Tahoma" w:hAnsiTheme="minorHAnsi" w:cstheme="minorHAnsi"/>
          <w:szCs w:val="24"/>
        </w:rPr>
        <w:t>,</w:t>
      </w:r>
      <w:r w:rsidRPr="00670C63">
        <w:rPr>
          <w:rFonts w:asciiTheme="minorHAnsi" w:eastAsia="Tahoma" w:hAnsiTheme="minorHAnsi" w:cstheme="minorHAnsi"/>
          <w:szCs w:val="24"/>
        </w:rPr>
        <w:t xml:space="preserve"> </w:t>
      </w:r>
      <w:r>
        <w:rPr>
          <w:rFonts w:asciiTheme="minorHAnsi" w:eastAsia="Tahoma" w:hAnsiTheme="minorHAnsi" w:cstheme="minorHAnsi"/>
          <w:szCs w:val="24"/>
        </w:rPr>
        <w:t>αποκλειστικά του χώρου δραστηριοποίησης της Υπηρεσίας.</w:t>
      </w:r>
    </w:p>
    <w:p w14:paraId="14CC33A6"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 αποκλειστικά του χώρου δραστηριοποίησης της Υπηρεσίας.</w:t>
      </w:r>
    </w:p>
    <w:p w14:paraId="78E6153C"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w:t>
      </w:r>
      <w:r>
        <w:rPr>
          <w:rFonts w:asciiTheme="minorHAnsi" w:eastAsia="Tahoma" w:hAnsiTheme="minorHAnsi" w:cstheme="minorHAnsi"/>
          <w:szCs w:val="24"/>
        </w:rPr>
        <w:t>, εφόσον αφορά τον εξοπλισμό  αποκλειστικά του χώρου δραστηριοποίησης της Υπηρεσίας.</w:t>
      </w:r>
    </w:p>
    <w:p w14:paraId="2DC985E6" w14:textId="77777777" w:rsidR="00D5534A" w:rsidRPr="009024B3" w:rsidRDefault="00D5534A" w:rsidP="00D5534A">
      <w:pPr>
        <w:spacing w:line="276" w:lineRule="auto"/>
        <w:ind w:right="80"/>
        <w:jc w:val="both"/>
        <w:rPr>
          <w:color w:val="000000"/>
          <w:szCs w:val="24"/>
        </w:rPr>
      </w:pPr>
    </w:p>
    <w:p w14:paraId="27229FFF" w14:textId="77777777" w:rsidR="00D5534A" w:rsidRPr="009024B3" w:rsidRDefault="00D5534A" w:rsidP="00D5534A">
      <w:pPr>
        <w:pStyle w:val="a5"/>
        <w:numPr>
          <w:ilvl w:val="0"/>
          <w:numId w:val="9"/>
        </w:numPr>
        <w:spacing w:line="276" w:lineRule="auto"/>
        <w:ind w:left="0" w:right="80" w:hanging="426"/>
        <w:jc w:val="both"/>
        <w:rPr>
          <w:rFonts w:asciiTheme="minorHAnsi" w:eastAsia="Tahoma" w:hAnsiTheme="minorHAnsi" w:cstheme="minorHAnsi"/>
          <w:b/>
          <w:bCs/>
          <w:szCs w:val="24"/>
          <w:u w:val="single"/>
        </w:rPr>
      </w:pPr>
      <w:r w:rsidRPr="009024B3">
        <w:rPr>
          <w:rFonts w:asciiTheme="minorHAnsi" w:eastAsia="Tahoma" w:hAnsiTheme="minorHAnsi" w:cstheme="minorHAnsi"/>
          <w:b/>
          <w:bCs/>
          <w:szCs w:val="24"/>
          <w:u w:val="single"/>
        </w:rPr>
        <w:t>Κτ</w:t>
      </w:r>
      <w:r>
        <w:rPr>
          <w:rFonts w:asciiTheme="minorHAnsi" w:eastAsia="Tahoma" w:hAnsiTheme="minorHAnsi" w:cstheme="minorHAnsi"/>
          <w:b/>
          <w:bCs/>
          <w:szCs w:val="24"/>
          <w:u w:val="single"/>
        </w:rPr>
        <w:t>ή</w:t>
      </w:r>
      <w:r w:rsidRPr="009024B3">
        <w:rPr>
          <w:rFonts w:asciiTheme="minorHAnsi" w:eastAsia="Tahoma" w:hAnsiTheme="minorHAnsi" w:cstheme="minorHAnsi"/>
          <w:b/>
          <w:bCs/>
          <w:szCs w:val="24"/>
          <w:u w:val="single"/>
        </w:rPr>
        <w:t xml:space="preserve">ριο που στεγάζεται η Διεύθυνση Δευτεροβάθμιας Εκπαίδευσης Χίου </w:t>
      </w:r>
      <w:r>
        <w:rPr>
          <w:rFonts w:asciiTheme="minorHAnsi" w:eastAsia="Tahoma" w:hAnsiTheme="minorHAnsi" w:cstheme="minorHAnsi"/>
          <w:b/>
          <w:bCs/>
          <w:szCs w:val="24"/>
          <w:u w:val="single"/>
        </w:rPr>
        <w:t>-</w:t>
      </w:r>
      <w:r w:rsidRPr="009024B3">
        <w:rPr>
          <w:rFonts w:asciiTheme="minorHAnsi" w:eastAsia="Tahoma" w:hAnsiTheme="minorHAnsi" w:cstheme="minorHAnsi"/>
          <w:b/>
          <w:bCs/>
          <w:szCs w:val="24"/>
          <w:u w:val="single"/>
        </w:rPr>
        <w:t xml:space="preserve"> Καλουτά 2</w:t>
      </w:r>
    </w:p>
    <w:p w14:paraId="7660D280" w14:textId="77777777" w:rsidR="00D5534A" w:rsidRPr="00670C63" w:rsidRDefault="00D5534A" w:rsidP="00D5534A">
      <w:pPr>
        <w:spacing w:line="276" w:lineRule="auto"/>
        <w:ind w:right="80"/>
        <w:jc w:val="both"/>
        <w:rPr>
          <w:rFonts w:asciiTheme="minorHAnsi" w:eastAsia="Tahoma" w:hAnsiTheme="minorHAnsi" w:cstheme="minorHAnsi"/>
          <w:szCs w:val="24"/>
        </w:rPr>
      </w:pPr>
    </w:p>
    <w:p w14:paraId="7B7862AC" w14:textId="77777777" w:rsidR="00D5534A" w:rsidRPr="00882458"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882458">
        <w:rPr>
          <w:rFonts w:asciiTheme="minorHAnsi" w:eastAsia="Tahoma" w:hAnsiTheme="minorHAnsi" w:cstheme="minorHAnsi"/>
          <w:szCs w:val="24"/>
        </w:rPr>
        <w:t>Ηλεκτρολογική εγκατάσταση ισχυρών ρευμάτων</w:t>
      </w:r>
      <w:r>
        <w:rPr>
          <w:rFonts w:asciiTheme="minorHAnsi" w:eastAsia="Tahoma" w:hAnsiTheme="minorHAnsi" w:cstheme="minorHAnsi"/>
          <w:szCs w:val="24"/>
        </w:rPr>
        <w:t>,</w:t>
      </w:r>
      <w:r w:rsidRPr="00882458">
        <w:rPr>
          <w:rFonts w:asciiTheme="minorHAnsi" w:eastAsia="Tahoma" w:hAnsiTheme="minorHAnsi" w:cstheme="minorHAnsi"/>
          <w:szCs w:val="24"/>
        </w:rPr>
        <w:t xml:space="preserve"> αποκλειστικά του χώρου δραστηριοποίησης της Υπηρεσίας.</w:t>
      </w:r>
    </w:p>
    <w:p w14:paraId="546E4929"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 αποκλειστικά του χώρου δραστηριοποίησης της Υπηρεσίας.</w:t>
      </w:r>
    </w:p>
    <w:p w14:paraId="25F97A4B" w14:textId="77777777" w:rsidR="00D5534A"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w:t>
      </w:r>
      <w:r>
        <w:rPr>
          <w:rFonts w:asciiTheme="minorHAnsi" w:eastAsia="Tahoma" w:hAnsiTheme="minorHAnsi" w:cstheme="minorHAnsi"/>
          <w:szCs w:val="24"/>
        </w:rPr>
        <w:t>,</w:t>
      </w:r>
      <w:r w:rsidRPr="00670C63">
        <w:rPr>
          <w:rFonts w:asciiTheme="minorHAnsi" w:eastAsia="Tahoma" w:hAnsiTheme="minorHAnsi" w:cstheme="minorHAnsi"/>
          <w:szCs w:val="24"/>
        </w:rPr>
        <w:t xml:space="preserve"> </w:t>
      </w:r>
      <w:r w:rsidRPr="00273F00">
        <w:rPr>
          <w:rFonts w:asciiTheme="minorHAnsi" w:eastAsia="Tahoma" w:hAnsiTheme="minorHAnsi" w:cstheme="minorHAnsi"/>
          <w:szCs w:val="24"/>
        </w:rPr>
        <w:t xml:space="preserve">εφόσον αφορά τον εξοπλισμό  </w:t>
      </w:r>
      <w:r>
        <w:rPr>
          <w:rFonts w:asciiTheme="minorHAnsi" w:eastAsia="Tahoma" w:hAnsiTheme="minorHAnsi" w:cstheme="minorHAnsi"/>
          <w:szCs w:val="24"/>
        </w:rPr>
        <w:t>αποκλειστικά του χώρου δραστηριοποίησης της Υπηρεσίας.</w:t>
      </w:r>
    </w:p>
    <w:p w14:paraId="6ED56543" w14:textId="77777777" w:rsidR="00D5534A" w:rsidRDefault="00D5534A" w:rsidP="00D5534A">
      <w:pPr>
        <w:spacing w:line="276" w:lineRule="auto"/>
        <w:ind w:right="80"/>
        <w:jc w:val="both"/>
        <w:rPr>
          <w:rFonts w:asciiTheme="minorHAnsi" w:eastAsia="Tahoma" w:hAnsiTheme="minorHAnsi" w:cstheme="minorHAnsi"/>
          <w:szCs w:val="24"/>
        </w:rPr>
      </w:pPr>
    </w:p>
    <w:p w14:paraId="0B9AA943" w14:textId="77777777" w:rsidR="00D5534A" w:rsidRDefault="00D5534A" w:rsidP="00D5534A">
      <w:pPr>
        <w:spacing w:line="276" w:lineRule="auto"/>
        <w:ind w:right="80"/>
        <w:jc w:val="both"/>
        <w:rPr>
          <w:rFonts w:asciiTheme="minorHAnsi" w:eastAsia="Tahoma" w:hAnsiTheme="minorHAnsi" w:cstheme="minorHAnsi"/>
          <w:szCs w:val="24"/>
        </w:rPr>
      </w:pPr>
    </w:p>
    <w:p w14:paraId="475C34CC" w14:textId="77777777" w:rsidR="00D5534A" w:rsidRDefault="00D5534A" w:rsidP="00D5534A">
      <w:pPr>
        <w:pStyle w:val="a5"/>
        <w:numPr>
          <w:ilvl w:val="0"/>
          <w:numId w:val="9"/>
        </w:numPr>
        <w:spacing w:line="276" w:lineRule="auto"/>
        <w:ind w:left="0" w:right="80" w:hanging="426"/>
        <w:jc w:val="both"/>
        <w:rPr>
          <w:rFonts w:asciiTheme="minorHAnsi" w:eastAsia="Tahoma" w:hAnsiTheme="minorHAnsi" w:cstheme="minorHAnsi"/>
          <w:szCs w:val="24"/>
        </w:rPr>
      </w:pPr>
      <w:r w:rsidRPr="009325C2">
        <w:rPr>
          <w:rFonts w:asciiTheme="minorHAnsi" w:eastAsia="Tahoma" w:hAnsiTheme="minorHAnsi" w:cstheme="minorHAnsi"/>
          <w:b/>
          <w:bCs/>
          <w:szCs w:val="24"/>
          <w:u w:val="single"/>
        </w:rPr>
        <w:t>ΚΕΔΑΣΥ</w:t>
      </w:r>
      <w:r>
        <w:rPr>
          <w:rFonts w:asciiTheme="minorHAnsi" w:eastAsia="Tahoma" w:hAnsiTheme="minorHAnsi" w:cstheme="minorHAnsi"/>
          <w:b/>
          <w:bCs/>
          <w:szCs w:val="24"/>
          <w:u w:val="single"/>
        </w:rPr>
        <w:t xml:space="preserve"> </w:t>
      </w:r>
      <w:r w:rsidRPr="009325C2">
        <w:rPr>
          <w:rFonts w:asciiTheme="minorHAnsi" w:eastAsia="Tahoma" w:hAnsiTheme="minorHAnsi" w:cstheme="minorHAnsi"/>
          <w:szCs w:val="24"/>
        </w:rPr>
        <w:t>Ρ</w:t>
      </w:r>
      <w:r>
        <w:rPr>
          <w:rFonts w:asciiTheme="minorHAnsi" w:eastAsia="Tahoma" w:hAnsiTheme="minorHAnsi" w:cstheme="minorHAnsi"/>
          <w:szCs w:val="24"/>
        </w:rPr>
        <w:t>ιζαρίου @ Πασπάτη</w:t>
      </w:r>
    </w:p>
    <w:p w14:paraId="37625E8F" w14:textId="77777777" w:rsidR="00D5534A" w:rsidRDefault="00D5534A" w:rsidP="00D5534A">
      <w:pPr>
        <w:spacing w:line="276" w:lineRule="auto"/>
        <w:ind w:right="80"/>
        <w:jc w:val="both"/>
        <w:rPr>
          <w:rFonts w:asciiTheme="minorHAnsi" w:eastAsia="Tahoma" w:hAnsiTheme="minorHAnsi" w:cstheme="minorHAnsi"/>
          <w:szCs w:val="24"/>
        </w:rPr>
      </w:pPr>
    </w:p>
    <w:p w14:paraId="53D275BB" w14:textId="77777777" w:rsidR="00D5534A" w:rsidRPr="00882458"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882458">
        <w:rPr>
          <w:rFonts w:asciiTheme="minorHAnsi" w:eastAsia="Tahoma" w:hAnsiTheme="minorHAnsi" w:cstheme="minorHAnsi"/>
          <w:szCs w:val="24"/>
        </w:rPr>
        <w:t>Ηλεκτρολογική εγκατάσταση ισχυρών ρευμάτων</w:t>
      </w:r>
      <w:r>
        <w:rPr>
          <w:rFonts w:asciiTheme="minorHAnsi" w:eastAsia="Tahoma" w:hAnsiTheme="minorHAnsi" w:cstheme="minorHAnsi"/>
          <w:szCs w:val="24"/>
        </w:rPr>
        <w:t>,</w:t>
      </w:r>
      <w:r w:rsidRPr="00882458">
        <w:rPr>
          <w:rFonts w:asciiTheme="minorHAnsi" w:eastAsia="Tahoma" w:hAnsiTheme="minorHAnsi" w:cstheme="minorHAnsi"/>
          <w:szCs w:val="24"/>
        </w:rPr>
        <w:t xml:space="preserve"> αποκλειστικά του χώρου δραστηριοποίησης της Υπηρεσίας.</w:t>
      </w:r>
    </w:p>
    <w:p w14:paraId="4BFB6259" w14:textId="77777777" w:rsidR="00D5534A" w:rsidRPr="00670C63"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Υδραυλική εγκατάσταση ζεστού και κρύου νερού, WC κτλ</w:t>
      </w:r>
      <w:r>
        <w:rPr>
          <w:rFonts w:asciiTheme="minorHAnsi" w:eastAsia="Tahoma" w:hAnsiTheme="minorHAnsi" w:cstheme="minorHAnsi"/>
          <w:szCs w:val="24"/>
        </w:rPr>
        <w:t>, αποκλειστικά του χώρου δραστηριοποίησης της Υπηρεσίας.</w:t>
      </w:r>
    </w:p>
    <w:p w14:paraId="05F8BAE4" w14:textId="77777777" w:rsidR="00D5534A" w:rsidRDefault="00D5534A" w:rsidP="00D5534A">
      <w:pPr>
        <w:pStyle w:val="a5"/>
        <w:numPr>
          <w:ilvl w:val="0"/>
          <w:numId w:val="11"/>
        </w:numPr>
        <w:spacing w:line="276" w:lineRule="auto"/>
        <w:ind w:left="0" w:right="80" w:hanging="426"/>
        <w:jc w:val="both"/>
        <w:rPr>
          <w:rFonts w:asciiTheme="minorHAnsi" w:eastAsia="Tahoma" w:hAnsiTheme="minorHAnsi" w:cstheme="minorHAnsi"/>
          <w:szCs w:val="24"/>
        </w:rPr>
      </w:pPr>
      <w:r w:rsidRPr="00670C63">
        <w:rPr>
          <w:rFonts w:asciiTheme="minorHAnsi" w:eastAsia="Tahoma" w:hAnsiTheme="minorHAnsi" w:cstheme="minorHAnsi"/>
          <w:szCs w:val="24"/>
        </w:rPr>
        <w:t>Εγκατάσταση ψύξης θέρμανσης</w:t>
      </w:r>
      <w:r>
        <w:rPr>
          <w:rFonts w:asciiTheme="minorHAnsi" w:eastAsia="Tahoma" w:hAnsiTheme="minorHAnsi" w:cstheme="minorHAnsi"/>
          <w:szCs w:val="24"/>
        </w:rPr>
        <w:t>,</w:t>
      </w:r>
      <w:r w:rsidRPr="00670C63">
        <w:rPr>
          <w:rFonts w:asciiTheme="minorHAnsi" w:eastAsia="Tahoma" w:hAnsiTheme="minorHAnsi" w:cstheme="minorHAnsi"/>
          <w:szCs w:val="24"/>
        </w:rPr>
        <w:t xml:space="preserve"> </w:t>
      </w:r>
      <w:r w:rsidRPr="00273F00">
        <w:rPr>
          <w:rFonts w:asciiTheme="minorHAnsi" w:eastAsia="Tahoma" w:hAnsiTheme="minorHAnsi" w:cstheme="minorHAnsi"/>
          <w:szCs w:val="24"/>
        </w:rPr>
        <w:t xml:space="preserve">εφόσον αφορά τον εξοπλισμό  </w:t>
      </w:r>
      <w:r>
        <w:rPr>
          <w:rFonts w:asciiTheme="minorHAnsi" w:eastAsia="Tahoma" w:hAnsiTheme="minorHAnsi" w:cstheme="minorHAnsi"/>
          <w:szCs w:val="24"/>
        </w:rPr>
        <w:t>αποκλειστικά του χώρου δραστηριοποίησης της Υπηρεσίας.</w:t>
      </w:r>
    </w:p>
    <w:p w14:paraId="3226660A" w14:textId="77777777" w:rsidR="00D5534A" w:rsidRPr="00670C63" w:rsidRDefault="00D5534A" w:rsidP="00D5534A">
      <w:pPr>
        <w:pStyle w:val="a5"/>
        <w:spacing w:line="276" w:lineRule="auto"/>
        <w:ind w:left="0" w:right="80"/>
        <w:jc w:val="both"/>
        <w:rPr>
          <w:rFonts w:asciiTheme="minorHAnsi" w:eastAsia="Tahoma" w:hAnsiTheme="minorHAnsi" w:cstheme="minorHAnsi"/>
          <w:szCs w:val="24"/>
        </w:rPr>
      </w:pPr>
    </w:p>
    <w:p w14:paraId="062563BB" w14:textId="77777777" w:rsidR="00D5534A" w:rsidRPr="00670C63" w:rsidRDefault="00D5534A" w:rsidP="00D5534A">
      <w:pPr>
        <w:spacing w:line="276" w:lineRule="auto"/>
        <w:ind w:right="80"/>
        <w:jc w:val="both"/>
        <w:rPr>
          <w:rFonts w:asciiTheme="minorHAnsi" w:eastAsia="Tahoma" w:hAnsiTheme="minorHAnsi" w:cstheme="minorHAnsi"/>
          <w:szCs w:val="24"/>
        </w:rPr>
      </w:pPr>
    </w:p>
    <w:p w14:paraId="636FA518"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Ορισμοί</w:t>
      </w:r>
    </w:p>
    <w:p w14:paraId="4D1D7158" w14:textId="77777777" w:rsidR="00D5534A" w:rsidRDefault="00D5534A" w:rsidP="00D5534A">
      <w:pPr>
        <w:spacing w:line="276" w:lineRule="auto"/>
        <w:jc w:val="both"/>
        <w:rPr>
          <w:rFonts w:asciiTheme="minorHAnsi" w:eastAsia="Tahoma" w:hAnsiTheme="minorHAnsi" w:cstheme="minorHAnsi"/>
          <w:szCs w:val="24"/>
        </w:rPr>
      </w:pPr>
    </w:p>
    <w:p w14:paraId="7D921ED2" w14:textId="77777777" w:rsidR="00D5534A" w:rsidRPr="00670C63" w:rsidRDefault="00D5534A" w:rsidP="00D5534A">
      <w:pPr>
        <w:spacing w:line="276" w:lineRule="auto"/>
        <w:jc w:val="both"/>
        <w:rPr>
          <w:rFonts w:asciiTheme="minorHAnsi" w:eastAsia="Tahoma" w:hAnsiTheme="minorHAnsi" w:cstheme="minorHAnsi"/>
          <w:szCs w:val="24"/>
        </w:rPr>
      </w:pPr>
      <w:r w:rsidRPr="00273F00">
        <w:rPr>
          <w:rFonts w:asciiTheme="minorHAnsi" w:eastAsia="Tahoma" w:hAnsiTheme="minorHAnsi" w:cstheme="minorHAnsi"/>
          <w:b/>
          <w:bCs/>
          <w:szCs w:val="24"/>
        </w:rPr>
        <w:t xml:space="preserve">2.1 </w:t>
      </w:r>
      <w:r w:rsidRPr="00273F00">
        <w:rPr>
          <w:rFonts w:asciiTheme="minorHAnsi" w:eastAsia="Tahoma" w:hAnsiTheme="minorHAnsi" w:cstheme="minorHAnsi"/>
          <w:b/>
          <w:bCs/>
          <w:i/>
          <w:iCs/>
          <w:szCs w:val="24"/>
        </w:rPr>
        <w:t>Η</w:t>
      </w:r>
      <w:r w:rsidRPr="00670C63">
        <w:rPr>
          <w:rFonts w:asciiTheme="minorHAnsi" w:eastAsia="Tahoma" w:hAnsiTheme="minorHAnsi" w:cstheme="minorHAnsi"/>
          <w:b/>
          <w:bCs/>
          <w:i/>
          <w:iCs/>
          <w:szCs w:val="24"/>
        </w:rPr>
        <w:t>/Μ  Εξοπλισμός</w:t>
      </w:r>
      <w:r w:rsidRPr="00670C63">
        <w:rPr>
          <w:rFonts w:asciiTheme="minorHAnsi" w:eastAsia="Tahoma" w:hAnsiTheme="minorHAnsi" w:cstheme="minorHAnsi"/>
          <w:szCs w:val="24"/>
        </w:rPr>
        <w:t>:  Το  σύνολο  των  Η/Μ εγκαταστάσεων,  μηχανημάτων  και  συσκευών  των κτηρίων της ΠΕ Χίου όπως αυτά αναφέρονται ανωτέρω.</w:t>
      </w:r>
    </w:p>
    <w:p w14:paraId="69B56708" w14:textId="77777777" w:rsidR="00D5534A" w:rsidRPr="00670C63" w:rsidRDefault="00D5534A" w:rsidP="00D5534A">
      <w:pPr>
        <w:spacing w:line="276" w:lineRule="auto"/>
        <w:jc w:val="both"/>
        <w:rPr>
          <w:rFonts w:asciiTheme="minorHAnsi" w:eastAsia="Tahoma" w:hAnsiTheme="minorHAnsi" w:cstheme="minorHAnsi"/>
          <w:szCs w:val="24"/>
        </w:rPr>
      </w:pPr>
    </w:p>
    <w:p w14:paraId="6F3E8AC6" w14:textId="77777777" w:rsidR="00D5534A" w:rsidRPr="00670C63" w:rsidRDefault="00D5534A" w:rsidP="00D5534A">
      <w:p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Συνοπτικά περιγράφεται ο εν λόγω εξοπλισμός ως ακολούθως:</w:t>
      </w:r>
    </w:p>
    <w:p w14:paraId="4D5ECB36"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lastRenderedPageBreak/>
        <w:t>ΕΓΚΑΤΑΣΤΑΣΕΙΣ ΠΕΤΡΕΛΑΙΟΥ (Δεξαμενές, δίκτυα κ.λ.π.).</w:t>
      </w:r>
    </w:p>
    <w:p w14:paraId="48A6A511"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ΕΓΚΑΤΑΣΤΑΣΕΙΣ ΥΔΡΕΥΣΗΣ (Κρύα-ζεστά νερά, δεξαμενές, πιεστικά συγκροτήματα, , αντλίες, κυκλοφορητές με τους ηλεκτροκινητήρες τους, δίκτυα, boilers κ.λ.π.).</w:t>
      </w:r>
    </w:p>
    <w:p w14:paraId="3C175DD5" w14:textId="77777777" w:rsidR="00D5534A" w:rsidRPr="00957FAB" w:rsidRDefault="00D5534A" w:rsidP="00D5534A">
      <w:pPr>
        <w:pStyle w:val="a5"/>
        <w:numPr>
          <w:ilvl w:val="0"/>
          <w:numId w:val="12"/>
        </w:numPr>
        <w:spacing w:line="276" w:lineRule="auto"/>
        <w:jc w:val="both"/>
        <w:rPr>
          <w:rFonts w:asciiTheme="minorHAnsi" w:eastAsia="Tahoma" w:hAnsiTheme="minorHAnsi" w:cstheme="minorHAnsi"/>
          <w:szCs w:val="24"/>
        </w:rPr>
      </w:pPr>
      <w:r w:rsidRPr="00957FAB">
        <w:rPr>
          <w:rFonts w:asciiTheme="minorHAnsi" w:eastAsia="Tahoma" w:hAnsiTheme="minorHAnsi" w:cstheme="minorHAnsi"/>
          <w:szCs w:val="24"/>
        </w:rPr>
        <w:t>ΕΓΚΑΤΑΣΤΑΣΕΙΣ ΑΠΟΧΕΤΕΥΣΗΣ  (Λυμάτων,  όμβριων,  δίκτυα, εγκαταστάσεις κ.λ.π.).</w:t>
      </w:r>
    </w:p>
    <w:p w14:paraId="67779A5B"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ΕΓΚΑΤΑΣΤΑΣΕΙΣ ΚΛΙΜΑΤΙΣΜΟΥ - ΕΞΑΕΡΙΣΜΟΥ  (Μηχανοστάσια,  δίκτυα,  εξαεριστήρες, κεντρικές κλιματιστικές μονάδες, chillers, πύργοι ψύξης κ.λ.π.).</w:t>
      </w:r>
    </w:p>
    <w:p w14:paraId="72697710"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ΕΓΚΑΤΑΣΤΑΣΕΙΣ ΚΕΝΤΡΙΚΗΣ  ΘΕΡΜΑΝΣΗΣ  (Μηχανοστάσια,  δίκτυα, θερμαντικά σώματα, F.C.U, λέβητες κ.λ.π.).</w:t>
      </w:r>
    </w:p>
    <w:p w14:paraId="53099121" w14:textId="77777777" w:rsidR="00D5534A" w:rsidRPr="00756F54" w:rsidRDefault="00D5534A" w:rsidP="00D5534A">
      <w:pPr>
        <w:pStyle w:val="a5"/>
        <w:numPr>
          <w:ilvl w:val="0"/>
          <w:numId w:val="12"/>
        </w:numPr>
        <w:spacing w:line="276" w:lineRule="auto"/>
        <w:jc w:val="both"/>
        <w:rPr>
          <w:rFonts w:asciiTheme="minorHAnsi" w:eastAsia="Tahoma" w:hAnsiTheme="minorHAnsi" w:cstheme="minorHAnsi"/>
          <w:szCs w:val="24"/>
        </w:rPr>
      </w:pPr>
      <w:r w:rsidRPr="00756F54">
        <w:rPr>
          <w:rFonts w:asciiTheme="minorHAnsi" w:eastAsia="Tahoma" w:hAnsiTheme="minorHAnsi" w:cstheme="minorHAnsi"/>
          <w:szCs w:val="24"/>
        </w:rPr>
        <w:t>ΗΛΕΚΤΡΙΚΕΣ ΕΓΚΑΤΑΣΤΑΣΕΙΣ ΚΑΙ ΑΥΤΟΜΑΤΙΣΜΟΙ, ΗΛΕΚΤΡΙΚΑ ΔΙΚΤΥΑ ΚΑΙ ΚΑΤΑΝΑΛΩΣΕΙΣ ΦΩΤΙΣΜΟΥ ΚΑΙ ΚΙΝΗΣΗΣ που εξυπηρετούν τα παραπάνω, καθώς και οποιοδήποτε άλλο σύστημα–εγκατάσταση κριθεί αναγκαίο.</w:t>
      </w:r>
    </w:p>
    <w:p w14:paraId="3111839E"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 xml:space="preserve">ΗΛΕΚΤΡΟΠΑΡΑΓΩΓΑ ΖΕΥΓΗ (μετά των βοηθητικών εγκαταστάσεων, π.χ. πίνακες αυτοματισμών, δεξαμενές πετρελαίου Η/Ζ, </w:t>
      </w:r>
    </w:p>
    <w:p w14:paraId="07F31C11"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ΣΥΣΤΗΜΑΤΑ ΑΝΤΙΚΕΡΑΥΝΙΚΗΣ ΠΡΟΣΤΑΣΙΑΣ</w:t>
      </w:r>
    </w:p>
    <w:p w14:paraId="14887F96" w14:textId="77777777" w:rsidR="00D5534A" w:rsidRPr="00670C63" w:rsidRDefault="00D5534A" w:rsidP="00D5534A">
      <w:pPr>
        <w:pStyle w:val="a5"/>
        <w:numPr>
          <w:ilvl w:val="0"/>
          <w:numId w:val="12"/>
        </w:numPr>
        <w:spacing w:line="276" w:lineRule="auto"/>
        <w:jc w:val="both"/>
        <w:rPr>
          <w:rFonts w:asciiTheme="minorHAnsi" w:eastAsia="Tahoma" w:hAnsiTheme="minorHAnsi" w:cstheme="minorHAnsi"/>
          <w:szCs w:val="24"/>
        </w:rPr>
      </w:pPr>
      <w:r w:rsidRPr="00670C63">
        <w:rPr>
          <w:rFonts w:asciiTheme="minorHAnsi" w:eastAsia="Tahoma" w:hAnsiTheme="minorHAnsi" w:cstheme="minorHAnsi"/>
          <w:szCs w:val="24"/>
        </w:rPr>
        <w:t>ΕΣΩΤΕΡΙΚΕΣ ΗΛΕΚΤΡΙΚΕΣ ΕΓΚΑΤΑΣΤΑΣΕΙΣ   ΦΩΤΙΣΜΟΥ  ΚΙΝΗΣΗΣ ΕΞΩΤΕΡΙΚΟΥ ΦΩΤΙΣΜΟΥ</w:t>
      </w:r>
      <w:r>
        <w:rPr>
          <w:rFonts w:asciiTheme="minorHAnsi" w:eastAsia="Tahoma" w:hAnsiTheme="minorHAnsi" w:cstheme="minorHAnsi"/>
          <w:szCs w:val="24"/>
        </w:rPr>
        <w:t xml:space="preserve"> ΡΕΥΜΑΤΟΔΟΤΩΝ </w:t>
      </w:r>
      <w:r w:rsidRPr="00670C63">
        <w:rPr>
          <w:rFonts w:asciiTheme="minorHAnsi" w:eastAsia="Tahoma" w:hAnsiTheme="minorHAnsi" w:cstheme="minorHAnsi"/>
          <w:szCs w:val="24"/>
        </w:rPr>
        <w:t>.</w:t>
      </w:r>
    </w:p>
    <w:p w14:paraId="539354F0" w14:textId="77777777" w:rsidR="00D5534A" w:rsidRPr="00670C63" w:rsidRDefault="00D5534A" w:rsidP="00D5534A">
      <w:pPr>
        <w:spacing w:line="276" w:lineRule="auto"/>
        <w:jc w:val="both"/>
        <w:rPr>
          <w:rFonts w:asciiTheme="minorHAnsi" w:eastAsia="Tahoma" w:hAnsiTheme="minorHAnsi" w:cstheme="minorHAnsi"/>
          <w:szCs w:val="24"/>
        </w:rPr>
      </w:pPr>
    </w:p>
    <w:p w14:paraId="562E64E9" w14:textId="77777777" w:rsidR="00D5534A" w:rsidRPr="00670C63" w:rsidRDefault="00D5534A" w:rsidP="00D5534A">
      <w:pPr>
        <w:spacing w:line="276" w:lineRule="auto"/>
        <w:jc w:val="both"/>
        <w:rPr>
          <w:rFonts w:asciiTheme="minorHAnsi" w:eastAsia="Tahoma" w:hAnsiTheme="minorHAnsi" w:cstheme="minorHAnsi"/>
          <w:szCs w:val="24"/>
        </w:rPr>
      </w:pPr>
    </w:p>
    <w:p w14:paraId="4CE223CC" w14:textId="77777777" w:rsidR="00D5534A" w:rsidRDefault="00D5534A" w:rsidP="00D5534A">
      <w:pPr>
        <w:spacing w:line="276" w:lineRule="auto"/>
        <w:jc w:val="both"/>
        <w:rPr>
          <w:rFonts w:asciiTheme="minorHAnsi" w:eastAsia="Tahoma" w:hAnsiTheme="minorHAnsi" w:cstheme="minorHAnsi"/>
          <w:szCs w:val="24"/>
        </w:rPr>
      </w:pPr>
      <w:r w:rsidRPr="008654C0">
        <w:rPr>
          <w:rFonts w:asciiTheme="minorHAnsi" w:eastAsia="Tahoma" w:hAnsiTheme="minorHAnsi" w:cstheme="minorHAnsi"/>
          <w:b/>
          <w:bCs/>
          <w:szCs w:val="24"/>
        </w:rPr>
        <w:t>2.2</w:t>
      </w:r>
      <w:r w:rsidRPr="00670C63">
        <w:rPr>
          <w:rFonts w:asciiTheme="minorHAnsi" w:eastAsia="Tahoma" w:hAnsiTheme="minorHAnsi" w:cstheme="minorHAnsi"/>
          <w:szCs w:val="24"/>
        </w:rPr>
        <w:t xml:space="preserve"> </w:t>
      </w:r>
      <w:r w:rsidRPr="00670C63">
        <w:rPr>
          <w:rFonts w:asciiTheme="minorHAnsi" w:eastAsia="Tahoma" w:hAnsiTheme="minorHAnsi" w:cstheme="minorHAnsi"/>
          <w:b/>
          <w:bCs/>
          <w:i/>
          <w:iCs/>
          <w:szCs w:val="24"/>
        </w:rPr>
        <w:t>Προληπτική Συντήρηση</w:t>
      </w:r>
      <w:r w:rsidRPr="00670C63">
        <w:rPr>
          <w:rFonts w:asciiTheme="minorHAnsi" w:eastAsia="Tahoma" w:hAnsiTheme="minorHAnsi" w:cstheme="minorHAnsi"/>
          <w:szCs w:val="24"/>
        </w:rPr>
        <w:t>: Η συντήρηση αφορά και περιλαμβάνει την αντικατάσταση ή και επισκευή εξαρτημάτων ή συσκευών και μηχανημάτων, την αποκατάσταση οποιασδήποτε βλάβης καθώς και την προληπτική συντήρηση όπως περιγράφεται παρακάτω.  Ειδικότερα  για  ότι  αφορά  τις  κεντρικές  εγκαταστάσεις, στόχος είναι η πλήρης και αδιάλειπτη παροχή ηλεκτρικού ρεύματος ισχύος, νερού χρήσεως κρύου και ζεστού, νερού θέρμανσης, κλιματισμένου αέρα, νερού πυρόσβεσης, κ.λ.π.</w:t>
      </w:r>
    </w:p>
    <w:p w14:paraId="1A842B31" w14:textId="77777777" w:rsidR="00D5534A" w:rsidRPr="00670C63" w:rsidRDefault="00D5534A" w:rsidP="00D5534A">
      <w:pPr>
        <w:spacing w:line="276" w:lineRule="auto"/>
        <w:jc w:val="both"/>
        <w:rPr>
          <w:rFonts w:asciiTheme="minorHAnsi" w:eastAsia="Tahoma" w:hAnsiTheme="minorHAnsi" w:cstheme="minorHAnsi"/>
          <w:szCs w:val="24"/>
        </w:rPr>
      </w:pPr>
    </w:p>
    <w:p w14:paraId="5B79C7B9" w14:textId="77777777" w:rsidR="00D5534A" w:rsidRPr="00670C63" w:rsidRDefault="00D5534A" w:rsidP="00D5534A">
      <w:pPr>
        <w:spacing w:line="276" w:lineRule="auto"/>
        <w:jc w:val="both"/>
        <w:rPr>
          <w:rFonts w:asciiTheme="minorHAnsi" w:eastAsia="Tahoma" w:hAnsiTheme="minorHAnsi" w:cstheme="minorHAnsi"/>
          <w:szCs w:val="24"/>
        </w:rPr>
      </w:pPr>
    </w:p>
    <w:p w14:paraId="69EFE4A3"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 xml:space="preserve">Γενικοί όροι </w:t>
      </w:r>
    </w:p>
    <w:p w14:paraId="332338A7" w14:textId="77777777" w:rsidR="00D5534A" w:rsidRPr="00670C63" w:rsidRDefault="00D5534A" w:rsidP="00D5534A">
      <w:pPr>
        <w:pStyle w:val="a5"/>
        <w:spacing w:line="276" w:lineRule="auto"/>
        <w:ind w:left="0"/>
        <w:rPr>
          <w:rFonts w:asciiTheme="minorHAnsi" w:hAnsiTheme="minorHAnsi" w:cstheme="minorHAnsi"/>
          <w:b/>
          <w:bCs/>
          <w:szCs w:val="24"/>
        </w:rPr>
      </w:pPr>
    </w:p>
    <w:p w14:paraId="694126AC"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Ο ανάδοχος και το απαιτούμενο προσωπικό εκ μέρους του αναδόχου για τη λειτουργία και συντήρηση των Η/Μ εγκαταστάσεων των κτ</w:t>
      </w:r>
      <w:r>
        <w:rPr>
          <w:rFonts w:asciiTheme="minorHAnsi" w:hAnsiTheme="minorHAnsi" w:cstheme="minorHAnsi"/>
          <w:szCs w:val="24"/>
        </w:rPr>
        <w:t>η</w:t>
      </w:r>
      <w:r w:rsidRPr="00670C63">
        <w:rPr>
          <w:rFonts w:asciiTheme="minorHAnsi" w:hAnsiTheme="minorHAnsi" w:cstheme="minorHAnsi"/>
          <w:szCs w:val="24"/>
        </w:rPr>
        <w:t>ρίων υποχρεούται :</w:t>
      </w:r>
    </w:p>
    <w:p w14:paraId="037583AF"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 xml:space="preserve">Να τηρεί όλους τους σχετικούς Νόμους για την εργασία, υγεία, ασφάλεια εργατών κ.λπ. και θα ευθύνεται έναντι των Ελληνικών Αρχών για την τήρηση κάθε υποχρέωσης που προκύπτει από αυτές. </w:t>
      </w:r>
    </w:p>
    <w:p w14:paraId="4E4972F7"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Να εκπληρώνει όλες τις υποχρεώσεις προς το Δημόσιο, τους ασφαλιστικούς φορείς και προς κάθε τρίτο.</w:t>
      </w:r>
    </w:p>
    <w:p w14:paraId="72CC55E1"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Να χρησιμοποιεί προσωπικό τεχνικά αποδεκτό, ειδικευμένο, και  άριστο στο είδος του.</w:t>
      </w:r>
    </w:p>
    <w:p w14:paraId="24078503"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Να τηρεί τις κείμενες διατάξεις σχετικά με την ασφάλεια των εργαζομένων.</w:t>
      </w:r>
    </w:p>
    <w:p w14:paraId="4F8689B3"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και να είναι αποκλειστικός και μόνος υπεύθυνος ποινικά και αστικά για κάθε ατύχημα που τυχόν θα προκύψει κατά την εκτέλεση των εργασιών.</w:t>
      </w:r>
    </w:p>
    <w:p w14:paraId="775D680C" w14:textId="77777777" w:rsidR="00D5534A" w:rsidRPr="00670C63" w:rsidRDefault="00D5534A" w:rsidP="00D5534A">
      <w:pPr>
        <w:pStyle w:val="a5"/>
        <w:numPr>
          <w:ilvl w:val="0"/>
          <w:numId w:val="7"/>
        </w:numPr>
        <w:spacing w:line="276" w:lineRule="auto"/>
        <w:ind w:left="0" w:hanging="283"/>
        <w:jc w:val="both"/>
        <w:rPr>
          <w:rFonts w:asciiTheme="minorHAnsi" w:hAnsiTheme="minorHAnsi" w:cstheme="minorHAnsi"/>
          <w:szCs w:val="24"/>
        </w:rPr>
      </w:pPr>
      <w:r w:rsidRPr="00670C63">
        <w:rPr>
          <w:rFonts w:asciiTheme="minorHAnsi" w:hAnsiTheme="minorHAnsi" w:cstheme="minorHAnsi"/>
          <w:szCs w:val="24"/>
        </w:rPr>
        <w:t>Να χρησιμοποιεί αποκλειστικά το τεχνικό προσωπικό που είναι ασφαλισμένο στο αρμόδιο Ασφαλιστικό ταμείο ή Οργανισμό.</w:t>
      </w:r>
    </w:p>
    <w:p w14:paraId="556D9443" w14:textId="77777777" w:rsidR="00D5534A" w:rsidRPr="00670C63" w:rsidRDefault="00D5534A" w:rsidP="00D5534A">
      <w:pPr>
        <w:pStyle w:val="a5"/>
        <w:spacing w:line="276" w:lineRule="auto"/>
        <w:ind w:left="0"/>
        <w:jc w:val="both"/>
        <w:rPr>
          <w:rFonts w:asciiTheme="minorHAnsi" w:hAnsiTheme="minorHAnsi" w:cstheme="minorHAnsi"/>
          <w:szCs w:val="24"/>
        </w:rPr>
      </w:pPr>
    </w:p>
    <w:p w14:paraId="67DDAA93"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οφείλει, μετά από γραπτή </w:t>
      </w:r>
      <w:r>
        <w:rPr>
          <w:rFonts w:asciiTheme="minorHAnsi" w:hAnsiTheme="minorHAnsi" w:cstheme="minorHAnsi"/>
          <w:szCs w:val="24"/>
        </w:rPr>
        <w:t xml:space="preserve">ή προφορική </w:t>
      </w:r>
      <w:r w:rsidRPr="00670C63">
        <w:rPr>
          <w:rFonts w:asciiTheme="minorHAnsi" w:hAnsiTheme="minorHAnsi" w:cstheme="minorHAnsi"/>
          <w:szCs w:val="24"/>
        </w:rPr>
        <w:t xml:space="preserve">ενημέρωση από υπηρεσία της Π.Ε. Χίου  να μεταβεί για έλεγχο της βλάβης και στη συνέχεια να </w:t>
      </w:r>
      <w:r>
        <w:rPr>
          <w:rFonts w:asciiTheme="minorHAnsi" w:hAnsiTheme="minorHAnsi" w:cstheme="minorHAnsi"/>
          <w:szCs w:val="24"/>
        </w:rPr>
        <w:t xml:space="preserve">ενημερωσει γραπτά η προφορικά  σχετικά με τον τρόπο </w:t>
      </w:r>
      <w:r w:rsidRPr="00670C63">
        <w:rPr>
          <w:rFonts w:asciiTheme="minorHAnsi" w:hAnsiTheme="minorHAnsi" w:cstheme="minorHAnsi"/>
          <w:szCs w:val="24"/>
        </w:rPr>
        <w:t>και τον χρόνο αποκατάσταση της, συμπεριλαμβάνοντας και προσφορά που να αφορά το κόστος εργασίας, υλικών και ανταλλακτικών που απαιτούνται. Μετά την παραπάνω έκθεση και τη σχετική έγκριση από την Π.Ε. Χίου ο ανάδοχος θα πρέπει το ταχύτερο δυνατό να προβεί στην αποκατάσταση της βλάβης (η διαδικασία παρουσιάζεται αναλυτικά στην παρακάτω ενότητα).</w:t>
      </w:r>
    </w:p>
    <w:p w14:paraId="3DE5BA3F" w14:textId="77777777" w:rsidR="00D5534A" w:rsidRPr="00670C63" w:rsidRDefault="00D5534A" w:rsidP="00D5534A">
      <w:pPr>
        <w:pStyle w:val="a5"/>
        <w:spacing w:line="276" w:lineRule="auto"/>
        <w:ind w:left="0"/>
        <w:jc w:val="both"/>
        <w:rPr>
          <w:rFonts w:asciiTheme="minorHAnsi" w:hAnsiTheme="minorHAnsi" w:cstheme="minorHAnsi"/>
          <w:szCs w:val="24"/>
        </w:rPr>
      </w:pPr>
    </w:p>
    <w:p w14:paraId="3126CB7E"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είναι υποχρεωμένος να αποκαθιστά ζημιές που οφείλονται σε κανονική φθορά, σε ανωτέρα βία, καθώς και σε ελαττωματικά υλικά ή πλημμελή εγκατάσταση, εφόσον φυσικά αυτό είναι τεχνικά εφικτό. </w:t>
      </w:r>
    </w:p>
    <w:p w14:paraId="38597AFD" w14:textId="77777777" w:rsidR="00D5534A" w:rsidRPr="00670C63" w:rsidRDefault="00D5534A" w:rsidP="00D5534A">
      <w:pPr>
        <w:spacing w:line="276" w:lineRule="auto"/>
        <w:jc w:val="both"/>
        <w:rPr>
          <w:rFonts w:asciiTheme="minorHAnsi" w:hAnsiTheme="minorHAnsi" w:cstheme="minorHAnsi"/>
          <w:szCs w:val="24"/>
        </w:rPr>
      </w:pPr>
    </w:p>
    <w:p w14:paraId="5BD00A0F"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οφείλει να τηρεί τις </w:t>
      </w:r>
      <w:r w:rsidRPr="00670C63">
        <w:rPr>
          <w:rFonts w:asciiTheme="minorHAnsi" w:hAnsiTheme="minorHAnsi" w:cstheme="minorHAnsi"/>
          <w:color w:val="000000" w:themeColor="text1"/>
          <w:szCs w:val="24"/>
        </w:rPr>
        <w:t>οδηγίες των κατασκευαστών του εγκαταστημένου εξοπλισμού να εφαρμόζει</w:t>
      </w:r>
      <w:r w:rsidRPr="00670C63">
        <w:rPr>
          <w:rFonts w:asciiTheme="minorHAnsi" w:hAnsiTheme="minorHAnsi" w:cstheme="minorHAnsi"/>
          <w:szCs w:val="24"/>
        </w:rPr>
        <w:t xml:space="preserve"> τους κανόνες συντήρησης της εγκατάστασης, να εκτελεί τις απαραίτητες εργασίες για την πρόληψη ζημιών, να επισκευάζει και να εξασφαλίζει την λειτουργία μετά την αποκατάσταση των βλαβών.  </w:t>
      </w:r>
    </w:p>
    <w:p w14:paraId="571ECC98" w14:textId="77777777" w:rsidR="00D5534A" w:rsidRPr="00670C63" w:rsidRDefault="00D5534A" w:rsidP="00D5534A">
      <w:pPr>
        <w:pStyle w:val="a5"/>
        <w:ind w:left="0"/>
        <w:rPr>
          <w:rFonts w:asciiTheme="minorHAnsi" w:hAnsiTheme="minorHAnsi" w:cstheme="minorHAnsi"/>
          <w:szCs w:val="24"/>
        </w:rPr>
      </w:pPr>
    </w:p>
    <w:p w14:paraId="539BD9AE"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αναλαμβάνει την υποχρέωση να διαθέσει το απαιτούμενο προσωπικό, όπως αυτό περιγράφεται ανωτέρω για την εκτέλεση των παραπάνω εργασιών επισκευής σύμφωνα με τις οδηγίες των κατασκευαστών και </w:t>
      </w:r>
      <w:r w:rsidRPr="00670C63">
        <w:rPr>
          <w:rFonts w:asciiTheme="minorHAnsi" w:hAnsiTheme="minorHAnsi" w:cstheme="minorHAnsi"/>
          <w:szCs w:val="24"/>
        </w:rPr>
        <w:lastRenderedPageBreak/>
        <w:t>τους κανόνες της τέχνης και της επιστήμης, τους κανονισμούς του Ελληνικού κράτους, τις διατάξεις των Οργανισμών Κοινής Ωφέλειας, ΔΕΗ, ΟΤΕ κ.λ.π. ή συμπληρωματικά τους κανονισμούς της Ευρωπαϊκής Ένωσης.</w:t>
      </w:r>
    </w:p>
    <w:p w14:paraId="1CFAC8B9" w14:textId="77777777" w:rsidR="00D5534A" w:rsidRPr="00670C63" w:rsidRDefault="00D5534A" w:rsidP="00D5534A">
      <w:pPr>
        <w:pStyle w:val="a5"/>
        <w:spacing w:line="276" w:lineRule="auto"/>
        <w:ind w:left="0"/>
        <w:jc w:val="both"/>
        <w:rPr>
          <w:rFonts w:asciiTheme="minorHAnsi" w:hAnsiTheme="minorHAnsi" w:cstheme="minorHAnsi"/>
          <w:szCs w:val="24"/>
        </w:rPr>
      </w:pPr>
    </w:p>
    <w:p w14:paraId="5BF312E2" w14:textId="77777777" w:rsidR="00D5534A" w:rsidRPr="00670C63" w:rsidRDefault="00D5534A" w:rsidP="00D5534A">
      <w:pPr>
        <w:pStyle w:val="a5"/>
        <w:numPr>
          <w:ilvl w:val="1"/>
          <w:numId w:val="5"/>
        </w:numPr>
        <w:spacing w:line="259" w:lineRule="auto"/>
        <w:ind w:left="0"/>
        <w:jc w:val="both"/>
        <w:rPr>
          <w:rFonts w:asciiTheme="minorHAnsi" w:hAnsiTheme="minorHAnsi" w:cstheme="minorHAnsi"/>
          <w:color w:val="000000" w:themeColor="text1"/>
          <w:szCs w:val="24"/>
        </w:rPr>
      </w:pPr>
      <w:r w:rsidRPr="00670C63">
        <w:rPr>
          <w:rFonts w:asciiTheme="minorHAnsi" w:hAnsiTheme="minorHAnsi" w:cstheme="minorHAnsi"/>
          <w:szCs w:val="24"/>
        </w:rPr>
        <w:t xml:space="preserve"> </w:t>
      </w:r>
      <w:r w:rsidRPr="00670C63">
        <w:rPr>
          <w:rFonts w:asciiTheme="minorHAnsi" w:hAnsiTheme="minorHAnsi" w:cstheme="minorHAnsi"/>
          <w:color w:val="000000" w:themeColor="text1"/>
          <w:szCs w:val="24"/>
        </w:rPr>
        <w:t>Στις υποχρεώσεις του αναδόχου περιλαμβάνεται και η διάθεση όλων των απαιτούμενων εργαλείων για τη αποκατάσταση των βλαβών, την επαναλειτουργία και συντήρηση των Η/Μ εγκαταστάσεων των κτ</w:t>
      </w:r>
      <w:r>
        <w:rPr>
          <w:rFonts w:asciiTheme="minorHAnsi" w:hAnsiTheme="minorHAnsi" w:cstheme="minorHAnsi"/>
          <w:color w:val="000000" w:themeColor="text1"/>
          <w:szCs w:val="24"/>
        </w:rPr>
        <w:t>η</w:t>
      </w:r>
      <w:r w:rsidRPr="00670C63">
        <w:rPr>
          <w:rFonts w:asciiTheme="minorHAnsi" w:hAnsiTheme="minorHAnsi" w:cstheme="minorHAnsi"/>
          <w:color w:val="000000" w:themeColor="text1"/>
          <w:szCs w:val="24"/>
        </w:rPr>
        <w:t>ρίων της Π.Ε. Χίου, λαμβάνοντας υπόψη και την σύμφωνη γνώμη του αντιπρόσωπου η προμηθευτή του μηχανήματος.</w:t>
      </w:r>
    </w:p>
    <w:p w14:paraId="1728525A" w14:textId="77777777" w:rsidR="00D5534A" w:rsidRPr="00670C63" w:rsidRDefault="00D5534A" w:rsidP="00D5534A">
      <w:pPr>
        <w:jc w:val="both"/>
        <w:rPr>
          <w:rFonts w:asciiTheme="minorHAnsi" w:hAnsiTheme="minorHAnsi" w:cstheme="minorHAnsi"/>
          <w:color w:val="000000" w:themeColor="text1"/>
          <w:szCs w:val="24"/>
        </w:rPr>
      </w:pPr>
    </w:p>
    <w:p w14:paraId="00EC0FE8" w14:textId="77777777" w:rsidR="00D5534A" w:rsidRPr="00670C63" w:rsidRDefault="00D5534A" w:rsidP="00D5534A">
      <w:pPr>
        <w:pStyle w:val="a5"/>
        <w:numPr>
          <w:ilvl w:val="1"/>
          <w:numId w:val="5"/>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Σε καμία περίπτωση δεν επιτρέπεται η μετατροπή ή η προσθήκη νέας  εγκατάστασης στα κτίρια της Π.Ε. Χίου, χωρίς την έγγραφη εντολή της Διεύθυνσης Τεχνικών Έργων της Π.Ε. Χίου και μετά από αναλυτική τεκμηρίωση ή ενημέρωση.</w:t>
      </w:r>
    </w:p>
    <w:p w14:paraId="7B2AD626" w14:textId="77777777" w:rsidR="00D5534A" w:rsidRPr="00670C63" w:rsidRDefault="00D5534A" w:rsidP="00D5534A">
      <w:pPr>
        <w:pStyle w:val="a5"/>
        <w:spacing w:line="276" w:lineRule="auto"/>
        <w:ind w:left="0"/>
        <w:jc w:val="both"/>
        <w:rPr>
          <w:rFonts w:asciiTheme="minorHAnsi" w:hAnsiTheme="minorHAnsi" w:cstheme="minorHAnsi"/>
          <w:szCs w:val="24"/>
        </w:rPr>
      </w:pPr>
    </w:p>
    <w:p w14:paraId="356669B7" w14:textId="77777777" w:rsidR="00D5534A" w:rsidRDefault="00D5534A" w:rsidP="00D5534A">
      <w:pPr>
        <w:pStyle w:val="a5"/>
        <w:numPr>
          <w:ilvl w:val="1"/>
          <w:numId w:val="5"/>
        </w:numPr>
        <w:spacing w:line="276" w:lineRule="auto"/>
        <w:ind w:left="0"/>
        <w:jc w:val="both"/>
        <w:rPr>
          <w:rFonts w:asciiTheme="minorHAnsi" w:hAnsiTheme="minorHAnsi" w:cstheme="minorHAnsi"/>
          <w:color w:val="000000" w:themeColor="text1"/>
          <w:szCs w:val="24"/>
        </w:rPr>
      </w:pPr>
      <w:bookmarkStart w:id="0" w:name="_Hlk118228863"/>
      <w:r w:rsidRPr="00B70B27">
        <w:rPr>
          <w:rFonts w:asciiTheme="minorHAnsi" w:hAnsiTheme="minorHAnsi" w:cstheme="minorHAnsi"/>
          <w:color w:val="000000" w:themeColor="text1"/>
          <w:szCs w:val="24"/>
        </w:rPr>
        <w:t xml:space="preserve">Ο ανάδοχος </w:t>
      </w:r>
      <w:bookmarkEnd w:id="0"/>
      <w:r w:rsidRPr="00B70B27">
        <w:rPr>
          <w:rFonts w:asciiTheme="minorHAnsi" w:hAnsiTheme="minorHAnsi" w:cstheme="minorHAnsi"/>
          <w:color w:val="000000" w:themeColor="text1"/>
          <w:szCs w:val="24"/>
        </w:rPr>
        <w:t xml:space="preserve">επίσης υποχρεούται να καταθέτει χρονοδιάγραμμα και προγραμματισμό </w:t>
      </w:r>
      <w:r w:rsidRPr="00655913">
        <w:rPr>
          <w:rFonts w:asciiTheme="minorHAnsi" w:hAnsiTheme="minorHAnsi" w:cstheme="minorHAnsi"/>
          <w:color w:val="000000" w:themeColor="text1"/>
          <w:szCs w:val="24"/>
        </w:rPr>
        <w:t>προληπτικών συντηρήσεων του Η/Μ  ΕΞΟΠΛΙΣΜΟΥ  στα κτίρια των Υπηρεσιών και να</w:t>
      </w:r>
      <w:r w:rsidRPr="00B70B27">
        <w:rPr>
          <w:rFonts w:asciiTheme="minorHAnsi" w:hAnsiTheme="minorHAnsi" w:cstheme="minorHAnsi"/>
          <w:color w:val="000000" w:themeColor="text1"/>
          <w:szCs w:val="24"/>
        </w:rPr>
        <w:t xml:space="preserve"> προχωρεί στις εργασίες επ΄αυτών μετά από την έγκρισή τους. </w:t>
      </w:r>
    </w:p>
    <w:p w14:paraId="34F264E0" w14:textId="77777777" w:rsidR="00D5534A" w:rsidRPr="00655913" w:rsidRDefault="00D5534A" w:rsidP="00D5534A">
      <w:pPr>
        <w:pStyle w:val="a5"/>
        <w:rPr>
          <w:rFonts w:asciiTheme="minorHAnsi" w:hAnsiTheme="minorHAnsi" w:cstheme="minorHAnsi"/>
          <w:color w:val="000000" w:themeColor="text1"/>
          <w:szCs w:val="24"/>
        </w:rPr>
      </w:pPr>
    </w:p>
    <w:p w14:paraId="5214C595" w14:textId="77777777" w:rsidR="00D5534A" w:rsidRDefault="00D5534A" w:rsidP="00D5534A">
      <w:pPr>
        <w:pStyle w:val="a5"/>
        <w:numPr>
          <w:ilvl w:val="1"/>
          <w:numId w:val="5"/>
        </w:numPr>
        <w:spacing w:line="276" w:lineRule="auto"/>
        <w:ind w:left="0"/>
        <w:jc w:val="both"/>
        <w:rPr>
          <w:rFonts w:asciiTheme="minorHAnsi" w:hAnsiTheme="minorHAnsi" w:cstheme="minorHAnsi"/>
          <w:color w:val="000000" w:themeColor="text1"/>
          <w:szCs w:val="24"/>
        </w:rPr>
      </w:pPr>
      <w:r w:rsidRPr="00655913">
        <w:rPr>
          <w:rFonts w:asciiTheme="minorHAnsi" w:hAnsiTheme="minorHAnsi" w:cstheme="minorHAnsi"/>
          <w:color w:val="000000" w:themeColor="text1"/>
          <w:szCs w:val="24"/>
        </w:rPr>
        <w:t>Ο ανάδοχος υποχρεούται να εφοδιάσει το προσωπικό του με τα απαραίτητα εργαλεία, όργανα, συσκευές και γενικά τα απαραίτητα μέσα που απαιτούνται για την ορθή και ασφαλή εργασία.</w:t>
      </w:r>
    </w:p>
    <w:p w14:paraId="01ECC7AA" w14:textId="77777777" w:rsidR="00D5534A" w:rsidRPr="00655913" w:rsidRDefault="00D5534A" w:rsidP="00D5534A">
      <w:pPr>
        <w:pStyle w:val="a5"/>
        <w:rPr>
          <w:rFonts w:asciiTheme="minorHAnsi" w:hAnsiTheme="minorHAnsi" w:cstheme="minorHAnsi"/>
          <w:color w:val="000000" w:themeColor="text1"/>
          <w:szCs w:val="24"/>
        </w:rPr>
      </w:pPr>
    </w:p>
    <w:p w14:paraId="73B472C3" w14:textId="77777777" w:rsidR="00D5534A" w:rsidRPr="00670C63" w:rsidRDefault="00D5534A" w:rsidP="00D5534A">
      <w:pPr>
        <w:pStyle w:val="a5"/>
        <w:numPr>
          <w:ilvl w:val="1"/>
          <w:numId w:val="5"/>
        </w:numPr>
        <w:spacing w:line="276" w:lineRule="auto"/>
        <w:ind w:left="-284" w:firstLine="0"/>
        <w:jc w:val="both"/>
        <w:rPr>
          <w:rFonts w:asciiTheme="minorHAnsi" w:hAnsiTheme="minorHAnsi" w:cstheme="minorHAnsi"/>
          <w:szCs w:val="24"/>
        </w:rPr>
      </w:pPr>
      <w:r w:rsidRPr="00670C63">
        <w:rPr>
          <w:rFonts w:asciiTheme="minorHAnsi" w:hAnsiTheme="minorHAnsi" w:cstheme="minorHAnsi"/>
          <w:szCs w:val="24"/>
        </w:rPr>
        <w:t>Με την υπογραφή της σύμβασης ο ανάδοχος του έργου υποχρεούται στην τήρηση αριθμημένου κατά σελίδα ημερολογίου εργασιών, ενεργειών, επιθεώρησης, συντήρησης και συμβάντων επί των μηχανημάτων και εγκαταστάσεων των κτ</w:t>
      </w:r>
      <w:r>
        <w:rPr>
          <w:rFonts w:asciiTheme="minorHAnsi" w:hAnsiTheme="minorHAnsi" w:cstheme="minorHAnsi"/>
          <w:szCs w:val="24"/>
        </w:rPr>
        <w:t>ι</w:t>
      </w:r>
      <w:r w:rsidRPr="00670C63">
        <w:rPr>
          <w:rFonts w:asciiTheme="minorHAnsi" w:hAnsiTheme="minorHAnsi" w:cstheme="minorHAnsi"/>
          <w:szCs w:val="24"/>
        </w:rPr>
        <w:t>ρίων της Π.Ε. Χίου, και στο οποίο θα αναγράφονται:</w:t>
      </w:r>
    </w:p>
    <w:p w14:paraId="6CA390E9" w14:textId="77777777" w:rsidR="00D5534A" w:rsidRPr="00670C63" w:rsidRDefault="00D5534A" w:rsidP="00D5534A">
      <w:pPr>
        <w:pStyle w:val="a5"/>
        <w:numPr>
          <w:ilvl w:val="0"/>
          <w:numId w:val="6"/>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Οι βλάβες και τα συμβάντα επί των εγκαταστάσεων με επεξήγηση για την αιτία της βλάβης, καθώς και τα μέτρα που απαιτήθηκαν για την αποκατάσταση της. </w:t>
      </w:r>
    </w:p>
    <w:p w14:paraId="59FB24F7" w14:textId="77777777" w:rsidR="00D5534A" w:rsidRDefault="00D5534A" w:rsidP="00D5534A">
      <w:pPr>
        <w:pStyle w:val="a5"/>
        <w:numPr>
          <w:ilvl w:val="0"/>
          <w:numId w:val="6"/>
        </w:numPr>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Παρατηρήσεις επί της διαδικασίας λειτουργίας, λειτουργικών επιθεωρήσεων, συντηρήσεων και προληπτικών συντηρήσεων σύμφωνα με τους κανόνες συντήρησης, και τα φυλλάδια λειτουργίας των κατασκευαστών των μηχανημάτων. </w:t>
      </w:r>
      <w:r>
        <w:rPr>
          <w:rFonts w:asciiTheme="minorHAnsi" w:hAnsiTheme="minorHAnsi" w:cstheme="minorHAnsi"/>
          <w:szCs w:val="24"/>
        </w:rPr>
        <w:t>+</w:t>
      </w:r>
    </w:p>
    <w:p w14:paraId="12C60E58" w14:textId="77777777" w:rsidR="00D5534A" w:rsidRPr="00670C63" w:rsidRDefault="00D5534A" w:rsidP="00D5534A">
      <w:pPr>
        <w:pStyle w:val="a5"/>
        <w:spacing w:line="276" w:lineRule="auto"/>
        <w:ind w:left="0"/>
        <w:jc w:val="both"/>
        <w:rPr>
          <w:rFonts w:asciiTheme="minorHAnsi" w:hAnsiTheme="minorHAnsi" w:cstheme="minorHAnsi"/>
          <w:szCs w:val="24"/>
        </w:rPr>
      </w:pPr>
    </w:p>
    <w:p w14:paraId="53210E0D"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ΕΠΙΣΚΕΥΗ ΕΓΚΑΤΑΣΤΑΣΕΩΝ – Η/Μ ΕΞΟΠΛΙΣΜΟΥ</w:t>
      </w:r>
    </w:p>
    <w:p w14:paraId="3624D886" w14:textId="77777777" w:rsidR="00D5534A" w:rsidRPr="00670C63" w:rsidRDefault="00D5534A" w:rsidP="00D5534A">
      <w:pPr>
        <w:pStyle w:val="a5"/>
        <w:spacing w:line="276" w:lineRule="auto"/>
        <w:rPr>
          <w:rFonts w:asciiTheme="minorHAnsi" w:hAnsiTheme="minorHAnsi" w:cstheme="minorHAnsi"/>
          <w:szCs w:val="24"/>
        </w:rPr>
      </w:pPr>
    </w:p>
    <w:p w14:paraId="3E935150" w14:textId="77777777" w:rsidR="00D5534A" w:rsidRPr="00670C63" w:rsidRDefault="00D5534A" w:rsidP="00D5534A">
      <w:pPr>
        <w:spacing w:line="276" w:lineRule="auto"/>
        <w:jc w:val="both"/>
        <w:rPr>
          <w:rFonts w:asciiTheme="minorHAnsi" w:hAnsiTheme="minorHAnsi" w:cstheme="minorHAnsi"/>
          <w:szCs w:val="24"/>
        </w:rPr>
      </w:pPr>
      <w:r w:rsidRPr="00670C63">
        <w:rPr>
          <w:rFonts w:asciiTheme="minorHAnsi" w:hAnsiTheme="minorHAnsi" w:cstheme="minorHAnsi"/>
          <w:szCs w:val="24"/>
        </w:rPr>
        <w:t>Η επισκευή των εγκαταστάσεων (εξοπλισμού, μηχανημάτων και δικτύων, κτλ.) θα υλοποιείται σύμφωνα με τις προδιαγραφές, τη σύμφωνη γνώμη του αντιπρόσωπου ή προμηθευτή του μηχανήματος, καθώς και όπου απαιτείται μετά από έγκριση μηχανικού της ΔΤΕ ΠΕ Χίου, σύμφωνα με την παρακάτω διαδικασία :</w:t>
      </w:r>
    </w:p>
    <w:p w14:paraId="34A35297" w14:textId="77777777" w:rsidR="00D5534A" w:rsidRPr="00670C63" w:rsidRDefault="00D5534A" w:rsidP="00D5534A">
      <w:pPr>
        <w:pStyle w:val="a5"/>
        <w:spacing w:line="276" w:lineRule="auto"/>
        <w:rPr>
          <w:rFonts w:asciiTheme="minorHAnsi" w:hAnsiTheme="minorHAnsi" w:cstheme="minorHAnsi"/>
          <w:szCs w:val="24"/>
        </w:rPr>
      </w:pPr>
    </w:p>
    <w:p w14:paraId="78A42D3D" w14:textId="77777777" w:rsidR="00D5534A" w:rsidRPr="008654C0" w:rsidRDefault="00D5534A" w:rsidP="00D5534A">
      <w:pPr>
        <w:pStyle w:val="a5"/>
        <w:spacing w:line="276" w:lineRule="auto"/>
        <w:ind w:left="0"/>
        <w:jc w:val="both"/>
        <w:rPr>
          <w:rFonts w:asciiTheme="minorHAnsi" w:hAnsiTheme="minorHAnsi" w:cstheme="minorHAnsi"/>
          <w:b/>
          <w:bCs/>
          <w:szCs w:val="24"/>
          <w:u w:val="single"/>
        </w:rPr>
      </w:pPr>
      <w:r w:rsidRPr="008654C0">
        <w:rPr>
          <w:rFonts w:asciiTheme="minorHAnsi" w:hAnsiTheme="minorHAnsi" w:cstheme="minorHAnsi"/>
          <w:b/>
          <w:bCs/>
          <w:szCs w:val="24"/>
          <w:u w:val="single"/>
        </w:rPr>
        <w:t>4.1.</w:t>
      </w:r>
      <w:r w:rsidRPr="008654C0">
        <w:rPr>
          <w:rFonts w:asciiTheme="minorHAnsi" w:hAnsiTheme="minorHAnsi" w:cstheme="minorHAnsi"/>
          <w:b/>
          <w:bCs/>
          <w:szCs w:val="24"/>
          <w:u w:val="single"/>
        </w:rPr>
        <w:tab/>
        <w:t xml:space="preserve">Ενημέρωση για τη Βλάβη </w:t>
      </w:r>
    </w:p>
    <w:p w14:paraId="4D687AD0" w14:textId="77777777" w:rsidR="00D5534A" w:rsidRPr="00670C63" w:rsidRDefault="00D5534A" w:rsidP="00D5534A">
      <w:pPr>
        <w:pStyle w:val="a5"/>
        <w:spacing w:line="276" w:lineRule="auto"/>
        <w:ind w:left="0"/>
        <w:jc w:val="both"/>
        <w:rPr>
          <w:rFonts w:asciiTheme="minorHAnsi" w:hAnsiTheme="minorHAnsi" w:cstheme="minorHAnsi"/>
          <w:szCs w:val="24"/>
        </w:rPr>
      </w:pPr>
      <w:r w:rsidRPr="00670C63">
        <w:rPr>
          <w:rFonts w:asciiTheme="minorHAnsi" w:hAnsiTheme="minorHAnsi" w:cstheme="minorHAnsi"/>
          <w:szCs w:val="24"/>
        </w:rPr>
        <w:t>Η Π.Ε. Χίου, μέσω των υπηρεσιών της υποχρεούται να ενημερώνει γραπτ</w:t>
      </w:r>
      <w:r>
        <w:rPr>
          <w:rFonts w:asciiTheme="minorHAnsi" w:hAnsiTheme="minorHAnsi" w:cstheme="minorHAnsi"/>
          <w:szCs w:val="24"/>
        </w:rPr>
        <w:t xml:space="preserve">ά η προφορικά </w:t>
      </w:r>
      <w:r w:rsidRPr="00670C63">
        <w:rPr>
          <w:rFonts w:asciiTheme="minorHAnsi" w:hAnsiTheme="minorHAnsi" w:cstheme="minorHAnsi"/>
          <w:szCs w:val="24"/>
        </w:rPr>
        <w:t xml:space="preserve"> τον ανάδοχο για την εμφάνιση βλάβης ή τεχνικού ζητήματος στις εγκαταστάσεις – μηχανήματα ή δίκτυα των κτ</w:t>
      </w:r>
      <w:r>
        <w:rPr>
          <w:rFonts w:asciiTheme="minorHAnsi" w:hAnsiTheme="minorHAnsi" w:cstheme="minorHAnsi"/>
          <w:szCs w:val="24"/>
        </w:rPr>
        <w:t>η</w:t>
      </w:r>
      <w:r w:rsidRPr="00670C63">
        <w:rPr>
          <w:rFonts w:asciiTheme="minorHAnsi" w:hAnsiTheme="minorHAnsi" w:cstheme="minorHAnsi"/>
          <w:szCs w:val="24"/>
        </w:rPr>
        <w:t xml:space="preserve">ρίων που στεγάζεται και χρησιμοποιεί.  </w:t>
      </w:r>
    </w:p>
    <w:p w14:paraId="3C3C6EEE" w14:textId="77777777" w:rsidR="00D5534A" w:rsidRPr="00670C63" w:rsidRDefault="00D5534A" w:rsidP="00D5534A">
      <w:pPr>
        <w:pStyle w:val="a5"/>
        <w:spacing w:line="276" w:lineRule="auto"/>
        <w:rPr>
          <w:rFonts w:asciiTheme="minorHAnsi" w:hAnsiTheme="minorHAnsi" w:cstheme="minorHAnsi"/>
          <w:szCs w:val="24"/>
        </w:rPr>
      </w:pPr>
    </w:p>
    <w:p w14:paraId="7578737B" w14:textId="77777777" w:rsidR="00D5534A" w:rsidRPr="00670C63" w:rsidRDefault="00D5534A" w:rsidP="00D5534A">
      <w:pPr>
        <w:pStyle w:val="a5"/>
        <w:spacing w:line="276" w:lineRule="auto"/>
        <w:ind w:left="0"/>
        <w:jc w:val="both"/>
        <w:rPr>
          <w:rFonts w:asciiTheme="minorHAnsi" w:hAnsiTheme="minorHAnsi" w:cstheme="minorHAnsi"/>
          <w:szCs w:val="24"/>
          <w:u w:val="single"/>
        </w:rPr>
      </w:pPr>
      <w:r w:rsidRPr="008654C0">
        <w:rPr>
          <w:rFonts w:asciiTheme="minorHAnsi" w:hAnsiTheme="minorHAnsi" w:cstheme="minorHAnsi"/>
          <w:b/>
          <w:bCs/>
          <w:szCs w:val="24"/>
          <w:u w:val="single"/>
        </w:rPr>
        <w:t>4.2.</w:t>
      </w:r>
      <w:r w:rsidRPr="008654C0">
        <w:rPr>
          <w:rFonts w:asciiTheme="minorHAnsi" w:hAnsiTheme="minorHAnsi" w:cstheme="minorHAnsi"/>
          <w:b/>
          <w:bCs/>
          <w:szCs w:val="24"/>
          <w:u w:val="single"/>
        </w:rPr>
        <w:tab/>
        <w:t xml:space="preserve">Έλεγχος βλάβης – Τεχνικού </w:t>
      </w:r>
      <w:r w:rsidRPr="008654C0">
        <w:rPr>
          <w:rFonts w:asciiTheme="minorHAnsi" w:hAnsiTheme="minorHAnsi" w:cstheme="minorHAnsi"/>
          <w:szCs w:val="24"/>
          <w:u w:val="single"/>
        </w:rPr>
        <w:t>προβλήματος:</w:t>
      </w:r>
      <w:r w:rsidRPr="008654C0">
        <w:rPr>
          <w:rFonts w:asciiTheme="minorHAnsi" w:hAnsiTheme="minorHAnsi" w:cstheme="minorHAnsi"/>
          <w:szCs w:val="24"/>
        </w:rPr>
        <w:t xml:space="preserve"> εντός δύο (2) εργάσιμων ημερών</w:t>
      </w:r>
    </w:p>
    <w:p w14:paraId="28F3196A" w14:textId="77777777" w:rsidR="00D5534A" w:rsidRPr="00670C63" w:rsidRDefault="00D5534A" w:rsidP="00D5534A">
      <w:pPr>
        <w:pStyle w:val="a5"/>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w:t>
      </w:r>
      <w:r>
        <w:rPr>
          <w:rFonts w:asciiTheme="minorHAnsi" w:hAnsiTheme="minorHAnsi" w:cstheme="minorHAnsi"/>
          <w:szCs w:val="24"/>
        </w:rPr>
        <w:t xml:space="preserve">οφείλει άμεσα μόλις λάβει </w:t>
      </w:r>
      <w:r w:rsidRPr="00670C63">
        <w:rPr>
          <w:rFonts w:asciiTheme="minorHAnsi" w:hAnsiTheme="minorHAnsi" w:cstheme="minorHAnsi"/>
          <w:szCs w:val="24"/>
        </w:rPr>
        <w:t xml:space="preserve">γραπτή </w:t>
      </w:r>
      <w:r>
        <w:rPr>
          <w:rFonts w:asciiTheme="minorHAnsi" w:hAnsiTheme="minorHAnsi" w:cstheme="minorHAnsi"/>
          <w:szCs w:val="24"/>
        </w:rPr>
        <w:t xml:space="preserve">ή προφορική </w:t>
      </w:r>
      <w:r w:rsidRPr="00670C63">
        <w:rPr>
          <w:rFonts w:asciiTheme="minorHAnsi" w:hAnsiTheme="minorHAnsi" w:cstheme="minorHAnsi"/>
          <w:szCs w:val="24"/>
        </w:rPr>
        <w:t xml:space="preserve">ενημέρωση,  να μεταβεί για έλεγχο της βλάβης </w:t>
      </w:r>
      <w:r>
        <w:rPr>
          <w:rFonts w:asciiTheme="minorHAnsi" w:hAnsiTheme="minorHAnsi" w:cstheme="minorHAnsi"/>
          <w:szCs w:val="24"/>
        </w:rPr>
        <w:t xml:space="preserve">και άμεση αποκατάσταση (αναλόγως του επείγοντος του προβλήματος) ή υποβολή </w:t>
      </w:r>
      <w:r w:rsidRPr="00670C63">
        <w:rPr>
          <w:rFonts w:asciiTheme="minorHAnsi" w:hAnsiTheme="minorHAnsi" w:cstheme="minorHAnsi"/>
          <w:szCs w:val="24"/>
        </w:rPr>
        <w:t>εντός δύο (2) εργασίμων ημερών γραπτή</w:t>
      </w:r>
      <w:r>
        <w:rPr>
          <w:rFonts w:asciiTheme="minorHAnsi" w:hAnsiTheme="minorHAnsi" w:cstheme="minorHAnsi"/>
          <w:szCs w:val="24"/>
        </w:rPr>
        <w:t>ς</w:t>
      </w:r>
      <w:r w:rsidRPr="00670C63">
        <w:rPr>
          <w:rFonts w:asciiTheme="minorHAnsi" w:hAnsiTheme="minorHAnsi" w:cstheme="minorHAnsi"/>
          <w:szCs w:val="24"/>
        </w:rPr>
        <w:t xml:space="preserve"> τεχνική</w:t>
      </w:r>
      <w:r>
        <w:rPr>
          <w:rFonts w:asciiTheme="minorHAnsi" w:hAnsiTheme="minorHAnsi" w:cstheme="minorHAnsi"/>
          <w:szCs w:val="24"/>
        </w:rPr>
        <w:t>ς</w:t>
      </w:r>
      <w:r w:rsidRPr="00670C63">
        <w:rPr>
          <w:rFonts w:asciiTheme="minorHAnsi" w:hAnsiTheme="minorHAnsi" w:cstheme="minorHAnsi"/>
          <w:szCs w:val="24"/>
        </w:rPr>
        <w:t xml:space="preserve"> έκθεση</w:t>
      </w:r>
      <w:r>
        <w:rPr>
          <w:rFonts w:asciiTheme="minorHAnsi" w:hAnsiTheme="minorHAnsi" w:cstheme="minorHAnsi"/>
          <w:szCs w:val="24"/>
        </w:rPr>
        <w:t>ς</w:t>
      </w:r>
      <w:r w:rsidRPr="00670C63">
        <w:rPr>
          <w:rFonts w:asciiTheme="minorHAnsi" w:hAnsiTheme="minorHAnsi" w:cstheme="minorHAnsi"/>
          <w:szCs w:val="24"/>
        </w:rPr>
        <w:t xml:space="preserve"> για την αποκατάσταση </w:t>
      </w:r>
      <w:r>
        <w:rPr>
          <w:rFonts w:asciiTheme="minorHAnsi" w:hAnsiTheme="minorHAnsi" w:cstheme="minorHAnsi"/>
          <w:szCs w:val="24"/>
        </w:rPr>
        <w:t>της,</w:t>
      </w:r>
      <w:r w:rsidRPr="00670C63">
        <w:rPr>
          <w:rFonts w:asciiTheme="minorHAnsi" w:hAnsiTheme="minorHAnsi" w:cstheme="minorHAnsi"/>
          <w:szCs w:val="24"/>
        </w:rPr>
        <w:t xml:space="preserve"> συμπεριλαμβάνοντας τον τρόπο</w:t>
      </w:r>
      <w:r>
        <w:rPr>
          <w:rFonts w:asciiTheme="minorHAnsi" w:hAnsiTheme="minorHAnsi" w:cstheme="minorHAnsi"/>
          <w:szCs w:val="24"/>
        </w:rPr>
        <w:t>,</w:t>
      </w:r>
      <w:r w:rsidRPr="00670C63">
        <w:rPr>
          <w:rFonts w:asciiTheme="minorHAnsi" w:hAnsiTheme="minorHAnsi" w:cstheme="minorHAnsi"/>
          <w:szCs w:val="24"/>
        </w:rPr>
        <w:t xml:space="preserve"> το χρονικό διάστημα αποκατάστασης, καθώς και εκτίμηση που να αφορά το κόστος υλικών και ανταλλακτικών που θα απαιτηθούν, και του κόστους εργασιών (με αναγωγή σε εργατοώρα). Σε περίπτωση σύνθετης βλάβης ή εξιδεικευμένων υλικών και ανταλλακτικών το παραπάνω χρονικό περιθώριο για την υποβολή έκθεσης επεκτείνεται στις πέντε 5 εργάσιμες ημέρες.  </w:t>
      </w:r>
    </w:p>
    <w:p w14:paraId="1122C85C" w14:textId="77777777" w:rsidR="00D5534A" w:rsidRPr="00670C63" w:rsidRDefault="00D5534A" w:rsidP="00D5534A">
      <w:pPr>
        <w:pStyle w:val="a5"/>
        <w:spacing w:line="276" w:lineRule="auto"/>
        <w:ind w:left="0"/>
        <w:jc w:val="both"/>
        <w:rPr>
          <w:rFonts w:asciiTheme="minorHAnsi" w:hAnsiTheme="minorHAnsi" w:cstheme="minorHAnsi"/>
          <w:szCs w:val="24"/>
        </w:rPr>
      </w:pPr>
    </w:p>
    <w:p w14:paraId="7E6D2485" w14:textId="77777777" w:rsidR="00D5534A" w:rsidRPr="00670C63" w:rsidRDefault="00D5534A" w:rsidP="00D5534A">
      <w:pPr>
        <w:pStyle w:val="a5"/>
        <w:spacing w:line="276" w:lineRule="auto"/>
        <w:ind w:left="0"/>
        <w:jc w:val="both"/>
        <w:rPr>
          <w:rFonts w:asciiTheme="minorHAnsi" w:hAnsiTheme="minorHAnsi" w:cstheme="minorHAnsi"/>
          <w:szCs w:val="24"/>
          <w:u w:val="single"/>
        </w:rPr>
      </w:pPr>
      <w:r w:rsidRPr="008654C0">
        <w:rPr>
          <w:rFonts w:asciiTheme="minorHAnsi" w:hAnsiTheme="minorHAnsi" w:cstheme="minorHAnsi"/>
          <w:b/>
          <w:bCs/>
          <w:szCs w:val="24"/>
          <w:u w:val="single"/>
        </w:rPr>
        <w:t>4.3.</w:t>
      </w:r>
      <w:r w:rsidRPr="008654C0">
        <w:rPr>
          <w:rFonts w:asciiTheme="minorHAnsi" w:hAnsiTheme="minorHAnsi" w:cstheme="minorHAnsi"/>
          <w:b/>
          <w:bCs/>
          <w:szCs w:val="24"/>
          <w:u w:val="single"/>
        </w:rPr>
        <w:tab/>
        <w:t>Αποκατάσταση βλάβης – Τεχνικού προβλήματος:</w:t>
      </w:r>
    </w:p>
    <w:p w14:paraId="3C1EFDE0" w14:textId="77777777" w:rsidR="00D5534A" w:rsidRPr="00B70B27" w:rsidRDefault="00D5534A" w:rsidP="00D5534A">
      <w:pPr>
        <w:pStyle w:val="a5"/>
        <w:spacing w:line="276" w:lineRule="auto"/>
        <w:ind w:left="0"/>
        <w:jc w:val="both"/>
        <w:rPr>
          <w:rFonts w:asciiTheme="minorHAnsi" w:hAnsiTheme="minorHAnsi" w:cstheme="minorHAnsi"/>
          <w:szCs w:val="24"/>
        </w:rPr>
      </w:pPr>
      <w:r w:rsidRPr="00B70B27">
        <w:rPr>
          <w:rFonts w:asciiTheme="minorHAnsi" w:hAnsiTheme="minorHAnsi" w:cstheme="minorHAnsi"/>
          <w:szCs w:val="24"/>
        </w:rPr>
        <w:t xml:space="preserve">Μετά την παραπάνω έκθεση και τη σχετική έγκριση από την Π.Ε. Χίου ο ανάδοχος θα πρέπει το ταχύτερο δυνατό να προβεί στην αποκατάσταση της βλάβης εντός ευλογου χρονικού διαστήματος αναλόγως του μεγέθους της βλάβης και του χρόνου προμήθειας των υλικών </w:t>
      </w:r>
    </w:p>
    <w:p w14:paraId="0BFE4216" w14:textId="77777777" w:rsidR="00D5534A" w:rsidRDefault="00D5534A" w:rsidP="00D5534A">
      <w:pPr>
        <w:pStyle w:val="a5"/>
        <w:spacing w:line="276" w:lineRule="auto"/>
        <w:ind w:left="0"/>
        <w:jc w:val="both"/>
        <w:rPr>
          <w:rFonts w:asciiTheme="minorHAnsi" w:hAnsiTheme="minorHAnsi" w:cstheme="minorHAnsi"/>
          <w:szCs w:val="24"/>
        </w:rPr>
      </w:pPr>
      <w:r w:rsidRPr="00B70B27">
        <w:rPr>
          <w:rFonts w:asciiTheme="minorHAnsi" w:hAnsiTheme="minorHAnsi" w:cstheme="minorHAnsi"/>
          <w:szCs w:val="24"/>
        </w:rPr>
        <w:t>Ο ανάδοχος παράλληλα οφείλει να καταγράφει αναλυτικά τα απαιτούμενα υλικά  και ανταλλακτικά που απαιτούνται για τη επισκευή και είναι υποχρεωμένος να υποβάλλει αιτιολογική έκθεση για την απαίτηση αντικατάστασης καθώς και ενδεικτικό κόστος – προϋπολογισμό,  ο οποίος θα βαρύνει την Π.Ε. Χίου</w:t>
      </w:r>
    </w:p>
    <w:p w14:paraId="3439F2F3" w14:textId="77777777" w:rsidR="00D5534A" w:rsidRDefault="00D5534A" w:rsidP="00D5534A">
      <w:pPr>
        <w:pStyle w:val="a5"/>
        <w:spacing w:line="276" w:lineRule="auto"/>
        <w:ind w:left="0"/>
        <w:jc w:val="both"/>
        <w:rPr>
          <w:rFonts w:asciiTheme="minorHAnsi" w:hAnsiTheme="minorHAnsi" w:cstheme="minorHAnsi"/>
          <w:szCs w:val="24"/>
        </w:rPr>
      </w:pPr>
    </w:p>
    <w:p w14:paraId="2E2A2D85"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 xml:space="preserve">Προληπτική Συντήρηση Εξοπλισμού – Μηχανημάτων </w:t>
      </w:r>
    </w:p>
    <w:p w14:paraId="2321079B" w14:textId="77777777" w:rsidR="00D5534A" w:rsidRPr="00670C63" w:rsidRDefault="00D5534A" w:rsidP="00D5534A">
      <w:pPr>
        <w:pStyle w:val="a5"/>
        <w:spacing w:line="276" w:lineRule="auto"/>
        <w:jc w:val="both"/>
        <w:rPr>
          <w:rFonts w:asciiTheme="minorHAnsi" w:hAnsiTheme="minorHAnsi" w:cstheme="minorHAnsi"/>
          <w:szCs w:val="24"/>
        </w:rPr>
      </w:pPr>
    </w:p>
    <w:p w14:paraId="452D994E" w14:textId="77777777" w:rsidR="00D5534A" w:rsidRPr="00670C63" w:rsidRDefault="00D5534A" w:rsidP="00D5534A">
      <w:pPr>
        <w:pStyle w:val="a5"/>
        <w:spacing w:line="276" w:lineRule="auto"/>
        <w:ind w:left="0"/>
        <w:jc w:val="both"/>
        <w:rPr>
          <w:rFonts w:asciiTheme="minorHAnsi" w:hAnsiTheme="minorHAnsi" w:cstheme="minorHAnsi"/>
          <w:szCs w:val="24"/>
        </w:rPr>
      </w:pPr>
      <w:r w:rsidRPr="00670C63">
        <w:rPr>
          <w:rFonts w:asciiTheme="minorHAnsi" w:hAnsiTheme="minorHAnsi" w:cstheme="minorHAnsi"/>
          <w:szCs w:val="24"/>
        </w:rPr>
        <w:lastRenderedPageBreak/>
        <w:t>Ο ανάδοχος εντός δυο μηνών από την υπογραφή της σύμβασης οφείλει να καταθέσει φάκελο προληπτικής συντήρησης, όλων των εγκαταστάσεων και μηχανήματων ο οποίος θα περιέχει αναλυτικό χρονοδιάγραμμα συντήρησης των μηχανημάτων, έγγραφα που να αποδεικνύουν την τήρηση των προδιαγραφών συντήρησης που προτείνει ο αντιπρόσωπος – προμηθευτής του μηχανήματος, καθώς και το εκτιμώμενο κόστος συντήρησης, υλικών και εργασιών.</w:t>
      </w:r>
    </w:p>
    <w:p w14:paraId="015F1091" w14:textId="77777777" w:rsidR="00D5534A" w:rsidRPr="00670C63" w:rsidRDefault="00D5534A" w:rsidP="00D5534A">
      <w:pPr>
        <w:spacing w:line="276" w:lineRule="auto"/>
        <w:rPr>
          <w:rFonts w:asciiTheme="minorHAnsi" w:hAnsiTheme="minorHAnsi" w:cstheme="minorHAnsi"/>
          <w:szCs w:val="24"/>
        </w:rPr>
      </w:pPr>
    </w:p>
    <w:p w14:paraId="370B4C3D"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 xml:space="preserve"> Ατυχήματα και ζημίες στο εργατικό προσωπικό</w:t>
      </w:r>
    </w:p>
    <w:p w14:paraId="47789787" w14:textId="77777777" w:rsidR="00D5534A" w:rsidRPr="00670C63" w:rsidRDefault="00D5534A" w:rsidP="00D5534A">
      <w:pPr>
        <w:pStyle w:val="a5"/>
        <w:spacing w:line="276" w:lineRule="auto"/>
        <w:ind w:left="0"/>
        <w:rPr>
          <w:rFonts w:asciiTheme="minorHAnsi" w:hAnsiTheme="minorHAnsi" w:cstheme="minorHAnsi"/>
          <w:b/>
          <w:bCs/>
          <w:szCs w:val="24"/>
          <w:u w:val="single"/>
        </w:rPr>
      </w:pPr>
    </w:p>
    <w:p w14:paraId="7859F367" w14:textId="77777777" w:rsidR="00D5534A" w:rsidRPr="00670C63" w:rsidRDefault="00D5534A" w:rsidP="00D5534A">
      <w:pPr>
        <w:pStyle w:val="a5"/>
        <w:spacing w:line="276" w:lineRule="auto"/>
        <w:ind w:left="0"/>
        <w:jc w:val="both"/>
        <w:rPr>
          <w:rFonts w:asciiTheme="minorHAnsi" w:hAnsiTheme="minorHAnsi" w:cstheme="minorHAnsi"/>
          <w:szCs w:val="24"/>
        </w:rPr>
      </w:pPr>
      <w:r w:rsidRPr="00670C63">
        <w:rPr>
          <w:rFonts w:asciiTheme="minorHAnsi" w:hAnsiTheme="minorHAnsi" w:cstheme="minorHAnsi"/>
          <w:szCs w:val="24"/>
        </w:rPr>
        <w:t xml:space="preserve">Ο Ανάδοχος  είναι αποκλειστικά υπεύθυνος για κάθε ζημιά ή βλάβη η οποία θα προκληθεί από εργατικό ατύχημα. Είναι υποχρεωμένος να απαλλάξει την Π.Ε. Χίου από κάθε πληρωμή γι' αυτές τις ζημιές ή βλάβες καθώς και για κάθε απαίτηση, ενέργεια, έξοδα και επιβαρύνσεις σχετικές με αυτές εκτός αν η ζημιά ή βλάβη γίνει από ενέργεια ή υπαιτιότητα του ή των αντιπροσώπων του ή των υπαλλήλων του. </w:t>
      </w:r>
    </w:p>
    <w:p w14:paraId="2DDB9CB2" w14:textId="77777777" w:rsidR="00D5534A" w:rsidRPr="00670C63" w:rsidRDefault="00D5534A" w:rsidP="00D5534A">
      <w:pPr>
        <w:pStyle w:val="a5"/>
        <w:spacing w:line="276" w:lineRule="auto"/>
        <w:ind w:left="0"/>
        <w:jc w:val="both"/>
        <w:rPr>
          <w:rFonts w:asciiTheme="minorHAnsi" w:hAnsiTheme="minorHAnsi" w:cstheme="minorHAnsi"/>
          <w:szCs w:val="24"/>
        </w:rPr>
      </w:pPr>
    </w:p>
    <w:p w14:paraId="5D173041"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Ασφάλιση εργατικού και υπαλληλικού προσωπικού</w:t>
      </w:r>
    </w:p>
    <w:p w14:paraId="5DA3146A" w14:textId="77777777" w:rsidR="00D5534A" w:rsidRPr="00670C63" w:rsidRDefault="00D5534A" w:rsidP="00D5534A">
      <w:pPr>
        <w:pStyle w:val="a5"/>
        <w:spacing w:line="276" w:lineRule="auto"/>
        <w:ind w:left="0"/>
        <w:jc w:val="both"/>
        <w:rPr>
          <w:rFonts w:asciiTheme="minorHAnsi" w:hAnsiTheme="minorHAnsi" w:cstheme="minorHAnsi"/>
          <w:szCs w:val="24"/>
        </w:rPr>
      </w:pPr>
    </w:p>
    <w:p w14:paraId="54530870" w14:textId="77777777" w:rsidR="00D5534A" w:rsidRPr="00670C63" w:rsidRDefault="00D5534A" w:rsidP="00D5534A">
      <w:pPr>
        <w:pStyle w:val="a5"/>
        <w:spacing w:line="276" w:lineRule="auto"/>
        <w:ind w:left="0"/>
        <w:jc w:val="both"/>
        <w:rPr>
          <w:rFonts w:asciiTheme="minorHAnsi" w:hAnsiTheme="minorHAnsi" w:cstheme="minorHAnsi"/>
          <w:b/>
          <w:bCs/>
          <w:szCs w:val="24"/>
          <w:u w:val="single"/>
        </w:rPr>
      </w:pPr>
      <w:r w:rsidRPr="00670C63">
        <w:rPr>
          <w:rFonts w:asciiTheme="minorHAnsi" w:hAnsiTheme="minorHAnsi" w:cstheme="minorHAnsi"/>
          <w:szCs w:val="24"/>
        </w:rPr>
        <w:t xml:space="preserve">Ο Ανάδοχος είναι υποχρεωμένος να </w:t>
      </w:r>
      <w:r>
        <w:rPr>
          <w:rFonts w:asciiTheme="minorHAnsi" w:hAnsiTheme="minorHAnsi" w:cstheme="minorHAnsi"/>
          <w:szCs w:val="24"/>
        </w:rPr>
        <w:t>διαθέσει ασφαλισμένο τ</w:t>
      </w:r>
      <w:r w:rsidRPr="00670C63">
        <w:rPr>
          <w:rFonts w:asciiTheme="minorHAnsi" w:hAnsiTheme="minorHAnsi" w:cstheme="minorHAnsi"/>
          <w:szCs w:val="24"/>
        </w:rPr>
        <w:t xml:space="preserve">ο εργατικό και υπαλληλικό προσωπικό που έχει σχέση με το έργο. Για τις αναγκαίες εισφορές </w:t>
      </w:r>
      <w:r>
        <w:rPr>
          <w:rFonts w:asciiTheme="minorHAnsi" w:hAnsiTheme="minorHAnsi" w:cstheme="minorHAnsi"/>
          <w:szCs w:val="24"/>
        </w:rPr>
        <w:t xml:space="preserve">ασφάλισης δεν επιβαρύνεται καθόλου και με οποιονδήποτε τρόπο η Π.Ε. Χίου </w:t>
      </w:r>
      <w:r w:rsidRPr="00670C63">
        <w:rPr>
          <w:rFonts w:asciiTheme="minorHAnsi" w:hAnsiTheme="minorHAnsi" w:cstheme="minorHAnsi"/>
          <w:szCs w:val="24"/>
        </w:rPr>
        <w:t xml:space="preserve">. </w:t>
      </w:r>
    </w:p>
    <w:p w14:paraId="10779A0A" w14:textId="77777777" w:rsidR="00D5534A" w:rsidRPr="00670C63" w:rsidRDefault="00D5534A" w:rsidP="00D5534A">
      <w:pPr>
        <w:spacing w:line="276" w:lineRule="auto"/>
        <w:rPr>
          <w:rFonts w:asciiTheme="minorHAnsi" w:hAnsiTheme="minorHAnsi" w:cstheme="minorHAnsi"/>
          <w:b/>
          <w:bCs/>
          <w:szCs w:val="24"/>
        </w:rPr>
      </w:pPr>
    </w:p>
    <w:p w14:paraId="575D33F1" w14:textId="77777777" w:rsidR="00D5534A" w:rsidRPr="00670C63" w:rsidRDefault="00D5534A" w:rsidP="00D5534A">
      <w:pPr>
        <w:pStyle w:val="a5"/>
        <w:numPr>
          <w:ilvl w:val="0"/>
          <w:numId w:val="5"/>
        </w:numPr>
        <w:spacing w:line="276" w:lineRule="auto"/>
        <w:ind w:left="0"/>
        <w:rPr>
          <w:rFonts w:asciiTheme="minorHAnsi" w:hAnsiTheme="minorHAnsi" w:cstheme="minorHAnsi"/>
          <w:b/>
          <w:bCs/>
          <w:szCs w:val="24"/>
          <w:u w:val="single"/>
        </w:rPr>
      </w:pPr>
      <w:r w:rsidRPr="00670C63">
        <w:rPr>
          <w:rFonts w:asciiTheme="minorHAnsi" w:hAnsiTheme="minorHAnsi" w:cstheme="minorHAnsi"/>
          <w:b/>
          <w:bCs/>
          <w:szCs w:val="24"/>
          <w:u w:val="single"/>
        </w:rPr>
        <w:t>Πλημμελή καθήκοντα - συστάσεις - έκπτωση αναδόχου</w:t>
      </w:r>
    </w:p>
    <w:p w14:paraId="2D9E9B3D" w14:textId="77777777" w:rsidR="00D5534A" w:rsidRPr="00670C63" w:rsidRDefault="00D5534A" w:rsidP="00D5534A">
      <w:pPr>
        <w:spacing w:line="276" w:lineRule="auto"/>
        <w:ind w:right="-58"/>
        <w:jc w:val="both"/>
        <w:rPr>
          <w:rFonts w:asciiTheme="minorHAnsi" w:hAnsiTheme="minorHAnsi" w:cstheme="minorHAnsi"/>
          <w:szCs w:val="24"/>
        </w:rPr>
      </w:pPr>
    </w:p>
    <w:p w14:paraId="38B64236" w14:textId="77777777" w:rsidR="00D5534A" w:rsidRPr="00670C63" w:rsidRDefault="00D5534A" w:rsidP="00D5534A">
      <w:pPr>
        <w:spacing w:line="276" w:lineRule="auto"/>
        <w:ind w:right="-58"/>
        <w:jc w:val="both"/>
        <w:rPr>
          <w:rFonts w:asciiTheme="minorHAnsi" w:hAnsiTheme="minorHAnsi" w:cstheme="minorHAnsi"/>
          <w:szCs w:val="24"/>
        </w:rPr>
      </w:pPr>
      <w:r w:rsidRPr="00670C63">
        <w:rPr>
          <w:rFonts w:asciiTheme="minorHAnsi" w:hAnsiTheme="minorHAnsi" w:cstheme="minorHAnsi"/>
          <w:szCs w:val="24"/>
        </w:rPr>
        <w:t>Αν κατά την διάρκεια της σύμβασης ο Ανάδοχος εκτελεί πλημμελώς τα καθήκοντα του και δεν πληροί τις υποχρεώσεις του που προκύπτουν από την σύμβαση, η Π.Ε. Χίου δύναται να εφαρμόσει σειρά μέτρων όπως έγγραφες παρατηρήσεις, έγγραφες συστάσεις, δυσμενείς εκθέσεις, απαιτήσεις απόλυσης / αντικατάστασης προσωπικού, περικοπές επί του λογαριασμού, απαίτηση αποκατάστασης ζημιών εγκαταστάσεων ή εξοπλισμού, απαίτηση καταβολή αποζημιώσεων  κ.λ.π.  Σε  ακραίες  παραβιάσεις  της  σύμβασης  και  εφ'  όσον  ο Ανάδοχος  δεν συμμορφώνεται στις συστάσεις και άλλα μέτρα που λαμβάνει η Π.Ε. Χίου, προβλέπεται η κήρυξη του Αναδόχου  ως εκπτώτου, με παρακράτηση των εγγυητικών επιστολών και την λήψη οποιωνδήποτε άλλων μέτρων και ενεργειών (ενδίκων ή μη) που η Π.Ε. Χίου θα κρίνει ως προσφορότερα για την προάσπιση των συμφερόντων του.</w:t>
      </w:r>
    </w:p>
    <w:p w14:paraId="4316DD4B" w14:textId="77777777" w:rsidR="00D5534A" w:rsidRPr="00670C63" w:rsidRDefault="00D5534A" w:rsidP="00D5534A">
      <w:pPr>
        <w:spacing w:line="276" w:lineRule="auto"/>
        <w:ind w:right="-58"/>
        <w:jc w:val="both"/>
        <w:rPr>
          <w:rFonts w:asciiTheme="minorHAnsi" w:hAnsiTheme="minorHAnsi" w:cstheme="minorHAnsi"/>
          <w:szCs w:val="24"/>
        </w:rPr>
      </w:pPr>
    </w:p>
    <w:p w14:paraId="5F34719E" w14:textId="77777777" w:rsidR="00D5534A" w:rsidRDefault="00D5534A" w:rsidP="00D5534A">
      <w:pPr>
        <w:spacing w:line="276" w:lineRule="auto"/>
        <w:ind w:right="-58"/>
        <w:jc w:val="both"/>
        <w:rPr>
          <w:rFonts w:asciiTheme="minorHAnsi" w:hAnsiTheme="minorHAnsi" w:cstheme="minorHAnsi"/>
          <w:szCs w:val="24"/>
        </w:rPr>
      </w:pPr>
      <w:r w:rsidRPr="00670C63">
        <w:rPr>
          <w:rFonts w:asciiTheme="minorHAnsi" w:hAnsiTheme="minorHAnsi" w:cstheme="minorHAnsi"/>
          <w:szCs w:val="24"/>
        </w:rPr>
        <w:t>Η κήρυξη του ΑΝΑΔΟΧΟΥ ως έκπτωτου γίνεται με απόφαση της Π.Ε.Χίου μετά από  αναλυτική και αιτιολογημένη εισήγηση της Διεύθυνσης Τεχνικών Έργων Π.Ε. Χίου.</w:t>
      </w:r>
    </w:p>
    <w:p w14:paraId="79F79F66" w14:textId="77777777" w:rsidR="00D5534A" w:rsidRPr="00830637" w:rsidRDefault="00D5534A" w:rsidP="00D5534A">
      <w:pPr>
        <w:spacing w:after="80"/>
        <w:rPr>
          <w:rFonts w:ascii="Trebuchet MS" w:eastAsia="Trebuchet MS" w:hAnsi="Trebuchet MS"/>
        </w:rPr>
      </w:pPr>
    </w:p>
    <w:p w14:paraId="2BAB0690" w14:textId="77777777" w:rsidR="00D5534A" w:rsidRDefault="00D5534A" w:rsidP="00D5534A">
      <w:pPr>
        <w:spacing w:after="80"/>
        <w:jc w:val="center"/>
        <w:rPr>
          <w:rFonts w:asciiTheme="minorHAnsi" w:eastAsia="Trebuchet MS" w:hAnsiTheme="minorHAnsi" w:cstheme="minorHAnsi"/>
          <w:szCs w:val="24"/>
        </w:rPr>
      </w:pPr>
      <w:r w:rsidRPr="00830637">
        <w:rPr>
          <w:rFonts w:asciiTheme="minorHAnsi" w:eastAsia="Trebuchet MS" w:hAnsiTheme="minorHAnsi" w:cstheme="minorHAnsi"/>
          <w:szCs w:val="24"/>
        </w:rPr>
        <w:t xml:space="preserve">Χίος, </w:t>
      </w:r>
      <w:r>
        <w:rPr>
          <w:rFonts w:asciiTheme="minorHAnsi" w:eastAsia="Trebuchet MS" w:hAnsiTheme="minorHAnsi" w:cstheme="minorHAnsi"/>
          <w:szCs w:val="24"/>
        </w:rPr>
        <w:t>08</w:t>
      </w:r>
      <w:r w:rsidRPr="00830637">
        <w:rPr>
          <w:rFonts w:asciiTheme="minorHAnsi" w:eastAsia="Trebuchet MS" w:hAnsiTheme="minorHAnsi" w:cstheme="minorHAnsi"/>
          <w:szCs w:val="24"/>
        </w:rPr>
        <w:t>/0</w:t>
      </w:r>
      <w:r>
        <w:rPr>
          <w:rFonts w:asciiTheme="minorHAnsi" w:eastAsia="Trebuchet MS" w:hAnsiTheme="minorHAnsi" w:cstheme="minorHAnsi"/>
          <w:szCs w:val="24"/>
        </w:rPr>
        <w:t>5</w:t>
      </w:r>
      <w:r w:rsidRPr="00830637">
        <w:rPr>
          <w:rFonts w:asciiTheme="minorHAnsi" w:eastAsia="Trebuchet MS" w:hAnsiTheme="minorHAnsi" w:cstheme="minorHAnsi"/>
          <w:szCs w:val="24"/>
        </w:rPr>
        <w:t>/2026</w:t>
      </w:r>
    </w:p>
    <w:p w14:paraId="5B279B8D" w14:textId="77777777" w:rsidR="00D5534A" w:rsidRPr="00830637" w:rsidRDefault="00D5534A" w:rsidP="00D5534A">
      <w:pPr>
        <w:spacing w:after="80"/>
        <w:jc w:val="center"/>
        <w:rPr>
          <w:rFonts w:asciiTheme="minorHAnsi" w:eastAsia="Trebuchet MS" w:hAnsiTheme="minorHAnsi" w:cstheme="minorHAnsi"/>
          <w:szCs w:val="24"/>
        </w:rPr>
      </w:pPr>
    </w:p>
    <w:p w14:paraId="198756E1" w14:textId="77777777" w:rsidR="00D5534A" w:rsidRPr="00830637" w:rsidRDefault="00D5534A" w:rsidP="00D5534A">
      <w:pPr>
        <w:tabs>
          <w:tab w:val="center" w:pos="2268"/>
          <w:tab w:val="center" w:pos="6804"/>
        </w:tabs>
        <w:spacing w:after="80"/>
        <w:rPr>
          <w:rFonts w:asciiTheme="minorHAnsi" w:eastAsia="Trebuchet MS" w:hAnsiTheme="minorHAnsi" w:cstheme="minorHAnsi"/>
          <w:szCs w:val="24"/>
        </w:rPr>
      </w:pPr>
      <w:r w:rsidRPr="00830637">
        <w:rPr>
          <w:rFonts w:asciiTheme="minorHAnsi" w:eastAsia="Trebuchet MS" w:hAnsiTheme="minorHAnsi" w:cstheme="minorHAnsi"/>
          <w:szCs w:val="24"/>
        </w:rPr>
        <w:tab/>
      </w:r>
      <w:r>
        <w:rPr>
          <w:rFonts w:asciiTheme="minorHAnsi" w:eastAsia="Trebuchet MS" w:hAnsiTheme="minorHAnsi" w:cstheme="minorHAnsi"/>
          <w:szCs w:val="24"/>
        </w:rPr>
        <w:t xml:space="preserve">   </w:t>
      </w:r>
      <w:r w:rsidRPr="00830637">
        <w:rPr>
          <w:rFonts w:asciiTheme="minorHAnsi" w:eastAsia="Trebuchet MS" w:hAnsiTheme="minorHAnsi" w:cstheme="minorHAnsi"/>
          <w:szCs w:val="24"/>
        </w:rPr>
        <w:t>Ο συντάξας</w:t>
      </w:r>
      <w:r>
        <w:rPr>
          <w:rFonts w:asciiTheme="minorHAnsi" w:eastAsia="Trebuchet MS" w:hAnsiTheme="minorHAnsi" w:cstheme="minorHAnsi"/>
          <w:szCs w:val="24"/>
        </w:rPr>
        <w:t xml:space="preserve">                                    Ελέγχθηκε</w:t>
      </w:r>
      <w:r w:rsidRPr="00830637">
        <w:rPr>
          <w:rFonts w:asciiTheme="minorHAnsi" w:eastAsia="Trebuchet MS" w:hAnsiTheme="minorHAnsi" w:cstheme="minorHAnsi"/>
          <w:szCs w:val="24"/>
        </w:rPr>
        <w:tab/>
        <w:t>Θεωρήθηκε</w:t>
      </w:r>
    </w:p>
    <w:p w14:paraId="781CA35E" w14:textId="77777777" w:rsidR="00D5534A" w:rsidRPr="00830637" w:rsidRDefault="00D5534A" w:rsidP="00D5534A">
      <w:pPr>
        <w:tabs>
          <w:tab w:val="center" w:pos="2268"/>
          <w:tab w:val="center" w:pos="6804"/>
        </w:tabs>
        <w:spacing w:after="80"/>
        <w:rPr>
          <w:rFonts w:asciiTheme="minorHAnsi" w:eastAsia="Trebuchet MS" w:hAnsiTheme="minorHAnsi" w:cstheme="minorHAnsi"/>
          <w:szCs w:val="24"/>
        </w:rPr>
      </w:pPr>
      <w:r w:rsidRPr="00830637">
        <w:rPr>
          <w:rFonts w:asciiTheme="minorHAnsi" w:eastAsia="Trebuchet MS" w:hAnsiTheme="minorHAnsi" w:cstheme="minorHAnsi"/>
          <w:szCs w:val="24"/>
        </w:rPr>
        <w:tab/>
      </w:r>
      <w:r w:rsidRPr="00830637">
        <w:rPr>
          <w:rFonts w:asciiTheme="minorHAnsi" w:eastAsia="Trebuchet MS" w:hAnsiTheme="minorHAnsi" w:cstheme="minorHAnsi"/>
          <w:szCs w:val="24"/>
        </w:rPr>
        <w:tab/>
        <w:t>Ο Προϊστάμενος ΔΤΕ ΠΕ Χίου</w:t>
      </w:r>
    </w:p>
    <w:p w14:paraId="7DB43EBC" w14:textId="77777777" w:rsidR="00D5534A" w:rsidRDefault="00D5534A" w:rsidP="00D5534A">
      <w:pPr>
        <w:tabs>
          <w:tab w:val="center" w:pos="2268"/>
          <w:tab w:val="center" w:pos="6804"/>
        </w:tabs>
        <w:spacing w:after="80"/>
        <w:rPr>
          <w:rFonts w:asciiTheme="minorHAnsi" w:eastAsia="Trebuchet MS" w:hAnsiTheme="minorHAnsi" w:cstheme="minorHAnsi"/>
          <w:szCs w:val="24"/>
        </w:rPr>
      </w:pPr>
      <w:r w:rsidRPr="00830637">
        <w:rPr>
          <w:rFonts w:asciiTheme="minorHAnsi" w:eastAsia="Trebuchet MS" w:hAnsiTheme="minorHAnsi" w:cstheme="minorHAnsi"/>
          <w:szCs w:val="24"/>
        </w:rPr>
        <w:tab/>
      </w:r>
    </w:p>
    <w:p w14:paraId="06D7C097" w14:textId="77777777" w:rsidR="00D5534A" w:rsidRDefault="00D5534A" w:rsidP="00D5534A">
      <w:pPr>
        <w:tabs>
          <w:tab w:val="center" w:pos="2268"/>
          <w:tab w:val="center" w:pos="6804"/>
        </w:tabs>
        <w:spacing w:after="80"/>
        <w:rPr>
          <w:rFonts w:asciiTheme="minorHAnsi" w:eastAsia="Trebuchet MS" w:hAnsiTheme="minorHAnsi" w:cstheme="minorHAnsi"/>
          <w:szCs w:val="24"/>
        </w:rPr>
      </w:pPr>
    </w:p>
    <w:p w14:paraId="1E0411F0" w14:textId="77777777" w:rsidR="00D5534A" w:rsidRPr="00830637" w:rsidRDefault="00D5534A" w:rsidP="00D5534A">
      <w:pPr>
        <w:tabs>
          <w:tab w:val="center" w:pos="2268"/>
          <w:tab w:val="center" w:pos="6804"/>
        </w:tabs>
        <w:spacing w:after="80"/>
        <w:rPr>
          <w:rFonts w:asciiTheme="minorHAnsi" w:eastAsia="Trebuchet MS" w:hAnsiTheme="minorHAnsi" w:cstheme="minorHAnsi"/>
          <w:szCs w:val="24"/>
        </w:rPr>
      </w:pPr>
      <w:r>
        <w:rPr>
          <w:rFonts w:asciiTheme="minorHAnsi" w:eastAsia="Trebuchet MS" w:hAnsiTheme="minorHAnsi" w:cstheme="minorHAnsi"/>
          <w:szCs w:val="24"/>
        </w:rPr>
        <w:tab/>
        <w:t xml:space="preserve">    </w:t>
      </w:r>
      <w:r w:rsidRPr="00830637">
        <w:rPr>
          <w:rFonts w:asciiTheme="minorHAnsi" w:eastAsia="Trebuchet MS" w:hAnsiTheme="minorHAnsi" w:cstheme="minorHAnsi"/>
          <w:szCs w:val="24"/>
        </w:rPr>
        <w:t>Σωτήρης Ζώης</w:t>
      </w:r>
      <w:r>
        <w:rPr>
          <w:rFonts w:asciiTheme="minorHAnsi" w:eastAsia="Trebuchet MS" w:hAnsiTheme="minorHAnsi" w:cstheme="minorHAnsi"/>
          <w:szCs w:val="24"/>
        </w:rPr>
        <w:t xml:space="preserve">                          Νικόλαος Αντωνίου</w:t>
      </w:r>
      <w:r w:rsidRPr="00830637">
        <w:rPr>
          <w:rFonts w:asciiTheme="minorHAnsi" w:eastAsia="Trebuchet MS" w:hAnsiTheme="minorHAnsi" w:cstheme="minorHAnsi"/>
          <w:szCs w:val="24"/>
        </w:rPr>
        <w:tab/>
        <w:t>Χρήστος Καρτάλης</w:t>
      </w:r>
    </w:p>
    <w:p w14:paraId="1D30D6B1" w14:textId="77777777" w:rsidR="00D5534A" w:rsidRPr="009325C2" w:rsidRDefault="00D5534A" w:rsidP="00D5534A">
      <w:pPr>
        <w:tabs>
          <w:tab w:val="center" w:pos="2268"/>
          <w:tab w:val="center" w:pos="6804"/>
        </w:tabs>
        <w:spacing w:after="80"/>
        <w:rPr>
          <w:rFonts w:asciiTheme="minorHAnsi" w:eastAsia="Trebuchet MS" w:hAnsiTheme="minorHAnsi" w:cstheme="minorHAnsi"/>
          <w:szCs w:val="24"/>
        </w:rPr>
      </w:pPr>
      <w:r w:rsidRPr="00830637">
        <w:rPr>
          <w:rFonts w:asciiTheme="minorHAnsi" w:eastAsia="Trebuchet MS" w:hAnsiTheme="minorHAnsi" w:cstheme="minorHAnsi"/>
          <w:szCs w:val="24"/>
        </w:rPr>
        <w:tab/>
        <w:t xml:space="preserve">ΠΕ Ηλεκτρολόγος Μηχ/κός </w:t>
      </w:r>
      <w:r>
        <w:rPr>
          <w:rFonts w:asciiTheme="minorHAnsi" w:eastAsia="Trebuchet MS" w:hAnsiTheme="minorHAnsi" w:cstheme="minorHAnsi"/>
          <w:szCs w:val="24"/>
        </w:rPr>
        <w:t xml:space="preserve">    ΠΕ Πολιτικός Μηχ/κός</w:t>
      </w:r>
      <w:r>
        <w:rPr>
          <w:rFonts w:asciiTheme="minorHAnsi" w:eastAsia="Trebuchet MS" w:hAnsiTheme="minorHAnsi" w:cstheme="minorHAnsi"/>
          <w:szCs w:val="24"/>
        </w:rPr>
        <w:tab/>
      </w:r>
      <w:r w:rsidRPr="00830637">
        <w:rPr>
          <w:rFonts w:asciiTheme="minorHAnsi" w:eastAsia="Trebuchet MS" w:hAnsiTheme="minorHAnsi" w:cstheme="minorHAnsi"/>
          <w:szCs w:val="24"/>
        </w:rPr>
        <w:t>ΠΕ Χημικός Μηχανικός</w:t>
      </w:r>
    </w:p>
    <w:p w14:paraId="7220E0C3" w14:textId="617DC8EC" w:rsidR="0082519A" w:rsidRDefault="0082519A" w:rsidP="00810F73">
      <w:pPr>
        <w:jc w:val="center"/>
        <w:rPr>
          <w:b/>
          <w:bCs/>
          <w:sz w:val="44"/>
          <w:szCs w:val="44"/>
          <w:u w:val="single"/>
        </w:rPr>
      </w:pPr>
      <w:r>
        <w:rPr>
          <w:b/>
          <w:bCs/>
          <w:sz w:val="44"/>
          <w:szCs w:val="44"/>
          <w:u w:val="single"/>
        </w:rPr>
        <w:br w:type="page"/>
      </w:r>
    </w:p>
    <w:p w14:paraId="3CAA5FD8" w14:textId="777CA530" w:rsidR="00666DFA" w:rsidRPr="00EA623B" w:rsidRDefault="00666DFA" w:rsidP="00666DFA">
      <w:pPr>
        <w:jc w:val="center"/>
        <w:rPr>
          <w:b/>
          <w:bCs/>
          <w:sz w:val="44"/>
          <w:szCs w:val="44"/>
          <w:u w:val="single"/>
        </w:rPr>
      </w:pPr>
      <w:bookmarkStart w:id="1" w:name="_Hlk229125713"/>
      <w:r w:rsidRPr="00EA623B">
        <w:rPr>
          <w:b/>
          <w:bCs/>
          <w:sz w:val="44"/>
          <w:szCs w:val="44"/>
          <w:u w:val="single"/>
        </w:rPr>
        <w:lastRenderedPageBreak/>
        <w:t>ΠΑΡΑΡΤΗΜΑ</w:t>
      </w:r>
      <w:r>
        <w:rPr>
          <w:b/>
          <w:bCs/>
          <w:sz w:val="44"/>
          <w:szCs w:val="44"/>
          <w:u w:val="single"/>
        </w:rPr>
        <w:t xml:space="preserve"> </w:t>
      </w:r>
      <w:r w:rsidR="00D5534A">
        <w:rPr>
          <w:b/>
          <w:bCs/>
          <w:sz w:val="44"/>
          <w:szCs w:val="44"/>
          <w:u w:val="single"/>
        </w:rPr>
        <w:t>Β</w:t>
      </w:r>
      <w:r>
        <w:rPr>
          <w:b/>
          <w:bCs/>
          <w:sz w:val="44"/>
          <w:szCs w:val="44"/>
          <w:u w:val="single"/>
        </w:rPr>
        <w:t>΄</w:t>
      </w:r>
    </w:p>
    <w:bookmarkEnd w:id="1"/>
    <w:p w14:paraId="6F2BC0DA" w14:textId="77777777" w:rsidR="00666DFA" w:rsidRPr="00EA623B" w:rsidRDefault="00666DFA" w:rsidP="00666DFA">
      <w:pPr>
        <w:jc w:val="right"/>
      </w:pPr>
    </w:p>
    <w:p w14:paraId="7C924DCC" w14:textId="77777777" w:rsidR="00666DFA" w:rsidRDefault="00666DFA" w:rsidP="00666DFA">
      <w:pPr>
        <w:jc w:val="center"/>
        <w:rPr>
          <w:b/>
          <w:u w:val="single"/>
        </w:rPr>
      </w:pPr>
      <w:r w:rsidRPr="00EA623B">
        <w:rPr>
          <w:b/>
          <w:u w:val="single"/>
        </w:rPr>
        <w:t>ΕΝΤΥΠΟ ΟΙΚΟΝΟΜΙΚΗΣ ΠΡΟΣΦΟΡΑΣ</w:t>
      </w:r>
    </w:p>
    <w:p w14:paraId="6D652816" w14:textId="77777777" w:rsidR="009C0EA8" w:rsidRDefault="00666DFA" w:rsidP="009C0EA8">
      <w:pPr>
        <w:jc w:val="center"/>
        <w:rPr>
          <w:b/>
          <w:bCs/>
        </w:rPr>
      </w:pPr>
      <w:r w:rsidRPr="00580681">
        <w:rPr>
          <w:b/>
          <w:bCs/>
        </w:rPr>
        <w:t>για</w:t>
      </w:r>
      <w:r w:rsidR="009C0EA8" w:rsidRPr="009C0EA8">
        <w:rPr>
          <w:b/>
          <w:bCs/>
        </w:rPr>
        <w:t xml:space="preserve"> την ανάθεση των εργασιών επισκευής- συντήρησης των Η.Μ εγκαταστάσεων </w:t>
      </w:r>
    </w:p>
    <w:p w14:paraId="5F46245E" w14:textId="540560F3" w:rsidR="00666DFA" w:rsidRPr="00EA623B" w:rsidRDefault="009C0EA8" w:rsidP="009C0EA8">
      <w:pPr>
        <w:jc w:val="center"/>
      </w:pPr>
      <w:r w:rsidRPr="009C0EA8">
        <w:rPr>
          <w:b/>
          <w:bCs/>
        </w:rPr>
        <w:t xml:space="preserve">των κτιρίων της ΠΕ Χίου για </w:t>
      </w:r>
      <w:r>
        <w:rPr>
          <w:b/>
          <w:bCs/>
        </w:rPr>
        <w:t>τρία</w:t>
      </w:r>
      <w:r w:rsidRPr="009C0EA8">
        <w:rPr>
          <w:b/>
          <w:bCs/>
        </w:rPr>
        <w:t xml:space="preserve"> έτ</w:t>
      </w:r>
      <w:r>
        <w:rPr>
          <w:b/>
          <w:bCs/>
        </w:rPr>
        <w:t>η</w:t>
      </w:r>
      <w:r w:rsidRPr="009C0EA8">
        <w:rPr>
          <w:b/>
          <w:bCs/>
        </w:rPr>
        <w:t>»</w:t>
      </w:r>
    </w:p>
    <w:p w14:paraId="20EE221C" w14:textId="77777777" w:rsidR="00666DFA" w:rsidRPr="00EA623B" w:rsidRDefault="00666DFA" w:rsidP="00666DFA">
      <w:pPr>
        <w:jc w:val="both"/>
      </w:pPr>
    </w:p>
    <w:p w14:paraId="6A9F5E97" w14:textId="77777777" w:rsidR="00666DFA" w:rsidRPr="00EA623B" w:rsidRDefault="00666DFA" w:rsidP="00666DFA">
      <w:pPr>
        <w:jc w:val="both"/>
      </w:pPr>
    </w:p>
    <w:p w14:paraId="7EFCBF90" w14:textId="77777777" w:rsidR="00666DFA" w:rsidRPr="00EA623B" w:rsidRDefault="00666DFA" w:rsidP="00666DFA">
      <w:pPr>
        <w:jc w:val="both"/>
      </w:pPr>
      <w:r w:rsidRPr="00EA623B">
        <w:t>Επωνυμία προσφέροντος : ……………………………………………………………....</w:t>
      </w:r>
    </w:p>
    <w:p w14:paraId="414DE90E" w14:textId="77777777" w:rsidR="00666DFA" w:rsidRPr="00EA623B" w:rsidRDefault="00666DFA" w:rsidP="00666DFA">
      <w:pPr>
        <w:jc w:val="both"/>
      </w:pPr>
    </w:p>
    <w:p w14:paraId="64F28DBC" w14:textId="77777777" w:rsidR="00666DFA" w:rsidRPr="00EA623B" w:rsidRDefault="00666DFA" w:rsidP="00666DFA">
      <w:pPr>
        <w:jc w:val="both"/>
      </w:pPr>
      <w:r w:rsidRPr="00EA623B">
        <w:t>Διεύθυνση : …………………………………………………………………………...........</w:t>
      </w:r>
    </w:p>
    <w:p w14:paraId="4834425C" w14:textId="77777777" w:rsidR="00666DFA" w:rsidRPr="00EA623B" w:rsidRDefault="00666DFA" w:rsidP="00666DFA">
      <w:pPr>
        <w:jc w:val="both"/>
      </w:pPr>
    </w:p>
    <w:p w14:paraId="17E28DD4" w14:textId="77777777" w:rsidR="00666DFA" w:rsidRPr="00EA623B" w:rsidRDefault="00666DFA" w:rsidP="00666DFA">
      <w:pPr>
        <w:jc w:val="both"/>
      </w:pPr>
      <w:r w:rsidRPr="00EA623B">
        <w:t>Τηλέφωνο : …………………………………………………………………………….</w:t>
      </w:r>
    </w:p>
    <w:p w14:paraId="6967BFA7" w14:textId="77777777" w:rsidR="00666DFA" w:rsidRPr="00EA623B" w:rsidRDefault="00666DFA" w:rsidP="00666DFA">
      <w:pPr>
        <w:jc w:val="both"/>
      </w:pPr>
    </w:p>
    <w:p w14:paraId="4C304801" w14:textId="77777777" w:rsidR="00666DFA" w:rsidRPr="00EA623B" w:rsidRDefault="00666DFA" w:rsidP="00666DFA">
      <w:pPr>
        <w:jc w:val="both"/>
      </w:pPr>
      <w:r w:rsidRPr="00EA623B">
        <w:rPr>
          <w:lang w:val="en-US"/>
        </w:rPr>
        <w:t>Email</w:t>
      </w:r>
      <w:r w:rsidRPr="00EA623B">
        <w:t>:…………………………………………………………………………………………</w:t>
      </w:r>
    </w:p>
    <w:p w14:paraId="73471C23" w14:textId="77777777" w:rsidR="00666DFA" w:rsidRPr="00EA623B" w:rsidRDefault="00666DFA" w:rsidP="00666DFA">
      <w:pPr>
        <w:jc w:val="both"/>
      </w:pPr>
    </w:p>
    <w:p w14:paraId="0A0F5963" w14:textId="77777777" w:rsidR="00666DFA" w:rsidRPr="00EA623B" w:rsidRDefault="00666DFA" w:rsidP="00666DFA"/>
    <w:p w14:paraId="09E4E962" w14:textId="77777777" w:rsidR="00666DFA" w:rsidRPr="00EA623B" w:rsidRDefault="00666DFA" w:rsidP="00666DFA">
      <w:pPr>
        <w:jc w:val="both"/>
        <w:rPr>
          <w:b/>
          <w:bCs/>
        </w:rPr>
      </w:pPr>
    </w:p>
    <w:tbl>
      <w:tblPr>
        <w:tblW w:w="8642" w:type="dxa"/>
        <w:tblLayout w:type="fixed"/>
        <w:tblLook w:val="0000" w:firstRow="0" w:lastRow="0" w:firstColumn="0" w:lastColumn="0" w:noHBand="0" w:noVBand="0"/>
      </w:tblPr>
      <w:tblGrid>
        <w:gridCol w:w="568"/>
        <w:gridCol w:w="5239"/>
        <w:gridCol w:w="1418"/>
        <w:gridCol w:w="1417"/>
      </w:tblGrid>
      <w:tr w:rsidR="009C0EA8" w:rsidRPr="009C0EA8" w14:paraId="667327D4" w14:textId="77777777" w:rsidTr="009C0EA8">
        <w:tc>
          <w:tcPr>
            <w:tcW w:w="568" w:type="dxa"/>
            <w:tcBorders>
              <w:top w:val="single" w:sz="4" w:space="0" w:color="000000"/>
              <w:left w:val="single" w:sz="4" w:space="0" w:color="000000"/>
              <w:bottom w:val="single" w:sz="4" w:space="0" w:color="auto"/>
            </w:tcBorders>
            <w:vAlign w:val="center"/>
          </w:tcPr>
          <w:p w14:paraId="2DDA13D8" w14:textId="77777777" w:rsidR="009C0EA8" w:rsidRPr="009C0EA8" w:rsidRDefault="009C0EA8" w:rsidP="009C0EA8">
            <w:pPr>
              <w:jc w:val="center"/>
              <w:rPr>
                <w:b/>
                <w:bCs/>
                <w:sz w:val="22"/>
                <w:szCs w:val="22"/>
              </w:rPr>
            </w:pPr>
            <w:r w:rsidRPr="009C0EA8">
              <w:rPr>
                <w:b/>
                <w:bCs/>
                <w:sz w:val="22"/>
                <w:szCs w:val="22"/>
              </w:rPr>
              <w:t>Α/Α</w:t>
            </w:r>
          </w:p>
        </w:tc>
        <w:tc>
          <w:tcPr>
            <w:tcW w:w="5239" w:type="dxa"/>
            <w:tcBorders>
              <w:top w:val="single" w:sz="4" w:space="0" w:color="000000"/>
              <w:left w:val="single" w:sz="4" w:space="0" w:color="000000"/>
              <w:bottom w:val="single" w:sz="4" w:space="0" w:color="auto"/>
            </w:tcBorders>
            <w:vAlign w:val="center"/>
          </w:tcPr>
          <w:p w14:paraId="223804A3" w14:textId="540C5443" w:rsidR="009C0EA8" w:rsidRPr="009C0EA8" w:rsidRDefault="009C0EA8" w:rsidP="009C0EA8">
            <w:pPr>
              <w:jc w:val="center"/>
              <w:rPr>
                <w:b/>
                <w:bCs/>
                <w:sz w:val="22"/>
                <w:szCs w:val="22"/>
              </w:rPr>
            </w:pPr>
            <w:r w:rsidRPr="009C0EA8">
              <w:rPr>
                <w:b/>
                <w:bCs/>
                <w:sz w:val="22"/>
                <w:szCs w:val="22"/>
              </w:rPr>
              <w:t>Περιγραφή αντικειμένου</w:t>
            </w:r>
          </w:p>
        </w:tc>
        <w:tc>
          <w:tcPr>
            <w:tcW w:w="1418" w:type="dxa"/>
            <w:tcBorders>
              <w:top w:val="single" w:sz="4" w:space="0" w:color="000000"/>
              <w:left w:val="single" w:sz="4" w:space="0" w:color="000000"/>
              <w:bottom w:val="single" w:sz="4" w:space="0" w:color="000000"/>
            </w:tcBorders>
            <w:vAlign w:val="center"/>
          </w:tcPr>
          <w:p w14:paraId="5A169969" w14:textId="780971C4" w:rsidR="009C0EA8" w:rsidRPr="009C0EA8" w:rsidRDefault="009C0EA8" w:rsidP="009C0EA8">
            <w:pPr>
              <w:jc w:val="center"/>
              <w:rPr>
                <w:b/>
                <w:bCs/>
                <w:sz w:val="22"/>
                <w:szCs w:val="22"/>
              </w:rPr>
            </w:pPr>
            <w:r w:rsidRPr="009C0EA8">
              <w:rPr>
                <w:b/>
                <w:bCs/>
                <w:sz w:val="22"/>
                <w:szCs w:val="22"/>
              </w:rPr>
              <w:t>Τιμή άνευ ΦΠΑ</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907F5" w14:textId="1D5E6DD5" w:rsidR="009C0EA8" w:rsidRPr="009C0EA8" w:rsidRDefault="009C0EA8" w:rsidP="009C0EA8">
            <w:pPr>
              <w:jc w:val="center"/>
              <w:rPr>
                <w:b/>
                <w:bCs/>
                <w:sz w:val="22"/>
                <w:szCs w:val="22"/>
              </w:rPr>
            </w:pPr>
            <w:r w:rsidRPr="009C0EA8">
              <w:rPr>
                <w:b/>
                <w:bCs/>
                <w:sz w:val="22"/>
                <w:szCs w:val="22"/>
              </w:rPr>
              <w:t>Τιμή με ΦΠΑ 17%</w:t>
            </w:r>
          </w:p>
        </w:tc>
      </w:tr>
      <w:tr w:rsidR="009C0EA8" w:rsidRPr="00EA623B" w14:paraId="315F96E5" w14:textId="77777777" w:rsidTr="00C3186B">
        <w:trPr>
          <w:trHeight w:val="618"/>
        </w:trPr>
        <w:tc>
          <w:tcPr>
            <w:tcW w:w="568" w:type="dxa"/>
            <w:tcBorders>
              <w:top w:val="single" w:sz="4" w:space="0" w:color="auto"/>
              <w:left w:val="single" w:sz="4" w:space="0" w:color="auto"/>
              <w:bottom w:val="single" w:sz="4" w:space="0" w:color="auto"/>
              <w:right w:val="single" w:sz="4" w:space="0" w:color="auto"/>
            </w:tcBorders>
            <w:vAlign w:val="center"/>
          </w:tcPr>
          <w:p w14:paraId="6ACBEA72" w14:textId="77777777" w:rsidR="009C0EA8" w:rsidRPr="00EA623B" w:rsidRDefault="009C0EA8" w:rsidP="009C0EA8">
            <w:pPr>
              <w:spacing w:line="360" w:lineRule="auto"/>
              <w:jc w:val="center"/>
              <w:rPr>
                <w:sz w:val="22"/>
                <w:szCs w:val="22"/>
              </w:rPr>
            </w:pPr>
            <w:r>
              <w:rPr>
                <w:sz w:val="22"/>
                <w:szCs w:val="22"/>
              </w:rPr>
              <w:t>1</w:t>
            </w:r>
          </w:p>
        </w:tc>
        <w:tc>
          <w:tcPr>
            <w:tcW w:w="5239" w:type="dxa"/>
            <w:tcBorders>
              <w:top w:val="single" w:sz="4" w:space="0" w:color="auto"/>
              <w:left w:val="single" w:sz="4" w:space="0" w:color="auto"/>
              <w:bottom w:val="single" w:sz="4" w:space="0" w:color="auto"/>
              <w:right w:val="single" w:sz="4" w:space="0" w:color="auto"/>
            </w:tcBorders>
          </w:tcPr>
          <w:p w14:paraId="2BEE0FFA" w14:textId="05758113" w:rsidR="009C0EA8" w:rsidRPr="009C0EA8" w:rsidRDefault="009C0EA8" w:rsidP="009C0EA8">
            <w:pPr>
              <w:rPr>
                <w:sz w:val="22"/>
                <w:szCs w:val="22"/>
              </w:rPr>
            </w:pPr>
            <w:r w:rsidRPr="009C0EA8">
              <w:rPr>
                <w:b/>
                <w:bCs/>
                <w:sz w:val="22"/>
                <w:szCs w:val="22"/>
              </w:rPr>
              <w:t xml:space="preserve">Προσφερόμενη αμοιβή εργατοώρας για τη συντήρηση των Η.Μ εγκαταστάσεων των κτιρίων της ΠΕ Χίου </w:t>
            </w:r>
          </w:p>
        </w:tc>
        <w:tc>
          <w:tcPr>
            <w:tcW w:w="1418" w:type="dxa"/>
            <w:tcBorders>
              <w:top w:val="single" w:sz="4" w:space="0" w:color="000000"/>
              <w:left w:val="single" w:sz="4" w:space="0" w:color="auto"/>
              <w:bottom w:val="single" w:sz="4" w:space="0" w:color="000000"/>
            </w:tcBorders>
          </w:tcPr>
          <w:p w14:paraId="66E7A756" w14:textId="6A262FE3" w:rsidR="009C0EA8" w:rsidRPr="00EA623B" w:rsidRDefault="009C0EA8" w:rsidP="009C0EA8">
            <w:pPr>
              <w:jc w:val="center"/>
            </w:pPr>
          </w:p>
        </w:tc>
        <w:tc>
          <w:tcPr>
            <w:tcW w:w="1417" w:type="dxa"/>
            <w:tcBorders>
              <w:top w:val="single" w:sz="4" w:space="0" w:color="000000"/>
              <w:left w:val="single" w:sz="4" w:space="0" w:color="000000"/>
              <w:bottom w:val="single" w:sz="4" w:space="0" w:color="000000"/>
              <w:right w:val="single" w:sz="4" w:space="0" w:color="000000"/>
            </w:tcBorders>
          </w:tcPr>
          <w:p w14:paraId="600B6CF3" w14:textId="77777777" w:rsidR="009C0EA8" w:rsidRPr="00EA623B" w:rsidRDefault="009C0EA8" w:rsidP="009C0EA8">
            <w:pPr>
              <w:spacing w:line="360" w:lineRule="auto"/>
              <w:jc w:val="center"/>
              <w:rPr>
                <w:b/>
                <w:sz w:val="22"/>
                <w:szCs w:val="22"/>
              </w:rPr>
            </w:pPr>
          </w:p>
        </w:tc>
      </w:tr>
      <w:tr w:rsidR="009C0EA8" w:rsidRPr="00EA623B" w14:paraId="60AF0C56" w14:textId="77777777" w:rsidTr="00C3186B">
        <w:trPr>
          <w:trHeight w:val="618"/>
        </w:trPr>
        <w:tc>
          <w:tcPr>
            <w:tcW w:w="568" w:type="dxa"/>
            <w:tcBorders>
              <w:top w:val="single" w:sz="4" w:space="0" w:color="auto"/>
              <w:left w:val="single" w:sz="4" w:space="0" w:color="auto"/>
              <w:bottom w:val="single" w:sz="4" w:space="0" w:color="auto"/>
              <w:right w:val="single" w:sz="4" w:space="0" w:color="auto"/>
            </w:tcBorders>
            <w:vAlign w:val="center"/>
          </w:tcPr>
          <w:p w14:paraId="3B2CA941" w14:textId="77777777" w:rsidR="009C0EA8" w:rsidRPr="00EA623B" w:rsidRDefault="009C0EA8" w:rsidP="009C0EA8">
            <w:pPr>
              <w:spacing w:line="360" w:lineRule="auto"/>
              <w:jc w:val="center"/>
            </w:pPr>
            <w:r>
              <w:rPr>
                <w:sz w:val="22"/>
                <w:szCs w:val="22"/>
              </w:rPr>
              <w:t>2</w:t>
            </w:r>
          </w:p>
        </w:tc>
        <w:tc>
          <w:tcPr>
            <w:tcW w:w="5239" w:type="dxa"/>
            <w:tcBorders>
              <w:top w:val="single" w:sz="4" w:space="0" w:color="auto"/>
              <w:left w:val="single" w:sz="4" w:space="0" w:color="auto"/>
              <w:bottom w:val="single" w:sz="4" w:space="0" w:color="auto"/>
              <w:right w:val="single" w:sz="4" w:space="0" w:color="auto"/>
            </w:tcBorders>
          </w:tcPr>
          <w:p w14:paraId="3B660931" w14:textId="3DC15A83" w:rsidR="009C0EA8" w:rsidRPr="009C0EA8" w:rsidRDefault="009C0EA8" w:rsidP="009C0EA8">
            <w:pPr>
              <w:pStyle w:val="Default"/>
              <w:rPr>
                <w:rFonts w:ascii="Times New Roman" w:hAnsi="Times New Roman" w:cs="Times New Roman"/>
                <w:sz w:val="22"/>
                <w:szCs w:val="22"/>
              </w:rPr>
            </w:pPr>
            <w:r w:rsidRPr="009C0EA8">
              <w:rPr>
                <w:rFonts w:ascii="Times New Roman" w:hAnsi="Times New Roman" w:cs="Times New Roman"/>
                <w:b/>
                <w:bCs/>
                <w:sz w:val="22"/>
                <w:szCs w:val="22"/>
              </w:rPr>
              <w:t xml:space="preserve">Συνολική προσφερόμενη Τιμή για τη συντήρηση των Η.Μ εγκαταστάσεων των κτιρίων της ΠΕ Χίου για ένα έτος (200 εργατοώρες) </w:t>
            </w:r>
          </w:p>
        </w:tc>
        <w:tc>
          <w:tcPr>
            <w:tcW w:w="1418" w:type="dxa"/>
            <w:tcBorders>
              <w:top w:val="single" w:sz="4" w:space="0" w:color="000000"/>
              <w:left w:val="single" w:sz="4" w:space="0" w:color="auto"/>
              <w:bottom w:val="single" w:sz="4" w:space="0" w:color="000000"/>
            </w:tcBorders>
          </w:tcPr>
          <w:p w14:paraId="547B69D3" w14:textId="0CDD4B30" w:rsidR="009C0EA8" w:rsidRPr="00EA623B" w:rsidRDefault="009C0EA8" w:rsidP="009C0EA8">
            <w:pPr>
              <w:jc w:val="center"/>
              <w:rPr>
                <w:b/>
                <w:bCs/>
              </w:rPr>
            </w:pPr>
          </w:p>
        </w:tc>
        <w:tc>
          <w:tcPr>
            <w:tcW w:w="1417" w:type="dxa"/>
            <w:tcBorders>
              <w:top w:val="single" w:sz="4" w:space="0" w:color="000000"/>
              <w:left w:val="single" w:sz="4" w:space="0" w:color="000000"/>
              <w:bottom w:val="single" w:sz="4" w:space="0" w:color="000000"/>
              <w:right w:val="single" w:sz="4" w:space="0" w:color="000000"/>
            </w:tcBorders>
          </w:tcPr>
          <w:p w14:paraId="1D97B95E" w14:textId="77777777" w:rsidR="009C0EA8" w:rsidRPr="00EA623B" w:rsidRDefault="009C0EA8" w:rsidP="009C0EA8">
            <w:pPr>
              <w:spacing w:line="360" w:lineRule="auto"/>
              <w:jc w:val="center"/>
              <w:rPr>
                <w:b/>
                <w:sz w:val="22"/>
                <w:szCs w:val="22"/>
              </w:rPr>
            </w:pPr>
          </w:p>
        </w:tc>
      </w:tr>
      <w:tr w:rsidR="00C3186B" w:rsidRPr="00EA623B" w14:paraId="50C13C75" w14:textId="77777777" w:rsidTr="00C3186B">
        <w:trPr>
          <w:trHeight w:val="618"/>
        </w:trPr>
        <w:tc>
          <w:tcPr>
            <w:tcW w:w="568" w:type="dxa"/>
            <w:tcBorders>
              <w:top w:val="single" w:sz="4" w:space="0" w:color="auto"/>
              <w:left w:val="single" w:sz="4" w:space="0" w:color="auto"/>
              <w:bottom w:val="single" w:sz="4" w:space="0" w:color="auto"/>
              <w:right w:val="single" w:sz="4" w:space="0" w:color="auto"/>
            </w:tcBorders>
            <w:vAlign w:val="center"/>
          </w:tcPr>
          <w:p w14:paraId="23E4CE34" w14:textId="3DF49475" w:rsidR="00C3186B" w:rsidRDefault="00C3186B" w:rsidP="009C0EA8">
            <w:pPr>
              <w:spacing w:line="360" w:lineRule="auto"/>
              <w:jc w:val="center"/>
              <w:rPr>
                <w:sz w:val="22"/>
                <w:szCs w:val="22"/>
              </w:rPr>
            </w:pPr>
            <w:r>
              <w:rPr>
                <w:sz w:val="22"/>
                <w:szCs w:val="22"/>
              </w:rPr>
              <w:t>3</w:t>
            </w:r>
          </w:p>
        </w:tc>
        <w:tc>
          <w:tcPr>
            <w:tcW w:w="5239" w:type="dxa"/>
            <w:tcBorders>
              <w:top w:val="single" w:sz="4" w:space="0" w:color="auto"/>
              <w:left w:val="single" w:sz="4" w:space="0" w:color="auto"/>
              <w:bottom w:val="single" w:sz="4" w:space="0" w:color="auto"/>
              <w:right w:val="single" w:sz="4" w:space="0" w:color="auto"/>
            </w:tcBorders>
          </w:tcPr>
          <w:p w14:paraId="1BC77018" w14:textId="6AF7C2AF" w:rsidR="00C3186B" w:rsidRPr="009C0EA8" w:rsidRDefault="00C3186B" w:rsidP="009C0EA8">
            <w:pPr>
              <w:pStyle w:val="Default"/>
              <w:rPr>
                <w:rFonts w:ascii="Times New Roman" w:hAnsi="Times New Roman" w:cs="Times New Roman"/>
                <w:b/>
                <w:bCs/>
                <w:sz w:val="22"/>
                <w:szCs w:val="22"/>
              </w:rPr>
            </w:pPr>
            <w:r w:rsidRPr="00C3186B">
              <w:rPr>
                <w:rFonts w:ascii="Times New Roman" w:hAnsi="Times New Roman" w:cs="Times New Roman"/>
                <w:b/>
                <w:bCs/>
                <w:sz w:val="22"/>
                <w:szCs w:val="22"/>
              </w:rPr>
              <w:t>Συνολική προσφερόμενη Τιμή για τη συντήρηση των Η.Μ εγκαταστάσεων των κτιρίων της ΠΕ Χίου για τρία έτη (600 εργατοώρες)</w:t>
            </w:r>
          </w:p>
        </w:tc>
        <w:tc>
          <w:tcPr>
            <w:tcW w:w="1418" w:type="dxa"/>
            <w:tcBorders>
              <w:top w:val="single" w:sz="4" w:space="0" w:color="000000"/>
              <w:left w:val="single" w:sz="4" w:space="0" w:color="auto"/>
              <w:bottom w:val="single" w:sz="4" w:space="0" w:color="000000"/>
            </w:tcBorders>
          </w:tcPr>
          <w:p w14:paraId="4D23FBF8" w14:textId="77777777" w:rsidR="00C3186B" w:rsidRPr="00EA623B" w:rsidRDefault="00C3186B" w:rsidP="009C0EA8">
            <w:pPr>
              <w:jc w:val="center"/>
              <w:rPr>
                <w:b/>
                <w:bCs/>
              </w:rPr>
            </w:pPr>
          </w:p>
        </w:tc>
        <w:tc>
          <w:tcPr>
            <w:tcW w:w="1417" w:type="dxa"/>
            <w:tcBorders>
              <w:top w:val="single" w:sz="4" w:space="0" w:color="000000"/>
              <w:left w:val="single" w:sz="4" w:space="0" w:color="000000"/>
              <w:bottom w:val="single" w:sz="4" w:space="0" w:color="000000"/>
              <w:right w:val="single" w:sz="4" w:space="0" w:color="000000"/>
            </w:tcBorders>
          </w:tcPr>
          <w:p w14:paraId="78863C39" w14:textId="77777777" w:rsidR="00C3186B" w:rsidRPr="00EA623B" w:rsidRDefault="00C3186B" w:rsidP="009C0EA8">
            <w:pPr>
              <w:spacing w:line="360" w:lineRule="auto"/>
              <w:jc w:val="center"/>
              <w:rPr>
                <w:b/>
                <w:sz w:val="22"/>
                <w:szCs w:val="22"/>
              </w:rPr>
            </w:pPr>
          </w:p>
        </w:tc>
      </w:tr>
    </w:tbl>
    <w:p w14:paraId="10C14224" w14:textId="77777777" w:rsidR="00666DFA" w:rsidRPr="00EA623B" w:rsidRDefault="00666DFA" w:rsidP="00666DFA">
      <w:pPr>
        <w:ind w:firstLine="720"/>
        <w:jc w:val="both"/>
        <w:rPr>
          <w:b/>
          <w:u w:val="single"/>
        </w:rPr>
      </w:pPr>
    </w:p>
    <w:p w14:paraId="61130D75" w14:textId="77777777" w:rsidR="00666DFA" w:rsidRPr="00EA623B" w:rsidRDefault="00666DFA" w:rsidP="00666DFA">
      <w:pPr>
        <w:jc w:val="center"/>
      </w:pPr>
    </w:p>
    <w:p w14:paraId="32F82C0E" w14:textId="77777777" w:rsidR="00666DFA" w:rsidRPr="00EA623B" w:rsidRDefault="00666DFA" w:rsidP="00666DFA">
      <w:pPr>
        <w:jc w:val="center"/>
      </w:pPr>
    </w:p>
    <w:p w14:paraId="75BED3CC" w14:textId="77777777" w:rsidR="00666DFA" w:rsidRPr="00EA623B" w:rsidRDefault="00666DFA" w:rsidP="00666DFA">
      <w:pPr>
        <w:jc w:val="center"/>
      </w:pPr>
    </w:p>
    <w:p w14:paraId="34D03A96" w14:textId="77777777" w:rsidR="00666DFA" w:rsidRPr="00EA623B" w:rsidRDefault="00666DFA" w:rsidP="00666DFA">
      <w:pPr>
        <w:jc w:val="center"/>
      </w:pPr>
    </w:p>
    <w:p w14:paraId="33646189" w14:textId="77777777" w:rsidR="00666DFA" w:rsidRPr="00EA623B" w:rsidRDefault="00666DFA" w:rsidP="00666DFA">
      <w:pPr>
        <w:jc w:val="center"/>
      </w:pPr>
    </w:p>
    <w:p w14:paraId="2CFEA4D4" w14:textId="77777777" w:rsidR="00666DFA" w:rsidRPr="00EA623B" w:rsidRDefault="00666DFA" w:rsidP="00666DFA">
      <w:pPr>
        <w:jc w:val="center"/>
      </w:pPr>
    </w:p>
    <w:p w14:paraId="40062D9C" w14:textId="77777777" w:rsidR="00666DFA" w:rsidRDefault="00666DFA" w:rsidP="00666DFA">
      <w:pPr>
        <w:jc w:val="center"/>
      </w:pPr>
      <w:r>
        <w:t>Ημερομηνία ……………………..</w:t>
      </w:r>
    </w:p>
    <w:p w14:paraId="48109648" w14:textId="77777777" w:rsidR="00666DFA" w:rsidRDefault="00666DFA" w:rsidP="00666DFA">
      <w:pPr>
        <w:jc w:val="center"/>
      </w:pPr>
    </w:p>
    <w:p w14:paraId="3F62357A" w14:textId="77777777" w:rsidR="00666DFA" w:rsidRDefault="00666DFA" w:rsidP="00666DFA">
      <w:pPr>
        <w:jc w:val="center"/>
      </w:pPr>
    </w:p>
    <w:p w14:paraId="35AA63AF" w14:textId="77777777" w:rsidR="00666DFA" w:rsidRDefault="00666DFA" w:rsidP="00666DFA">
      <w:pPr>
        <w:jc w:val="center"/>
      </w:pPr>
    </w:p>
    <w:p w14:paraId="64BF0CA9" w14:textId="77777777" w:rsidR="00666DFA" w:rsidRDefault="00666DFA" w:rsidP="00666DFA">
      <w:pPr>
        <w:jc w:val="center"/>
      </w:pPr>
    </w:p>
    <w:p w14:paraId="1055924E" w14:textId="77777777" w:rsidR="00666DFA" w:rsidRPr="00EA623B" w:rsidRDefault="00666DFA" w:rsidP="00666DFA">
      <w:pPr>
        <w:jc w:val="center"/>
      </w:pPr>
    </w:p>
    <w:p w14:paraId="3DDA64D2" w14:textId="77777777" w:rsidR="00666DFA" w:rsidRDefault="00666DFA" w:rsidP="00666DFA">
      <w:pPr>
        <w:jc w:val="center"/>
      </w:pPr>
      <w:r w:rsidRPr="00EA623B">
        <w:t>(υπογραφή – σφραγίδα)</w:t>
      </w:r>
    </w:p>
    <w:p w14:paraId="654C56CA" w14:textId="77777777" w:rsidR="00666DFA" w:rsidRPr="00666DFA" w:rsidRDefault="00666DFA" w:rsidP="00666DFA">
      <w:pPr>
        <w:rPr>
          <w:rFonts w:asciiTheme="minorHAnsi" w:hAnsiTheme="minorHAnsi" w:cstheme="minorHAnsi"/>
          <w:b/>
          <w:sz w:val="22"/>
          <w:szCs w:val="22"/>
        </w:rPr>
      </w:pPr>
    </w:p>
    <w:sectPr w:rsidR="00666DFA" w:rsidRPr="00666DFA" w:rsidSect="00034C84">
      <w:pgSz w:w="11906" w:h="16838"/>
      <w:pgMar w:top="426"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altName w:val="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27D"/>
    <w:multiLevelType w:val="hybridMultilevel"/>
    <w:tmpl w:val="BCBCF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615A3B"/>
    <w:multiLevelType w:val="hybridMultilevel"/>
    <w:tmpl w:val="D8801F16"/>
    <w:lvl w:ilvl="0" w:tplc="0408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1865538"/>
    <w:multiLevelType w:val="hybridMultilevel"/>
    <w:tmpl w:val="90300F56"/>
    <w:lvl w:ilvl="0" w:tplc="CF462C86">
      <w:start w:val="8"/>
      <w:numFmt w:val="bullet"/>
      <w:lvlText w:val="-"/>
      <w:lvlJc w:val="left"/>
      <w:pPr>
        <w:ind w:left="720" w:hanging="360"/>
      </w:pPr>
      <w:rPr>
        <w:rFonts w:ascii="Verdana" w:eastAsia="Times New Roman" w:hAnsi="Verdana" w:cs="Times New Roman"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AB34CE2"/>
    <w:multiLevelType w:val="hybridMultilevel"/>
    <w:tmpl w:val="5AC00BD4"/>
    <w:lvl w:ilvl="0" w:tplc="1B423562">
      <w:start w:val="1"/>
      <w:numFmt w:val="decimal"/>
      <w:lvlText w:val="%1)"/>
      <w:lvlJc w:val="left"/>
      <w:pPr>
        <w:ind w:left="1440" w:hanging="360"/>
      </w:pPr>
      <w:rPr>
        <w:rFonts w:hint="default"/>
        <w:b/>
        <w:bCs/>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E792630"/>
    <w:multiLevelType w:val="hybridMultilevel"/>
    <w:tmpl w:val="7812B93E"/>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5" w15:restartNumberingAfterBreak="0">
    <w:nsid w:val="2F3C4411"/>
    <w:multiLevelType w:val="hybridMultilevel"/>
    <w:tmpl w:val="04F814EA"/>
    <w:lvl w:ilvl="0" w:tplc="0408000F">
      <w:start w:val="1"/>
      <w:numFmt w:val="decimal"/>
      <w:lvlText w:val="%1."/>
      <w:lvlJc w:val="left"/>
      <w:pPr>
        <w:ind w:left="360" w:hanging="360"/>
      </w:p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30404417"/>
    <w:multiLevelType w:val="hybridMultilevel"/>
    <w:tmpl w:val="DE482BCA"/>
    <w:lvl w:ilvl="0" w:tplc="0408000F">
      <w:start w:val="1"/>
      <w:numFmt w:val="decimal"/>
      <w:lvlText w:val="%1."/>
      <w:lvlJc w:val="left"/>
      <w:pPr>
        <w:ind w:left="502" w:hanging="360"/>
      </w:pPr>
    </w:lvl>
    <w:lvl w:ilvl="1" w:tplc="04080019" w:tentative="1">
      <w:start w:val="1"/>
      <w:numFmt w:val="lowerLetter"/>
      <w:lvlText w:val="%2."/>
      <w:lvlJc w:val="left"/>
      <w:pPr>
        <w:ind w:left="2498" w:hanging="360"/>
      </w:pPr>
    </w:lvl>
    <w:lvl w:ilvl="2" w:tplc="0408001B" w:tentative="1">
      <w:start w:val="1"/>
      <w:numFmt w:val="lowerRoman"/>
      <w:lvlText w:val="%3."/>
      <w:lvlJc w:val="right"/>
      <w:pPr>
        <w:ind w:left="3218" w:hanging="180"/>
      </w:pPr>
    </w:lvl>
    <w:lvl w:ilvl="3" w:tplc="0408000F" w:tentative="1">
      <w:start w:val="1"/>
      <w:numFmt w:val="decimal"/>
      <w:lvlText w:val="%4."/>
      <w:lvlJc w:val="left"/>
      <w:pPr>
        <w:ind w:left="3938" w:hanging="360"/>
      </w:pPr>
    </w:lvl>
    <w:lvl w:ilvl="4" w:tplc="04080019" w:tentative="1">
      <w:start w:val="1"/>
      <w:numFmt w:val="lowerLetter"/>
      <w:lvlText w:val="%5."/>
      <w:lvlJc w:val="left"/>
      <w:pPr>
        <w:ind w:left="4658" w:hanging="360"/>
      </w:pPr>
    </w:lvl>
    <w:lvl w:ilvl="5" w:tplc="0408001B" w:tentative="1">
      <w:start w:val="1"/>
      <w:numFmt w:val="lowerRoman"/>
      <w:lvlText w:val="%6."/>
      <w:lvlJc w:val="right"/>
      <w:pPr>
        <w:ind w:left="5378" w:hanging="180"/>
      </w:pPr>
    </w:lvl>
    <w:lvl w:ilvl="6" w:tplc="0408000F" w:tentative="1">
      <w:start w:val="1"/>
      <w:numFmt w:val="decimal"/>
      <w:lvlText w:val="%7."/>
      <w:lvlJc w:val="left"/>
      <w:pPr>
        <w:ind w:left="6098" w:hanging="360"/>
      </w:pPr>
    </w:lvl>
    <w:lvl w:ilvl="7" w:tplc="04080019" w:tentative="1">
      <w:start w:val="1"/>
      <w:numFmt w:val="lowerLetter"/>
      <w:lvlText w:val="%8."/>
      <w:lvlJc w:val="left"/>
      <w:pPr>
        <w:ind w:left="6818" w:hanging="360"/>
      </w:pPr>
    </w:lvl>
    <w:lvl w:ilvl="8" w:tplc="0408001B" w:tentative="1">
      <w:start w:val="1"/>
      <w:numFmt w:val="lowerRoman"/>
      <w:lvlText w:val="%9."/>
      <w:lvlJc w:val="right"/>
      <w:pPr>
        <w:ind w:left="7538" w:hanging="180"/>
      </w:pPr>
    </w:lvl>
  </w:abstractNum>
  <w:abstractNum w:abstractNumId="7" w15:restartNumberingAfterBreak="0">
    <w:nsid w:val="3D872EFC"/>
    <w:multiLevelType w:val="hybridMultilevel"/>
    <w:tmpl w:val="8E5266D6"/>
    <w:lvl w:ilvl="0" w:tplc="3B8244F6">
      <w:start w:val="13"/>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8467927"/>
    <w:multiLevelType w:val="hybridMultilevel"/>
    <w:tmpl w:val="7E8EB4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7C44EC8"/>
    <w:multiLevelType w:val="hybridMultilevel"/>
    <w:tmpl w:val="0E9E06C6"/>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0" w15:restartNumberingAfterBreak="0">
    <w:nsid w:val="69E12FB2"/>
    <w:multiLevelType w:val="multilevel"/>
    <w:tmpl w:val="37F04640"/>
    <w:lvl w:ilvl="0">
      <w:start w:val="1"/>
      <w:numFmt w:val="decimal"/>
      <w:lvlText w:val="%1."/>
      <w:lvlJc w:val="left"/>
      <w:pPr>
        <w:ind w:left="490" w:hanging="360"/>
      </w:pPr>
    </w:lvl>
    <w:lvl w:ilvl="1">
      <w:start w:val="1"/>
      <w:numFmt w:val="decimal"/>
      <w:isLgl/>
      <w:lvlText w:val="%1.%2"/>
      <w:lvlJc w:val="left"/>
      <w:pPr>
        <w:ind w:left="490" w:hanging="360"/>
      </w:pPr>
      <w:rPr>
        <w:rFonts w:hint="default"/>
        <w:b/>
        <w:bCs/>
        <w:strike w:val="0"/>
      </w:rPr>
    </w:lvl>
    <w:lvl w:ilvl="2">
      <w:start w:val="1"/>
      <w:numFmt w:val="decimal"/>
      <w:isLgl/>
      <w:lvlText w:val="%1.%2.%3"/>
      <w:lvlJc w:val="left"/>
      <w:pPr>
        <w:ind w:left="850" w:hanging="720"/>
      </w:pPr>
      <w:rPr>
        <w:rFonts w:hint="default"/>
      </w:rPr>
    </w:lvl>
    <w:lvl w:ilvl="3">
      <w:start w:val="1"/>
      <w:numFmt w:val="decimal"/>
      <w:isLgl/>
      <w:lvlText w:val="%1.%2.%3.%4"/>
      <w:lvlJc w:val="left"/>
      <w:pPr>
        <w:ind w:left="850" w:hanging="720"/>
      </w:pPr>
      <w:rPr>
        <w:rFonts w:hint="default"/>
      </w:rPr>
    </w:lvl>
    <w:lvl w:ilvl="4">
      <w:start w:val="1"/>
      <w:numFmt w:val="decimal"/>
      <w:isLgl/>
      <w:lvlText w:val="%1.%2.%3.%4.%5"/>
      <w:lvlJc w:val="left"/>
      <w:pPr>
        <w:ind w:left="1210" w:hanging="1080"/>
      </w:pPr>
      <w:rPr>
        <w:rFonts w:hint="default"/>
      </w:rPr>
    </w:lvl>
    <w:lvl w:ilvl="5">
      <w:start w:val="1"/>
      <w:numFmt w:val="decimal"/>
      <w:isLgl/>
      <w:lvlText w:val="%1.%2.%3.%4.%5.%6"/>
      <w:lvlJc w:val="left"/>
      <w:pPr>
        <w:ind w:left="1210" w:hanging="1080"/>
      </w:pPr>
      <w:rPr>
        <w:rFonts w:hint="default"/>
      </w:rPr>
    </w:lvl>
    <w:lvl w:ilvl="6">
      <w:start w:val="1"/>
      <w:numFmt w:val="decimal"/>
      <w:isLgl/>
      <w:lvlText w:val="%1.%2.%3.%4.%5.%6.%7"/>
      <w:lvlJc w:val="left"/>
      <w:pPr>
        <w:ind w:left="1570" w:hanging="1440"/>
      </w:pPr>
      <w:rPr>
        <w:rFonts w:hint="default"/>
      </w:rPr>
    </w:lvl>
    <w:lvl w:ilvl="7">
      <w:start w:val="1"/>
      <w:numFmt w:val="decimal"/>
      <w:isLgl/>
      <w:lvlText w:val="%1.%2.%3.%4.%5.%6.%7.%8"/>
      <w:lvlJc w:val="left"/>
      <w:pPr>
        <w:ind w:left="1570" w:hanging="1440"/>
      </w:pPr>
      <w:rPr>
        <w:rFonts w:hint="default"/>
      </w:rPr>
    </w:lvl>
    <w:lvl w:ilvl="8">
      <w:start w:val="1"/>
      <w:numFmt w:val="decimal"/>
      <w:isLgl/>
      <w:lvlText w:val="%1.%2.%3.%4.%5.%6.%7.%8.%9"/>
      <w:lvlJc w:val="left"/>
      <w:pPr>
        <w:ind w:left="1930" w:hanging="1800"/>
      </w:pPr>
      <w:rPr>
        <w:rFonts w:hint="default"/>
      </w:rPr>
    </w:lvl>
  </w:abstractNum>
  <w:abstractNum w:abstractNumId="11" w15:restartNumberingAfterBreak="0">
    <w:nsid w:val="7045554D"/>
    <w:multiLevelType w:val="singleLevel"/>
    <w:tmpl w:val="0408000F"/>
    <w:lvl w:ilvl="0">
      <w:start w:val="1"/>
      <w:numFmt w:val="decimal"/>
      <w:pStyle w:val="1"/>
      <w:lvlText w:val="%1."/>
      <w:lvlJc w:val="left"/>
      <w:pPr>
        <w:tabs>
          <w:tab w:val="num" w:pos="540"/>
        </w:tabs>
        <w:ind w:left="540" w:hanging="360"/>
      </w:pPr>
    </w:lvl>
  </w:abstractNum>
  <w:num w:numId="1" w16cid:durableId="769859474">
    <w:abstractNumId w:val="2"/>
  </w:num>
  <w:num w:numId="2" w16cid:durableId="1206287081">
    <w:abstractNumId w:val="5"/>
  </w:num>
  <w:num w:numId="3" w16cid:durableId="562913167">
    <w:abstractNumId w:val="11"/>
  </w:num>
  <w:num w:numId="4" w16cid:durableId="1592278962">
    <w:abstractNumId w:val="7"/>
  </w:num>
  <w:num w:numId="5" w16cid:durableId="1199702391">
    <w:abstractNumId w:val="10"/>
  </w:num>
  <w:num w:numId="6" w16cid:durableId="1870483383">
    <w:abstractNumId w:val="0"/>
  </w:num>
  <w:num w:numId="7" w16cid:durableId="2012097188">
    <w:abstractNumId w:val="4"/>
  </w:num>
  <w:num w:numId="8" w16cid:durableId="1877499990">
    <w:abstractNumId w:val="6"/>
  </w:num>
  <w:num w:numId="9" w16cid:durableId="1141733744">
    <w:abstractNumId w:val="3"/>
  </w:num>
  <w:num w:numId="10" w16cid:durableId="499934232">
    <w:abstractNumId w:val="9"/>
  </w:num>
  <w:num w:numId="11" w16cid:durableId="725836436">
    <w:abstractNumId w:val="1"/>
  </w:num>
  <w:num w:numId="12" w16cid:durableId="161520892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5E"/>
    <w:rsid w:val="00004861"/>
    <w:rsid w:val="00034C84"/>
    <w:rsid w:val="00055FEF"/>
    <w:rsid w:val="00090324"/>
    <w:rsid w:val="00102A57"/>
    <w:rsid w:val="00146B5E"/>
    <w:rsid w:val="00155501"/>
    <w:rsid w:val="00165693"/>
    <w:rsid w:val="00176231"/>
    <w:rsid w:val="0019205E"/>
    <w:rsid w:val="001A0FFF"/>
    <w:rsid w:val="001A26AE"/>
    <w:rsid w:val="001B2192"/>
    <w:rsid w:val="001C2ABF"/>
    <w:rsid w:val="001D248A"/>
    <w:rsid w:val="002504FC"/>
    <w:rsid w:val="00255C80"/>
    <w:rsid w:val="00255CD6"/>
    <w:rsid w:val="00271722"/>
    <w:rsid w:val="00285D78"/>
    <w:rsid w:val="00293F27"/>
    <w:rsid w:val="002B0A55"/>
    <w:rsid w:val="003013C1"/>
    <w:rsid w:val="00301A98"/>
    <w:rsid w:val="00301DBC"/>
    <w:rsid w:val="003C1584"/>
    <w:rsid w:val="003C1CB5"/>
    <w:rsid w:val="003D5AF5"/>
    <w:rsid w:val="003D7651"/>
    <w:rsid w:val="004040CE"/>
    <w:rsid w:val="0041669A"/>
    <w:rsid w:val="00431444"/>
    <w:rsid w:val="00445AA9"/>
    <w:rsid w:val="0045545B"/>
    <w:rsid w:val="00466D84"/>
    <w:rsid w:val="00482652"/>
    <w:rsid w:val="00487250"/>
    <w:rsid w:val="00493EE8"/>
    <w:rsid w:val="004A3121"/>
    <w:rsid w:val="004A3279"/>
    <w:rsid w:val="004A3F8D"/>
    <w:rsid w:val="004A7496"/>
    <w:rsid w:val="004B2756"/>
    <w:rsid w:val="004C70C2"/>
    <w:rsid w:val="004C7599"/>
    <w:rsid w:val="004D741E"/>
    <w:rsid w:val="004E7685"/>
    <w:rsid w:val="004F0BA6"/>
    <w:rsid w:val="00552B3E"/>
    <w:rsid w:val="00564397"/>
    <w:rsid w:val="005843FE"/>
    <w:rsid w:val="00585458"/>
    <w:rsid w:val="00586581"/>
    <w:rsid w:val="005A0C98"/>
    <w:rsid w:val="005B72DA"/>
    <w:rsid w:val="005E0F60"/>
    <w:rsid w:val="005E1F16"/>
    <w:rsid w:val="00604116"/>
    <w:rsid w:val="00616BC0"/>
    <w:rsid w:val="0063473B"/>
    <w:rsid w:val="006457D3"/>
    <w:rsid w:val="00664EE8"/>
    <w:rsid w:val="00666DFA"/>
    <w:rsid w:val="006A224D"/>
    <w:rsid w:val="00715B86"/>
    <w:rsid w:val="007236AA"/>
    <w:rsid w:val="00724D66"/>
    <w:rsid w:val="007252D5"/>
    <w:rsid w:val="00736A40"/>
    <w:rsid w:val="007460ED"/>
    <w:rsid w:val="00753145"/>
    <w:rsid w:val="00776C2D"/>
    <w:rsid w:val="007875AA"/>
    <w:rsid w:val="007A09E5"/>
    <w:rsid w:val="007B0B1B"/>
    <w:rsid w:val="007C33DC"/>
    <w:rsid w:val="00810F73"/>
    <w:rsid w:val="0082519A"/>
    <w:rsid w:val="0082789E"/>
    <w:rsid w:val="00852D2B"/>
    <w:rsid w:val="00855F4D"/>
    <w:rsid w:val="008703A0"/>
    <w:rsid w:val="0087566D"/>
    <w:rsid w:val="008A37DC"/>
    <w:rsid w:val="008A4253"/>
    <w:rsid w:val="008A476B"/>
    <w:rsid w:val="008B27BA"/>
    <w:rsid w:val="008B73F7"/>
    <w:rsid w:val="00935717"/>
    <w:rsid w:val="00952F2D"/>
    <w:rsid w:val="009560C3"/>
    <w:rsid w:val="00994DA4"/>
    <w:rsid w:val="009A3498"/>
    <w:rsid w:val="009C019C"/>
    <w:rsid w:val="009C0EA8"/>
    <w:rsid w:val="009C10E8"/>
    <w:rsid w:val="009C3DCC"/>
    <w:rsid w:val="00A02EC6"/>
    <w:rsid w:val="00A20352"/>
    <w:rsid w:val="00A33479"/>
    <w:rsid w:val="00A36800"/>
    <w:rsid w:val="00A4139D"/>
    <w:rsid w:val="00A70BB5"/>
    <w:rsid w:val="00A8132A"/>
    <w:rsid w:val="00AB1AD5"/>
    <w:rsid w:val="00B4371D"/>
    <w:rsid w:val="00B500C5"/>
    <w:rsid w:val="00BC6103"/>
    <w:rsid w:val="00BC7EA2"/>
    <w:rsid w:val="00BD4715"/>
    <w:rsid w:val="00BD7820"/>
    <w:rsid w:val="00BE10BF"/>
    <w:rsid w:val="00C00784"/>
    <w:rsid w:val="00C129D4"/>
    <w:rsid w:val="00C30636"/>
    <w:rsid w:val="00C3186B"/>
    <w:rsid w:val="00C74CA6"/>
    <w:rsid w:val="00CA3E34"/>
    <w:rsid w:val="00CB6F8B"/>
    <w:rsid w:val="00CC0387"/>
    <w:rsid w:val="00CC6909"/>
    <w:rsid w:val="00CE39CB"/>
    <w:rsid w:val="00CF31AF"/>
    <w:rsid w:val="00D16C28"/>
    <w:rsid w:val="00D54A2B"/>
    <w:rsid w:val="00D5534A"/>
    <w:rsid w:val="00DD69DF"/>
    <w:rsid w:val="00DF0EDD"/>
    <w:rsid w:val="00DF241F"/>
    <w:rsid w:val="00DF384C"/>
    <w:rsid w:val="00E23C6A"/>
    <w:rsid w:val="00E267BC"/>
    <w:rsid w:val="00E270FF"/>
    <w:rsid w:val="00E403BA"/>
    <w:rsid w:val="00E51AB1"/>
    <w:rsid w:val="00E63A82"/>
    <w:rsid w:val="00E774BC"/>
    <w:rsid w:val="00E859C0"/>
    <w:rsid w:val="00E92AF6"/>
    <w:rsid w:val="00E94E04"/>
    <w:rsid w:val="00EB0D63"/>
    <w:rsid w:val="00EE632E"/>
    <w:rsid w:val="00F463CA"/>
    <w:rsid w:val="00F75F4D"/>
    <w:rsid w:val="00F87006"/>
    <w:rsid w:val="00F87EC6"/>
    <w:rsid w:val="00FC2085"/>
    <w:rsid w:val="00FC3949"/>
    <w:rsid w:val="00FE5D5A"/>
    <w:rsid w:val="00FE71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802AE"/>
  <w15:docId w15:val="{4D65B0AC-CC2F-4D2C-99B8-6F4FF3C9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C98"/>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D7820"/>
    <w:rPr>
      <w:color w:val="0000FF"/>
      <w:u w:val="single"/>
    </w:rPr>
  </w:style>
  <w:style w:type="character" w:styleId="a3">
    <w:name w:val="Strong"/>
    <w:basedOn w:val="a0"/>
    <w:uiPriority w:val="22"/>
    <w:qFormat/>
    <w:rsid w:val="00A33479"/>
    <w:rPr>
      <w:b/>
      <w:bCs/>
    </w:rPr>
  </w:style>
  <w:style w:type="table" w:styleId="a4">
    <w:name w:val="Table Grid"/>
    <w:basedOn w:val="a1"/>
    <w:uiPriority w:val="59"/>
    <w:unhideWhenUsed/>
    <w:rsid w:val="004C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51AB1"/>
    <w:pPr>
      <w:ind w:left="720"/>
      <w:contextualSpacing/>
    </w:pPr>
  </w:style>
  <w:style w:type="character" w:styleId="a6">
    <w:name w:val="Unresolved Mention"/>
    <w:basedOn w:val="a0"/>
    <w:uiPriority w:val="99"/>
    <w:semiHidden/>
    <w:unhideWhenUsed/>
    <w:rsid w:val="00D16C28"/>
    <w:rPr>
      <w:color w:val="605E5C"/>
      <w:shd w:val="clear" w:color="auto" w:fill="E1DFDD"/>
    </w:rPr>
  </w:style>
  <w:style w:type="paragraph" w:styleId="-HTML">
    <w:name w:val="HTML Preformatted"/>
    <w:basedOn w:val="a"/>
    <w:link w:val="-HTMLChar"/>
    <w:semiHidden/>
    <w:unhideWhenUsed/>
    <w:rsid w:val="00CF3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semiHidden/>
    <w:rsid w:val="00CF31AF"/>
    <w:rPr>
      <w:rFonts w:ascii="Courier New" w:eastAsia="Times New Roman" w:hAnsi="Courier New" w:cs="Courier New"/>
      <w:sz w:val="20"/>
      <w:szCs w:val="20"/>
      <w:lang w:eastAsia="el-GR"/>
    </w:rPr>
  </w:style>
  <w:style w:type="paragraph" w:customStyle="1" w:styleId="1">
    <w:name w:val="Λίστα με αριθμούς1"/>
    <w:basedOn w:val="a"/>
    <w:rsid w:val="00BE10BF"/>
    <w:pPr>
      <w:numPr>
        <w:numId w:val="3"/>
      </w:numPr>
      <w:suppressAutoHyphens/>
      <w:spacing w:before="120" w:after="120" w:line="360" w:lineRule="auto"/>
      <w:jc w:val="both"/>
    </w:pPr>
    <w:rPr>
      <w:rFonts w:ascii="Arial" w:hAnsi="Arial"/>
      <w:sz w:val="24"/>
      <w:szCs w:val="24"/>
      <w:lang w:eastAsia="ar-SA"/>
    </w:rPr>
  </w:style>
  <w:style w:type="paragraph" w:customStyle="1" w:styleId="Default">
    <w:name w:val="Default"/>
    <w:rsid w:val="00B4371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9850">
      <w:bodyDiv w:val="1"/>
      <w:marLeft w:val="0"/>
      <w:marRight w:val="0"/>
      <w:marTop w:val="0"/>
      <w:marBottom w:val="0"/>
      <w:divBdr>
        <w:top w:val="none" w:sz="0" w:space="0" w:color="auto"/>
        <w:left w:val="none" w:sz="0" w:space="0" w:color="auto"/>
        <w:bottom w:val="none" w:sz="0" w:space="0" w:color="auto"/>
        <w:right w:val="none" w:sz="0" w:space="0" w:color="auto"/>
      </w:divBdr>
    </w:div>
    <w:div w:id="190610630">
      <w:bodyDiv w:val="1"/>
      <w:marLeft w:val="0"/>
      <w:marRight w:val="0"/>
      <w:marTop w:val="0"/>
      <w:marBottom w:val="0"/>
      <w:divBdr>
        <w:top w:val="none" w:sz="0" w:space="0" w:color="auto"/>
        <w:left w:val="none" w:sz="0" w:space="0" w:color="auto"/>
        <w:bottom w:val="none" w:sz="0" w:space="0" w:color="auto"/>
        <w:right w:val="none" w:sz="0" w:space="0" w:color="auto"/>
      </w:divBdr>
    </w:div>
    <w:div w:id="262617422">
      <w:bodyDiv w:val="1"/>
      <w:marLeft w:val="0"/>
      <w:marRight w:val="0"/>
      <w:marTop w:val="0"/>
      <w:marBottom w:val="0"/>
      <w:divBdr>
        <w:top w:val="none" w:sz="0" w:space="0" w:color="auto"/>
        <w:left w:val="none" w:sz="0" w:space="0" w:color="auto"/>
        <w:bottom w:val="none" w:sz="0" w:space="0" w:color="auto"/>
        <w:right w:val="none" w:sz="0" w:space="0" w:color="auto"/>
      </w:divBdr>
    </w:div>
    <w:div w:id="353921598">
      <w:bodyDiv w:val="1"/>
      <w:marLeft w:val="0"/>
      <w:marRight w:val="0"/>
      <w:marTop w:val="0"/>
      <w:marBottom w:val="0"/>
      <w:divBdr>
        <w:top w:val="none" w:sz="0" w:space="0" w:color="auto"/>
        <w:left w:val="none" w:sz="0" w:space="0" w:color="auto"/>
        <w:bottom w:val="none" w:sz="0" w:space="0" w:color="auto"/>
        <w:right w:val="none" w:sz="0" w:space="0" w:color="auto"/>
      </w:divBdr>
    </w:div>
    <w:div w:id="567111473">
      <w:bodyDiv w:val="1"/>
      <w:marLeft w:val="0"/>
      <w:marRight w:val="0"/>
      <w:marTop w:val="0"/>
      <w:marBottom w:val="0"/>
      <w:divBdr>
        <w:top w:val="none" w:sz="0" w:space="0" w:color="auto"/>
        <w:left w:val="none" w:sz="0" w:space="0" w:color="auto"/>
        <w:bottom w:val="none" w:sz="0" w:space="0" w:color="auto"/>
        <w:right w:val="none" w:sz="0" w:space="0" w:color="auto"/>
      </w:divBdr>
    </w:div>
    <w:div w:id="594171048">
      <w:bodyDiv w:val="1"/>
      <w:marLeft w:val="0"/>
      <w:marRight w:val="0"/>
      <w:marTop w:val="0"/>
      <w:marBottom w:val="0"/>
      <w:divBdr>
        <w:top w:val="none" w:sz="0" w:space="0" w:color="auto"/>
        <w:left w:val="none" w:sz="0" w:space="0" w:color="auto"/>
        <w:bottom w:val="none" w:sz="0" w:space="0" w:color="auto"/>
        <w:right w:val="none" w:sz="0" w:space="0" w:color="auto"/>
      </w:divBdr>
    </w:div>
    <w:div w:id="1810895528">
      <w:bodyDiv w:val="1"/>
      <w:marLeft w:val="0"/>
      <w:marRight w:val="0"/>
      <w:marTop w:val="0"/>
      <w:marBottom w:val="0"/>
      <w:divBdr>
        <w:top w:val="none" w:sz="0" w:space="0" w:color="auto"/>
        <w:left w:val="none" w:sz="0" w:space="0" w:color="auto"/>
        <w:bottom w:val="none" w:sz="0" w:space="0" w:color="auto"/>
        <w:right w:val="none" w:sz="0" w:space="0" w:color="auto"/>
      </w:divBdr>
    </w:div>
    <w:div w:id="20338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t.promithion@chios.pvaigaio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apaspanoudis@chios.pvaigaiou.gov.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947;&#953;&#945;%20&#966;&#964;&#953;&#940;&#958;&#953;&#956;&#959;%20&#945;&#964;&#959;&#956;&#953;&#954;&#959;&#943;%20&#966;&#940;&#954;&#949;&#955;&#959;&#953;\kelli%20&#947;&#953;&#945;%20&#966;&#964;&#953;&#940;&#958;&#953;&#956;&#959;\&#916;&#919;&#924;&#927;&#931;&#921;&#917;&#931;%20&#931;&#933;&#924;&#914;&#913;&#931;&#917;&#921;&#931;\&#933;&#928;&#927;&#916;&#917;&#921;&#915;&#924;&#913;&#932;&#913;\&#913;&#928;&#917;&#933;&#920;&#917;&#921;&#913;&#931;%20&#913;&#925;&#913;&#920;&#917;&#931;&#919;\&#928;&#929;&#927;&#931;&#922;&#923;&#919;&#931;&#919;%20&#924;&#917;%20&#916;&#921;&#922;&#913;&#921;&#927;&#923;&#927;&#915;&#919;&#932;&#921;&#922;&#913;.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ΠΡΟΣΚΛΗΣΗ ΜΕ ΔΙΚΑΙΟΛΟΓΗΤΙΚΑ.dotx</Template>
  <TotalTime>663</TotalTime>
  <Pages>8</Pages>
  <Words>3043</Words>
  <Characters>16434</Characters>
  <Application>Microsoft Office Word</Application>
  <DocSecurity>0</DocSecurity>
  <Lines>136</Lines>
  <Paragraphs>38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Πληροφορικής Π.Ε.Χίου</cp:lastModifiedBy>
  <cp:revision>14</cp:revision>
  <cp:lastPrinted>2026-02-11T07:54:00Z</cp:lastPrinted>
  <dcterms:created xsi:type="dcterms:W3CDTF">2026-05-08T06:30:00Z</dcterms:created>
  <dcterms:modified xsi:type="dcterms:W3CDTF">2026-05-19T07:32:00Z</dcterms:modified>
</cp:coreProperties>
</file>