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76A4" w14:textId="376EB585" w:rsidR="0074283D" w:rsidRDefault="00497C60" w:rsidP="0074283D">
      <w:r>
        <w:rPr>
          <w:noProof/>
        </w:rPr>
        <w:drawing>
          <wp:inline distT="0" distB="0" distL="0" distR="0" wp14:anchorId="2D3690F3" wp14:editId="216387C1">
            <wp:extent cx="1329552" cy="72453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37" cy="73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298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1F7898" wp14:editId="18FC183B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3343275" cy="83820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C3F4" w14:textId="1A275FD3" w:rsidR="0074283D" w:rsidRPr="0074283D" w:rsidRDefault="0074283D" w:rsidP="0074283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283D">
                              <w:rPr>
                                <w:color w:val="000000" w:themeColor="text1"/>
                              </w:rPr>
                              <w:t>Εκθεσιακός χώρος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: </w:t>
                            </w:r>
                            <w:r w:rsidR="00CB4E22">
                              <w:rPr>
                                <w:b/>
                                <w:color w:val="000000" w:themeColor="text1"/>
                              </w:rPr>
                              <w:t xml:space="preserve">Αίθουσα Πολλαπλών Χρήσεων </w:t>
                            </w:r>
                            <w:r w:rsidR="00231A8C">
                              <w:rPr>
                                <w:b/>
                                <w:color w:val="000000" w:themeColor="text1"/>
                              </w:rPr>
                              <w:t>στον Σταθμό του</w:t>
                            </w:r>
                            <w:r w:rsidR="004B298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Μετρό </w:t>
                            </w:r>
                            <w:r w:rsidR="00231A8C">
                              <w:rPr>
                                <w:b/>
                                <w:color w:val="000000" w:themeColor="text1"/>
                              </w:rPr>
                              <w:t xml:space="preserve">στο 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>Σύνταγμα</w:t>
                            </w:r>
                          </w:p>
                          <w:p w14:paraId="538A1904" w14:textId="40E32BFB" w:rsidR="0074283D" w:rsidRPr="00E57D74" w:rsidRDefault="0074283D" w:rsidP="0074283D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74283D">
                              <w:rPr>
                                <w:color w:val="000000" w:themeColor="text1"/>
                              </w:rPr>
                              <w:t>Ημερομηνίες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23527D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E57D7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6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– </w:t>
                            </w:r>
                            <w:r w:rsidR="000745E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57D7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0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745EC">
                              <w:rPr>
                                <w:b/>
                                <w:color w:val="000000" w:themeColor="text1"/>
                              </w:rPr>
                              <w:t>Ιουνίου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202</w:t>
                            </w:r>
                            <w:r w:rsidR="00E57D7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F7898" id="Ορθογώνιο 3" o:spid="_x0000_s1026" style="position:absolute;margin-left:202.5pt;margin-top:0;width:263.25pt;height:66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" fillcolor="white [3212]" strokecolor="black [3213]" strokeweight=".25pt">
                <v:textbox>
                  <w:txbxContent>
                    <w:p w14:paraId="15A0C3F4" w14:textId="1A275FD3" w:rsidR="0074283D" w:rsidRPr="0074283D" w:rsidRDefault="0074283D" w:rsidP="0074283D">
                      <w:pPr>
                        <w:rPr>
                          <w:b/>
                          <w:color w:val="000000" w:themeColor="text1"/>
                        </w:rPr>
                      </w:pPr>
                      <w:r w:rsidRPr="0074283D">
                        <w:rPr>
                          <w:color w:val="000000" w:themeColor="text1"/>
                        </w:rPr>
                        <w:t>Εκθεσιακός χώρος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: </w:t>
                      </w:r>
                      <w:r w:rsidR="00CB4E22">
                        <w:rPr>
                          <w:b/>
                          <w:color w:val="000000" w:themeColor="text1"/>
                        </w:rPr>
                        <w:t xml:space="preserve">Αίθουσα Πολλαπλών Χρήσεων </w:t>
                      </w:r>
                      <w:r w:rsidR="00231A8C">
                        <w:rPr>
                          <w:b/>
                          <w:color w:val="000000" w:themeColor="text1"/>
                        </w:rPr>
                        <w:t>στον Σταθμό του</w:t>
                      </w:r>
                      <w:r w:rsidR="004B298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Μετρό </w:t>
                      </w:r>
                      <w:r w:rsidR="00231A8C">
                        <w:rPr>
                          <w:b/>
                          <w:color w:val="000000" w:themeColor="text1"/>
                        </w:rPr>
                        <w:t xml:space="preserve">στο 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>Σύνταγμα</w:t>
                      </w:r>
                    </w:p>
                    <w:p w14:paraId="538A1904" w14:textId="40E32BFB" w:rsidR="0074283D" w:rsidRPr="00E57D74" w:rsidRDefault="0074283D" w:rsidP="0074283D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74283D">
                        <w:rPr>
                          <w:color w:val="000000" w:themeColor="text1"/>
                        </w:rPr>
                        <w:t>Ημερομηνίες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23527D">
                        <w:rPr>
                          <w:b/>
                          <w:color w:val="000000" w:themeColor="text1"/>
                        </w:rPr>
                        <w:t>1</w:t>
                      </w:r>
                      <w:r w:rsidR="00E57D74">
                        <w:rPr>
                          <w:b/>
                          <w:color w:val="000000" w:themeColor="text1"/>
                          <w:lang w:val="en-US"/>
                        </w:rPr>
                        <w:t>6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– </w:t>
                      </w:r>
                      <w:r w:rsidR="000745EC">
                        <w:rPr>
                          <w:b/>
                          <w:color w:val="000000" w:themeColor="text1"/>
                        </w:rPr>
                        <w:t>2</w:t>
                      </w:r>
                      <w:r w:rsidR="00E57D74">
                        <w:rPr>
                          <w:b/>
                          <w:color w:val="000000" w:themeColor="text1"/>
                          <w:lang w:val="en-US"/>
                        </w:rPr>
                        <w:t>0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0745EC">
                        <w:rPr>
                          <w:b/>
                          <w:color w:val="000000" w:themeColor="text1"/>
                        </w:rPr>
                        <w:t>Ιουνίου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202</w:t>
                      </w:r>
                      <w:r w:rsidR="00E57D74">
                        <w:rPr>
                          <w:b/>
                          <w:color w:val="000000" w:themeColor="text1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4283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199043" wp14:editId="58C0542C">
                <wp:simplePos x="0" y="0"/>
                <wp:positionH relativeFrom="column">
                  <wp:posOffset>-714375</wp:posOffset>
                </wp:positionH>
                <wp:positionV relativeFrom="paragraph">
                  <wp:posOffset>-238125</wp:posOffset>
                </wp:positionV>
                <wp:extent cx="6800850" cy="2857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1CE0B" id="Ευθεία γραμμή σύνδεσης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-18.75pt" to="479.2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" strokecolor="#bc4542 [3045]" strokeweight="1.5pt"/>
            </w:pict>
          </mc:Fallback>
        </mc:AlternateContent>
      </w:r>
      <w:r w:rsidR="0074283D">
        <w:t xml:space="preserve">      </w:t>
      </w:r>
      <w:r w:rsidR="004B2984">
        <w:rPr>
          <w:noProof/>
          <w:lang w:eastAsia="el-GR"/>
        </w:rPr>
        <w:drawing>
          <wp:inline distT="0" distB="0" distL="0" distR="0" wp14:anchorId="01823979" wp14:editId="7BE37573">
            <wp:extent cx="838200" cy="83955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154" cy="8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83D">
        <w:t xml:space="preserve">              </w:t>
      </w:r>
    </w:p>
    <w:p w14:paraId="77C72D5E" w14:textId="77777777" w:rsidR="00A84C3A" w:rsidRPr="00044996" w:rsidRDefault="0074283D" w:rsidP="0004499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2CADD" wp14:editId="6BDD4538">
                <wp:simplePos x="0" y="0"/>
                <wp:positionH relativeFrom="column">
                  <wp:posOffset>-723900</wp:posOffset>
                </wp:positionH>
                <wp:positionV relativeFrom="paragraph">
                  <wp:posOffset>17780</wp:posOffset>
                </wp:positionV>
                <wp:extent cx="6800850" cy="28575"/>
                <wp:effectExtent l="0" t="0" r="19050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4326D" id="Ευθεία γραμμή σύνδεσης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1.4pt" to="47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" strokecolor="#bc4542 [3045]" strokeweight="1.5pt"/>
            </w:pict>
          </mc:Fallback>
        </mc:AlternateContent>
      </w:r>
    </w:p>
    <w:p w14:paraId="3199E8D7" w14:textId="5DE86360" w:rsidR="006902DC" w:rsidRPr="00846785" w:rsidRDefault="0074283D" w:rsidP="006902DC">
      <w:pPr>
        <w:jc w:val="center"/>
        <w:rPr>
          <w:b/>
          <w:sz w:val="28"/>
          <w:szCs w:val="28"/>
          <w:u w:val="single"/>
        </w:rPr>
      </w:pPr>
      <w:r w:rsidRPr="00737897">
        <w:rPr>
          <w:b/>
          <w:sz w:val="28"/>
          <w:szCs w:val="28"/>
          <w:u w:val="single"/>
        </w:rPr>
        <w:t xml:space="preserve">ΔΗΛΩΣΗ </w:t>
      </w:r>
      <w:r w:rsidRPr="00953581">
        <w:rPr>
          <w:b/>
          <w:sz w:val="28"/>
          <w:szCs w:val="28"/>
          <w:u w:val="single"/>
        </w:rPr>
        <w:t>ΣΥΜΜΕΤΟΧΗΣ</w:t>
      </w:r>
      <w:r w:rsidR="00846785" w:rsidRPr="00953581">
        <w:rPr>
          <w:b/>
          <w:sz w:val="28"/>
          <w:szCs w:val="28"/>
          <w:u w:val="single"/>
        </w:rPr>
        <w:t xml:space="preserve"> </w:t>
      </w:r>
      <w:r w:rsidR="00846785" w:rsidRPr="00763228">
        <w:rPr>
          <w:b/>
          <w:sz w:val="28"/>
          <w:szCs w:val="28"/>
          <w:u w:val="single"/>
        </w:rPr>
        <w:t xml:space="preserve">(από </w:t>
      </w:r>
      <w:r w:rsidR="00E57D74" w:rsidRPr="00E57D74">
        <w:rPr>
          <w:b/>
          <w:sz w:val="28"/>
          <w:szCs w:val="28"/>
          <w:u w:val="single"/>
        </w:rPr>
        <w:t>6</w:t>
      </w:r>
      <w:r w:rsidR="00846785" w:rsidRPr="00763228">
        <w:rPr>
          <w:b/>
          <w:sz w:val="28"/>
          <w:szCs w:val="28"/>
          <w:u w:val="single"/>
        </w:rPr>
        <w:t xml:space="preserve"> έως </w:t>
      </w:r>
      <w:r w:rsidR="005728D3" w:rsidRPr="00763228">
        <w:rPr>
          <w:b/>
          <w:sz w:val="28"/>
          <w:szCs w:val="28"/>
          <w:u w:val="single"/>
        </w:rPr>
        <w:t>1</w:t>
      </w:r>
      <w:r w:rsidR="00E57D74" w:rsidRPr="00E57D74">
        <w:rPr>
          <w:b/>
          <w:sz w:val="28"/>
          <w:szCs w:val="28"/>
          <w:u w:val="single"/>
        </w:rPr>
        <w:t>6</w:t>
      </w:r>
      <w:r w:rsidR="003503BD" w:rsidRPr="00763228">
        <w:rPr>
          <w:b/>
          <w:sz w:val="28"/>
          <w:szCs w:val="28"/>
          <w:u w:val="single"/>
        </w:rPr>
        <w:t xml:space="preserve"> Δεκεμβρίου</w:t>
      </w:r>
      <w:r w:rsidR="00846785" w:rsidRPr="00763228">
        <w:rPr>
          <w:b/>
          <w:sz w:val="28"/>
          <w:szCs w:val="28"/>
          <w:u w:val="single"/>
        </w:rPr>
        <w:t>)</w:t>
      </w:r>
    </w:p>
    <w:tbl>
      <w:tblPr>
        <w:tblStyle w:val="1-1"/>
        <w:tblW w:w="9814" w:type="dxa"/>
        <w:tblLook w:val="04A0" w:firstRow="1" w:lastRow="0" w:firstColumn="1" w:lastColumn="0" w:noHBand="0" w:noVBand="1"/>
      </w:tblPr>
      <w:tblGrid>
        <w:gridCol w:w="4179"/>
        <w:gridCol w:w="3619"/>
        <w:gridCol w:w="2016"/>
      </w:tblGrid>
      <w:tr w:rsidR="00737897" w14:paraId="20FF1D03" w14:textId="77777777" w:rsidTr="00737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3649FFDA" w14:textId="5289495D" w:rsidR="00737897" w:rsidRDefault="00737897" w:rsidP="0074283D">
            <w:pPr>
              <w:rPr>
                <w:b w:val="0"/>
                <w:bCs w:val="0"/>
              </w:rPr>
            </w:pPr>
            <w:r w:rsidRPr="00737897">
              <w:rPr>
                <w:rFonts w:asciiTheme="minorHAnsi" w:eastAsiaTheme="minorHAnsi" w:hAnsiTheme="minorHAnsi" w:cstheme="minorBidi"/>
              </w:rPr>
              <w:t>ΕΠΩΝΥΜΙΑ</w:t>
            </w:r>
            <w:r w:rsidR="00260EA0">
              <w:rPr>
                <w:rFonts w:asciiTheme="minorHAnsi" w:eastAsiaTheme="minorHAnsi" w:hAnsiTheme="minorHAnsi" w:cstheme="minorBidi"/>
              </w:rPr>
              <w:t xml:space="preserve"> ΕΠΙΧΕΙΡΗΣΗΣ</w:t>
            </w:r>
          </w:p>
          <w:p w14:paraId="2385F058" w14:textId="1FAFCCA1" w:rsidR="006902DC" w:rsidRDefault="006902DC" w:rsidP="0074283D"/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64623755" w14:textId="77777777" w:rsidR="00737897" w:rsidRDefault="00737897" w:rsidP="00742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26F1B024" w14:textId="77777777" w:rsidR="00737897" w:rsidRDefault="00737897" w:rsidP="00742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7897" w14:paraId="6746D81A" w14:textId="77777777" w:rsidTr="0073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08BDF3" w14:textId="77777777" w:rsidR="00737897" w:rsidRDefault="00737897" w:rsidP="0074283D">
            <w:r>
              <w:t>ΟΔΟΣ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C0684" w14:textId="77777777" w:rsidR="00737897" w:rsidRPr="00737897" w:rsidRDefault="00737897" w:rsidP="0073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ΑΡΙΘΜΟΣ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42DDE0" w14:textId="77777777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Τ.Κ.</w:t>
            </w:r>
          </w:p>
        </w:tc>
      </w:tr>
      <w:tr w:rsidR="00737897" w14:paraId="1B7B2AD5" w14:textId="77777777" w:rsidTr="0073789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23DD55DB" w14:textId="77777777" w:rsidR="00737897" w:rsidRDefault="00737897" w:rsidP="0074283D">
            <w:r>
              <w:t>ΤΗΛ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7D33886C" w14:textId="77777777" w:rsidR="00737897" w:rsidRPr="00737897" w:rsidRDefault="00737897" w:rsidP="00742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ΑΦΜ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3D059D95" w14:textId="77777777" w:rsidR="00737897" w:rsidRPr="00737897" w:rsidRDefault="00737897" w:rsidP="00742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ΔΟΥ</w:t>
            </w:r>
          </w:p>
        </w:tc>
      </w:tr>
      <w:tr w:rsidR="00737897" w14:paraId="0C41AD8B" w14:textId="77777777" w:rsidTr="0073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6EEB7" w14:textId="77777777" w:rsidR="00737897" w:rsidRDefault="00737897" w:rsidP="0074283D">
            <w:r>
              <w:t>ΥΠΕΥΘΥΝΟΣ ΕΠΙΚΟΙΝΩΝΙΑΣ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A0CB4D" w14:textId="77777777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37897">
              <w:rPr>
                <w:b/>
                <w:lang w:val="en-US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44D98" w14:textId="77777777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37897">
              <w:rPr>
                <w:b/>
                <w:lang w:val="en-US"/>
              </w:rPr>
              <w:t>KINHTO</w:t>
            </w:r>
          </w:p>
        </w:tc>
      </w:tr>
    </w:tbl>
    <w:p w14:paraId="1FCB0119" w14:textId="77777777" w:rsidR="00A84C3A" w:rsidRPr="00A84C3A" w:rsidRDefault="00A84C3A" w:rsidP="00742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</w:t>
      </w:r>
      <w:r>
        <w:tab/>
        <w:t>ΟΧΙ</w:t>
      </w:r>
    </w:p>
    <w:p w14:paraId="49F5D481" w14:textId="77777777" w:rsidR="00A84C3A" w:rsidRPr="00A84C3A" w:rsidRDefault="00A84C3A" w:rsidP="0074283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55362" wp14:editId="214C8895">
                <wp:simplePos x="0" y="0"/>
                <wp:positionH relativeFrom="column">
                  <wp:posOffset>4114800</wp:posOffset>
                </wp:positionH>
                <wp:positionV relativeFrom="paragraph">
                  <wp:posOffset>3175</wp:posOffset>
                </wp:positionV>
                <wp:extent cx="180975" cy="161925"/>
                <wp:effectExtent l="0" t="0" r="28575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35C5A" id="Ορθογώνιο 7" o:spid="_x0000_s1026" style="position:absolute;margin-left:324pt;margin-top:.2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" fillcolor="white [3212]" strokecolor="black [3213]" strokeweight=".2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07587" wp14:editId="484974C3">
                <wp:simplePos x="0" y="0"/>
                <wp:positionH relativeFrom="column">
                  <wp:posOffset>3657600</wp:posOffset>
                </wp:positionH>
                <wp:positionV relativeFrom="paragraph">
                  <wp:posOffset>3175</wp:posOffset>
                </wp:positionV>
                <wp:extent cx="180975" cy="161925"/>
                <wp:effectExtent l="0" t="0" r="28575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AEA72" id="Ορθογώνιο 6" o:spid="_x0000_s1026" style="position:absolute;margin-left:4in;margin-top:.2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" fillcolor="white [3212]" strokecolor="black [3213]" strokeweight=".25pt"/>
            </w:pict>
          </mc:Fallback>
        </mc:AlternateContent>
      </w:r>
      <w:r>
        <w:t>Επιθυμώ να πουλάω προϊόντα κατά τη διάρκεια της έκθεσης</w:t>
      </w:r>
    </w:p>
    <w:p w14:paraId="76E62A15" w14:textId="649353DF" w:rsidR="00A84C3A" w:rsidRDefault="00846785" w:rsidP="0074283D">
      <w:pPr>
        <w:rPr>
          <w:sz w:val="24"/>
          <w:szCs w:val="24"/>
        </w:rPr>
      </w:pPr>
      <w:r w:rsidRPr="00044996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393F65" wp14:editId="02B6B3FB">
                <wp:simplePos x="0" y="0"/>
                <wp:positionH relativeFrom="column">
                  <wp:posOffset>-1038225</wp:posOffset>
                </wp:positionH>
                <wp:positionV relativeFrom="paragraph">
                  <wp:posOffset>408305</wp:posOffset>
                </wp:positionV>
                <wp:extent cx="3314700" cy="2657475"/>
                <wp:effectExtent l="0" t="0" r="19050" b="28575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7644" w14:textId="77777777" w:rsidR="00044996" w:rsidRDefault="00044996" w:rsidP="000449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2080">
                              <w:rPr>
                                <w:b/>
                                <w:sz w:val="24"/>
                                <w:szCs w:val="24"/>
                              </w:rPr>
                              <w:t>Λίστα προϊόντω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</w:t>
                            </w:r>
                          </w:p>
                          <w:p w14:paraId="1AB8ACC1" w14:textId="77777777" w:rsidR="00044996" w:rsidRDefault="00044996" w:rsidP="00044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93F6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81.75pt;margin-top:32.15pt;width:261pt;height:20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">
                <v:textbox>
                  <w:txbxContent>
                    <w:p w14:paraId="008F7644" w14:textId="77777777" w:rsidR="00044996" w:rsidRDefault="00044996" w:rsidP="000449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C2080">
                        <w:rPr>
                          <w:b/>
                          <w:sz w:val="24"/>
                          <w:szCs w:val="24"/>
                        </w:rPr>
                        <w:t>Λίστα προϊόντω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ν</w:t>
                      </w:r>
                    </w:p>
                    <w:p w14:paraId="1AB8ACC1" w14:textId="77777777" w:rsidR="00044996" w:rsidRDefault="00044996" w:rsidP="00044996"/>
                  </w:txbxContent>
                </v:textbox>
              </v:shape>
            </w:pict>
          </mc:Fallback>
        </mc:AlternateContent>
      </w:r>
      <w:r w:rsidR="007C2080">
        <w:rPr>
          <w:sz w:val="24"/>
          <w:szCs w:val="24"/>
        </w:rPr>
        <w:t>Συμπληρώστε τα προϊόντα τα οποία θα προωθήσετε στην έκθεση</w:t>
      </w:r>
      <w:r w:rsidR="007C2080" w:rsidRPr="007C2080">
        <w:rPr>
          <w:sz w:val="24"/>
          <w:szCs w:val="24"/>
        </w:rPr>
        <w:t>:</w:t>
      </w:r>
    </w:p>
    <w:p w14:paraId="76E963EF" w14:textId="0305706D" w:rsidR="00BC023C" w:rsidRDefault="001C2B3D" w:rsidP="007C2080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1149EF" wp14:editId="49963DEA">
                <wp:simplePos x="0" y="0"/>
                <wp:positionH relativeFrom="column">
                  <wp:posOffset>2305050</wp:posOffset>
                </wp:positionH>
                <wp:positionV relativeFrom="paragraph">
                  <wp:posOffset>86360</wp:posOffset>
                </wp:positionV>
                <wp:extent cx="4029075" cy="4943475"/>
                <wp:effectExtent l="0" t="0" r="28575" b="2857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687E" w14:textId="77777777" w:rsidR="00044996" w:rsidRPr="008316B5" w:rsidRDefault="00044996" w:rsidP="000449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Κανονισμοί Συμμετοχής</w:t>
                            </w:r>
                          </w:p>
                          <w:p w14:paraId="3E41DF29" w14:textId="7B50D181" w:rsidR="008462CF" w:rsidRPr="008316B5" w:rsidRDefault="008462CF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-Οι συμμετέχοντες είναι μέλη του Επιμελητηρίου Χίου ταμειακώς ενήμερα (έχοντας εξοφλήσει τις συνδρομές του Επιμελητηρίου Χίου έως και το έτος 202</w:t>
                            </w:r>
                            <w:r w:rsidR="00D646D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42706D95" w14:textId="0226C4EF" w:rsidR="00BC023C" w:rsidRPr="008316B5" w:rsidRDefault="0087482A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BC023C" w:rsidRPr="008316B5">
                              <w:rPr>
                                <w:sz w:val="18"/>
                                <w:szCs w:val="18"/>
                              </w:rPr>
                              <w:t>Οι συμμετέχοντες δεσμεύονται να μεταφέρουν τα προϊόντα τους  με δική τους ευθύνη προς και από τον εκθεσιακό χώρο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 xml:space="preserve"> τηρώντας τους όρους της ΣΤΑ.ΣΥ Α.Ε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3527D" w:rsidRPr="008316B5">
                              <w:rPr>
                                <w:sz w:val="18"/>
                                <w:szCs w:val="18"/>
                              </w:rPr>
                              <w:t xml:space="preserve"> και να στελεχώσουν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επαρκώς </w:t>
                            </w:r>
                            <w:r w:rsidR="0023527D" w:rsidRPr="008316B5">
                              <w:rPr>
                                <w:sz w:val="18"/>
                                <w:szCs w:val="18"/>
                              </w:rPr>
                              <w:t>το Εκθεσιακό τους περίπτερο καθ</w:t>
                            </w:r>
                            <w:r w:rsidR="003503BD" w:rsidRPr="008316B5">
                              <w:rPr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23527D" w:rsidRPr="008316B5">
                              <w:rPr>
                                <w:sz w:val="18"/>
                                <w:szCs w:val="18"/>
                              </w:rPr>
                              <w:t xml:space="preserve">όλη τη διάρκεια της Έκθεσης. </w:t>
                            </w:r>
                          </w:p>
                          <w:p w14:paraId="6E28D5BA" w14:textId="3A424072" w:rsidR="00BC023C" w:rsidRPr="008316B5" w:rsidRDefault="00BC023C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-Οι συμμετέχοντες δεσμεύονται να ολοκληρώσουν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 xml:space="preserve"> με ευθύνη τους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 xml:space="preserve">τις προβλεπόμενες εκ του νόμου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>λογιστικ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ές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διαδικασί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ες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προκειμένου να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πραγματοποιήσουν πωλήσεις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εντός του εκθεσιακού χώρου</w:t>
                            </w:r>
                            <w:r w:rsidR="00FE788F" w:rsidRPr="008316B5">
                              <w:rPr>
                                <w:sz w:val="18"/>
                                <w:szCs w:val="18"/>
                              </w:rPr>
                              <w:t xml:space="preserve"> εφόσον το επιθυμού</w:t>
                            </w:r>
                            <w:r w:rsidR="003503BD" w:rsidRPr="008316B5">
                              <w:rPr>
                                <w:sz w:val="18"/>
                                <w:szCs w:val="18"/>
                              </w:rPr>
                              <w:t>ν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C304A" w14:textId="0060B49D" w:rsidR="00BC023C" w:rsidRPr="008316B5" w:rsidRDefault="00BC023C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 xml:space="preserve">Ο σχεδιασμός και η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>συνολική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διαχείριση 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>της δράσης «Άρωμα Χίου» (πρόγραμμα εκδηλώσεων, χωροταξικός σχεδιασμός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, κανόνες λειτουργίας</w:t>
                            </w:r>
                            <w:r w:rsidR="0005579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 xml:space="preserve"> κα)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 xml:space="preserve"> αποτελεί αποκλειστική ευθύνη του Επιμελητηρίου Χίου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Ο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ι συμμετέχοντες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αποδέχονται ν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α τοποθετηθούν στα σημεία τα οποία έχουν οριστεί από το Επιμελητήριο Χίου.</w:t>
                            </w:r>
                          </w:p>
                          <w:p w14:paraId="3492F416" w14:textId="29BFD9F3" w:rsidR="0023527D" w:rsidRPr="008316B5" w:rsidRDefault="0023527D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-Τα προϊόντα τα οποία θα 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προβληθούν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είναι τοπικά (παράγονται στη Χίο ή περιέχουν τοπικές πρώτες ύλες) </w:t>
                            </w:r>
                            <w:r w:rsidR="00AA0336" w:rsidRPr="008316B5">
                              <w:rPr>
                                <w:sz w:val="18"/>
                                <w:szCs w:val="18"/>
                              </w:rPr>
                              <w:t>και είναι συμβατά με τη φιλοσοφία και τους στόχους της δράσης Άρωμα Χίου.</w:t>
                            </w:r>
                          </w:p>
                          <w:p w14:paraId="7986E040" w14:textId="63E274B7" w:rsidR="0087482A" w:rsidRPr="008316B5" w:rsidRDefault="0087482A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 xml:space="preserve">Οι συμμετέχοντες δεσμεύονται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να εξοφλήσ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ουν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το αντίτιμο της συμμετοχής 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τ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ου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ς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2CF" w:rsidRPr="008316B5">
                              <w:rPr>
                                <w:sz w:val="18"/>
                                <w:szCs w:val="18"/>
                              </w:rPr>
                              <w:t>(3</w:t>
                            </w:r>
                            <w:r w:rsidR="001321A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8462CF" w:rsidRPr="008316B5">
                              <w:rPr>
                                <w:sz w:val="18"/>
                                <w:szCs w:val="18"/>
                              </w:rPr>
                              <w:t xml:space="preserve">0 ευρώ συν ΦΠΑ)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στη δράση εντός του χρονικού πλαισίου που θα ορισθεί από το Επιμελητήριο Χίου. </w:t>
                            </w:r>
                          </w:p>
                          <w:p w14:paraId="41A856D3" w14:textId="71A06ED3" w:rsidR="00EF6E7E" w:rsidRPr="008316B5" w:rsidRDefault="008316B5" w:rsidP="008316B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Για τις συμμετοχές στη δράση θα τηρηθεί σειρά προτεραιότητας. Οι επιχειρήσεις που έχουν συμμετάσχει σε προηγούμενο «Άρωμα Χίου» θα </w:t>
                            </w:r>
                            <w:r w:rsidR="007F62D5">
                              <w:rPr>
                                <w:sz w:val="18"/>
                                <w:szCs w:val="18"/>
                              </w:rPr>
                              <w:t>προηγηθούν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Για τις νέες επιχειρήσεις που επιθυμούν να συμμετ</w:t>
                            </w:r>
                            <w:r w:rsidR="000F0F62">
                              <w:rPr>
                                <w:sz w:val="18"/>
                                <w:szCs w:val="18"/>
                              </w:rPr>
                              <w:t>άσχου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ν στη δράση, θα τηρηθεί χρονολογική σειρά υποβολής αίτησης. </w:t>
                            </w:r>
                          </w:p>
                          <w:p w14:paraId="21490E20" w14:textId="10564EAE" w:rsidR="0087482A" w:rsidRDefault="0087482A" w:rsidP="00BC023C">
                            <w:pPr>
                              <w:jc w:val="both"/>
                            </w:pPr>
                          </w:p>
                          <w:p w14:paraId="6CC49C00" w14:textId="77777777" w:rsidR="0087482A" w:rsidRDefault="0087482A" w:rsidP="00BC023C">
                            <w:pPr>
                              <w:jc w:val="both"/>
                            </w:pPr>
                          </w:p>
                          <w:p w14:paraId="677C91E4" w14:textId="30F5CD51" w:rsidR="0023527D" w:rsidRDefault="0023527D" w:rsidP="00BC023C">
                            <w:pPr>
                              <w:jc w:val="both"/>
                            </w:pPr>
                          </w:p>
                          <w:p w14:paraId="60D26F12" w14:textId="77777777" w:rsidR="0023527D" w:rsidRDefault="0023527D" w:rsidP="00BC023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49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8" type="#_x0000_t202" style="position:absolute;margin-left:181.5pt;margin-top:6.8pt;width:317.25pt;height:3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" fillcolor="white [3201]" strokeweight=".5pt">
                <v:textbox>
                  <w:txbxContent>
                    <w:p w14:paraId="24F7687E" w14:textId="77777777" w:rsidR="00044996" w:rsidRPr="008316B5" w:rsidRDefault="00044996" w:rsidP="000449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b/>
                          <w:sz w:val="18"/>
                          <w:szCs w:val="18"/>
                          <w:u w:val="single"/>
                        </w:rPr>
                        <w:t>Κανονισμοί Συμμετοχής</w:t>
                      </w:r>
                    </w:p>
                    <w:p w14:paraId="3E41DF29" w14:textId="7B50D181" w:rsidR="008462CF" w:rsidRPr="008316B5" w:rsidRDefault="008462CF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-Οι συμμετέχοντες είναι μέλη του Επιμελητηρίου Χίου ταμειακώς ενήμερα (έχοντας εξοφλήσει τις συνδρομές του Επιμελητηρίου Χίου έως και το έτος 202</w:t>
                      </w:r>
                      <w:r w:rsidR="00D646D8">
                        <w:rPr>
                          <w:sz w:val="18"/>
                          <w:szCs w:val="18"/>
                        </w:rPr>
                        <w:t>4</w:t>
                      </w:r>
                      <w:r w:rsidRPr="008316B5"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42706D95" w14:textId="0226C4EF" w:rsidR="00BC023C" w:rsidRPr="008316B5" w:rsidRDefault="0087482A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 w:rsidR="00BC023C" w:rsidRPr="008316B5">
                        <w:rPr>
                          <w:sz w:val="18"/>
                          <w:szCs w:val="18"/>
                        </w:rPr>
                        <w:t>Οι συμμετέχοντες δεσμεύονται να μεταφέρουν τα προϊόντα τους  με δική τους ευθύνη προς και από τον εκθεσιακό χώρο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 xml:space="preserve"> τηρώντας τους όρους της ΣΤΑ.ΣΥ Α.Ε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>.</w:t>
                      </w:r>
                      <w:r w:rsidR="0023527D" w:rsidRPr="008316B5">
                        <w:rPr>
                          <w:sz w:val="18"/>
                          <w:szCs w:val="18"/>
                        </w:rPr>
                        <w:t xml:space="preserve"> και να στελεχώσουν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επαρκώς </w:t>
                      </w:r>
                      <w:r w:rsidR="0023527D" w:rsidRPr="008316B5">
                        <w:rPr>
                          <w:sz w:val="18"/>
                          <w:szCs w:val="18"/>
                        </w:rPr>
                        <w:t>το Εκθεσιακό τους περίπτερο καθ</w:t>
                      </w:r>
                      <w:r w:rsidR="003503BD" w:rsidRPr="008316B5">
                        <w:rPr>
                          <w:sz w:val="18"/>
                          <w:szCs w:val="18"/>
                        </w:rPr>
                        <w:t xml:space="preserve">’ </w:t>
                      </w:r>
                      <w:r w:rsidR="0023527D" w:rsidRPr="008316B5">
                        <w:rPr>
                          <w:sz w:val="18"/>
                          <w:szCs w:val="18"/>
                        </w:rPr>
                        <w:t xml:space="preserve">όλη τη διάρκεια της Έκθεσης. </w:t>
                      </w:r>
                    </w:p>
                    <w:p w14:paraId="6E28D5BA" w14:textId="3A424072" w:rsidR="00BC023C" w:rsidRPr="008316B5" w:rsidRDefault="00BC023C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-Οι συμμετέχοντες δεσμεύονται να ολοκληρώσουν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 xml:space="preserve"> με ευθύνη τους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 xml:space="preserve">τις προβλεπόμενες εκ του νόμου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>λογιστικ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ές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316B5">
                        <w:rPr>
                          <w:sz w:val="18"/>
                          <w:szCs w:val="18"/>
                        </w:rPr>
                        <w:t>διαδικασί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ες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προκειμένου να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πραγματοποιήσουν πωλήσεις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εντός του εκθεσιακού χώρου</w:t>
                      </w:r>
                      <w:r w:rsidR="00FE788F" w:rsidRPr="008316B5">
                        <w:rPr>
                          <w:sz w:val="18"/>
                          <w:szCs w:val="18"/>
                        </w:rPr>
                        <w:t xml:space="preserve"> εφόσον το επιθυμού</w:t>
                      </w:r>
                      <w:r w:rsidR="003503BD" w:rsidRPr="008316B5">
                        <w:rPr>
                          <w:sz w:val="18"/>
                          <w:szCs w:val="18"/>
                        </w:rPr>
                        <w:t>ν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9C304A" w14:textId="0060B49D" w:rsidR="00BC023C" w:rsidRPr="008316B5" w:rsidRDefault="00BC023C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 xml:space="preserve">Ο σχεδιασμός και η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>συνολική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διαχείριση 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>της δράσης «Άρωμα Χίου» (πρόγραμμα εκδηλώσεων, χωροταξικός σχεδιασμός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, κανόνες λειτουργίας</w:t>
                      </w:r>
                      <w:r w:rsidR="00055797">
                        <w:rPr>
                          <w:sz w:val="18"/>
                          <w:szCs w:val="18"/>
                        </w:rPr>
                        <w:t>,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 xml:space="preserve"> κα)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 xml:space="preserve"> αποτελεί αποκλειστική ευθύνη του Επιμελητηρίου Χίου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Ο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ι συμμετέχοντες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αποδέχονται ν</w:t>
                      </w:r>
                      <w:r w:rsidRPr="008316B5">
                        <w:rPr>
                          <w:sz w:val="18"/>
                          <w:szCs w:val="18"/>
                        </w:rPr>
                        <w:t>α τοποθετηθούν στα σημεία τα οποία έχουν οριστεί από το Επιμελητήριο Χίου.</w:t>
                      </w:r>
                    </w:p>
                    <w:p w14:paraId="3492F416" w14:textId="29BFD9F3" w:rsidR="0023527D" w:rsidRPr="008316B5" w:rsidRDefault="0023527D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 xml:space="preserve">-Τα προϊόντα τα οποία θα 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προβληθούν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είναι τοπικά (παράγονται στη Χίο ή περιέχουν τοπικές πρώτες ύλες) </w:t>
                      </w:r>
                      <w:r w:rsidR="00AA0336" w:rsidRPr="008316B5">
                        <w:rPr>
                          <w:sz w:val="18"/>
                          <w:szCs w:val="18"/>
                        </w:rPr>
                        <w:t>και είναι συμβατά με τη φιλοσοφία και τους στόχους της δράσης Άρωμα Χίου.</w:t>
                      </w:r>
                    </w:p>
                    <w:p w14:paraId="7986E040" w14:textId="63E274B7" w:rsidR="0087482A" w:rsidRPr="008316B5" w:rsidRDefault="0087482A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 xml:space="preserve">Οι συμμετέχοντες δεσμεύονται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να εξοφλήσ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ουν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το αντίτιμο της συμμετοχής 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τ</w:t>
                      </w:r>
                      <w:r w:rsidRPr="008316B5">
                        <w:rPr>
                          <w:sz w:val="18"/>
                          <w:szCs w:val="18"/>
                        </w:rPr>
                        <w:t>ου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ς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462CF" w:rsidRPr="008316B5">
                        <w:rPr>
                          <w:sz w:val="18"/>
                          <w:szCs w:val="18"/>
                        </w:rPr>
                        <w:t>(3</w:t>
                      </w:r>
                      <w:r w:rsidR="001321A6">
                        <w:rPr>
                          <w:sz w:val="18"/>
                          <w:szCs w:val="18"/>
                        </w:rPr>
                        <w:t>5</w:t>
                      </w:r>
                      <w:r w:rsidR="008462CF" w:rsidRPr="008316B5">
                        <w:rPr>
                          <w:sz w:val="18"/>
                          <w:szCs w:val="18"/>
                        </w:rPr>
                        <w:t xml:space="preserve">0 ευρώ συν ΦΠΑ)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στη δράση εντός του χρονικού πλαισίου που θα ορισθεί από το Επιμελητήριο Χίου. </w:t>
                      </w:r>
                    </w:p>
                    <w:p w14:paraId="41A856D3" w14:textId="71A06ED3" w:rsidR="00EF6E7E" w:rsidRPr="008316B5" w:rsidRDefault="008316B5" w:rsidP="008316B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Για τις συμμετοχές στη δράση θα τηρηθεί σειρά προτεραιότητας. Οι επιχειρήσεις που έχουν συμμετάσχει σε προηγούμενο «Άρωμα Χίου» θα </w:t>
                      </w:r>
                      <w:r w:rsidR="007F62D5">
                        <w:rPr>
                          <w:sz w:val="18"/>
                          <w:szCs w:val="18"/>
                        </w:rPr>
                        <w:t>προηγηθούν</w:t>
                      </w:r>
                      <w:r>
                        <w:rPr>
                          <w:sz w:val="18"/>
                          <w:szCs w:val="18"/>
                        </w:rPr>
                        <w:t>. Για τις νέες επιχειρήσεις που επιθυμούν να συμμετ</w:t>
                      </w:r>
                      <w:r w:rsidR="000F0F62">
                        <w:rPr>
                          <w:sz w:val="18"/>
                          <w:szCs w:val="18"/>
                        </w:rPr>
                        <w:t>άσχου</w:t>
                      </w:r>
                      <w:r>
                        <w:rPr>
                          <w:sz w:val="18"/>
                          <w:szCs w:val="18"/>
                        </w:rPr>
                        <w:t xml:space="preserve">ν στη δράση, θα τηρηθεί χρονολογική σειρά υποβολής αίτησης. </w:t>
                      </w:r>
                    </w:p>
                    <w:p w14:paraId="21490E20" w14:textId="10564EAE" w:rsidR="0087482A" w:rsidRDefault="0087482A" w:rsidP="00BC023C">
                      <w:pPr>
                        <w:jc w:val="both"/>
                      </w:pPr>
                    </w:p>
                    <w:p w14:paraId="6CC49C00" w14:textId="77777777" w:rsidR="0087482A" w:rsidRDefault="0087482A" w:rsidP="00BC023C">
                      <w:pPr>
                        <w:jc w:val="both"/>
                      </w:pPr>
                    </w:p>
                    <w:p w14:paraId="677C91E4" w14:textId="30F5CD51" w:rsidR="0023527D" w:rsidRDefault="0023527D" w:rsidP="00BC023C">
                      <w:pPr>
                        <w:jc w:val="both"/>
                      </w:pPr>
                    </w:p>
                    <w:p w14:paraId="60D26F12" w14:textId="77777777" w:rsidR="0023527D" w:rsidRDefault="0023527D" w:rsidP="00BC023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ABAED9" w14:textId="77777777" w:rsidR="00BC023C" w:rsidRDefault="00BC023C" w:rsidP="00BC023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5FB1BE" w14:textId="77777777" w:rsidR="00BC023C" w:rsidRPr="00BC023C" w:rsidRDefault="00BC023C" w:rsidP="00BC0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32AA0D" w14:textId="77777777" w:rsidR="00BC023C" w:rsidRPr="00BC023C" w:rsidRDefault="00BC023C" w:rsidP="00BC023C">
      <w:pPr>
        <w:rPr>
          <w:sz w:val="24"/>
          <w:szCs w:val="24"/>
        </w:rPr>
      </w:pPr>
    </w:p>
    <w:p w14:paraId="13B2A15F" w14:textId="77777777" w:rsidR="00BC023C" w:rsidRPr="00BC023C" w:rsidRDefault="00BC023C" w:rsidP="00BC023C">
      <w:pPr>
        <w:rPr>
          <w:sz w:val="24"/>
          <w:szCs w:val="24"/>
        </w:rPr>
      </w:pPr>
    </w:p>
    <w:p w14:paraId="46E57B86" w14:textId="77777777" w:rsidR="00BC023C" w:rsidRPr="00BC023C" w:rsidRDefault="00BC023C" w:rsidP="00BC023C">
      <w:pPr>
        <w:rPr>
          <w:sz w:val="24"/>
          <w:szCs w:val="24"/>
        </w:rPr>
      </w:pPr>
    </w:p>
    <w:p w14:paraId="6CC09E7E" w14:textId="77777777" w:rsidR="00BC023C" w:rsidRPr="00BC023C" w:rsidRDefault="00BC023C" w:rsidP="00BC023C">
      <w:pPr>
        <w:rPr>
          <w:sz w:val="24"/>
          <w:szCs w:val="24"/>
        </w:rPr>
      </w:pPr>
    </w:p>
    <w:p w14:paraId="348D274F" w14:textId="77777777" w:rsidR="00BC023C" w:rsidRPr="00BC023C" w:rsidRDefault="00BC023C" w:rsidP="00BC023C">
      <w:pPr>
        <w:rPr>
          <w:sz w:val="24"/>
          <w:szCs w:val="24"/>
        </w:rPr>
      </w:pPr>
    </w:p>
    <w:p w14:paraId="2629CBF4" w14:textId="462E05F1" w:rsidR="00BC023C" w:rsidRPr="00BC023C" w:rsidRDefault="00846785" w:rsidP="00BC023C">
      <w:pPr>
        <w:rPr>
          <w:sz w:val="24"/>
          <w:szCs w:val="24"/>
        </w:rPr>
      </w:pPr>
      <w:r w:rsidRPr="00A556B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9A2A96" wp14:editId="3B51B5BD">
                <wp:simplePos x="0" y="0"/>
                <wp:positionH relativeFrom="column">
                  <wp:posOffset>-1038225</wp:posOffset>
                </wp:positionH>
                <wp:positionV relativeFrom="paragraph">
                  <wp:posOffset>226061</wp:posOffset>
                </wp:positionV>
                <wp:extent cx="3276600" cy="2076450"/>
                <wp:effectExtent l="0" t="0" r="1905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B7C3" w14:textId="2ABCD9F5" w:rsidR="00A556BA" w:rsidRDefault="00A556BA" w:rsidP="00A556BA">
                            <w:pPr>
                              <w:jc w:val="both"/>
                            </w:pPr>
                            <w:r>
                              <w:t>Με την υπογραφή της αίτησης αυτής βεβαιώνω ότι επιθυμώ να συμμετ</w:t>
                            </w:r>
                            <w:r w:rsidR="0034330A">
                              <w:t>άσ</w:t>
                            </w:r>
                            <w:r>
                              <w:t>χω στη</w:t>
                            </w:r>
                            <w:r w:rsidR="0034330A">
                              <w:t xml:space="preserve"> δράση Άρωμα Χίου </w:t>
                            </w:r>
                            <w:r>
                              <w:t xml:space="preserve"> και αποδέχομαι </w:t>
                            </w:r>
                            <w:r w:rsidR="0034330A">
                              <w:t xml:space="preserve">ανεπιφύλακτα </w:t>
                            </w:r>
                            <w:r>
                              <w:t>όλους τους Κανονισμούς συμμετοχής.</w:t>
                            </w:r>
                          </w:p>
                          <w:p w14:paraId="39DE98B2" w14:textId="7DD4346A" w:rsidR="00A556BA" w:rsidRDefault="00A556BA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788F">
                              <w:rPr>
                                <w:b/>
                                <w:bCs/>
                              </w:rPr>
                              <w:t>Ο</w:t>
                            </w:r>
                            <w:r w:rsidR="00F31AB3">
                              <w:rPr>
                                <w:b/>
                                <w:bCs/>
                              </w:rPr>
                              <w:t>/Η</w:t>
                            </w:r>
                            <w:r w:rsidRPr="00FE788F">
                              <w:rPr>
                                <w:b/>
                                <w:bCs/>
                              </w:rPr>
                              <w:t xml:space="preserve"> ΔΗΛΩΝ</w:t>
                            </w:r>
                            <w:r w:rsidR="00F31AB3">
                              <w:rPr>
                                <w:b/>
                                <w:bCs/>
                              </w:rPr>
                              <w:t>/ΟΥΣΑ</w:t>
                            </w:r>
                          </w:p>
                          <w:p w14:paraId="1234B1A5" w14:textId="77777777" w:rsid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4AF482" w14:textId="48859247" w:rsidR="00846785" w:rsidRPr="00F31AB3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31AB3">
                              <w:rPr>
                                <w:b/>
                                <w:bCs/>
                              </w:rPr>
                              <w:t xml:space="preserve">:    </w:t>
                            </w:r>
                          </w:p>
                          <w:p w14:paraId="5583F941" w14:textId="42FE197D" w:rsid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924B950" w14:textId="00E5F0EE" w:rsid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589D26" w14:textId="77777777" w:rsidR="00846785" w:rsidRPr="00FE788F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04FB3C5" w14:textId="77777777" w:rsidR="00497C60" w:rsidRDefault="00497C60" w:rsidP="00A556BA">
                            <w:pPr>
                              <w:jc w:val="center"/>
                            </w:pPr>
                          </w:p>
                          <w:p w14:paraId="2B94AAE0" w14:textId="77777777" w:rsidR="00A556BA" w:rsidRDefault="00A55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2A96" id="_x0000_s1029" type="#_x0000_t202" style="position:absolute;margin-left:-81.75pt;margin-top:17.8pt;width:258pt;height:1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JaFQIAACc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">
                <v:textbox>
                  <w:txbxContent>
                    <w:p w14:paraId="4BE8B7C3" w14:textId="2ABCD9F5" w:rsidR="00A556BA" w:rsidRDefault="00A556BA" w:rsidP="00A556BA">
                      <w:pPr>
                        <w:jc w:val="both"/>
                      </w:pPr>
                      <w:r>
                        <w:t>Με την υπογραφή της αίτησης αυτής βεβαιώνω ότι επιθυμώ να συμμετ</w:t>
                      </w:r>
                      <w:r w:rsidR="0034330A">
                        <w:t>άσ</w:t>
                      </w:r>
                      <w:r>
                        <w:t>χω στη</w:t>
                      </w:r>
                      <w:r w:rsidR="0034330A">
                        <w:t xml:space="preserve"> δράση Άρωμα Χίου </w:t>
                      </w:r>
                      <w:r>
                        <w:t xml:space="preserve"> και αποδέχομαι </w:t>
                      </w:r>
                      <w:r w:rsidR="0034330A">
                        <w:t xml:space="preserve">ανεπιφύλακτα </w:t>
                      </w:r>
                      <w:r>
                        <w:t>όλους τους Κανονισμούς συμμετοχής.</w:t>
                      </w:r>
                    </w:p>
                    <w:p w14:paraId="39DE98B2" w14:textId="7DD4346A" w:rsidR="00A556BA" w:rsidRDefault="00A556BA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788F">
                        <w:rPr>
                          <w:b/>
                          <w:bCs/>
                        </w:rPr>
                        <w:t>Ο</w:t>
                      </w:r>
                      <w:r w:rsidR="00F31AB3">
                        <w:rPr>
                          <w:b/>
                          <w:bCs/>
                        </w:rPr>
                        <w:t>/Η</w:t>
                      </w:r>
                      <w:r w:rsidRPr="00FE788F">
                        <w:rPr>
                          <w:b/>
                          <w:bCs/>
                        </w:rPr>
                        <w:t xml:space="preserve"> ΔΗΛΩΝ</w:t>
                      </w:r>
                      <w:r w:rsidR="00F31AB3">
                        <w:rPr>
                          <w:b/>
                          <w:bCs/>
                        </w:rPr>
                        <w:t>/ΟΥΣΑ</w:t>
                      </w:r>
                    </w:p>
                    <w:p w14:paraId="1234B1A5" w14:textId="77777777" w:rsidR="00846785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4AF482" w14:textId="48859247" w:rsidR="00846785" w:rsidRPr="00F31AB3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Ημ/νία </w:t>
                      </w:r>
                      <w:r w:rsidRPr="00F31AB3">
                        <w:rPr>
                          <w:b/>
                          <w:bCs/>
                        </w:rPr>
                        <w:t xml:space="preserve">:    </w:t>
                      </w:r>
                    </w:p>
                    <w:p w14:paraId="5583F941" w14:textId="42FE197D" w:rsidR="00846785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924B950" w14:textId="00E5F0EE" w:rsidR="00846785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0589D26" w14:textId="77777777" w:rsidR="00846785" w:rsidRPr="00FE788F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04FB3C5" w14:textId="77777777" w:rsidR="00497C60" w:rsidRDefault="00497C60" w:rsidP="00A556BA">
                      <w:pPr>
                        <w:jc w:val="center"/>
                      </w:pPr>
                    </w:p>
                    <w:p w14:paraId="2B94AAE0" w14:textId="77777777" w:rsidR="00A556BA" w:rsidRDefault="00A556BA"/>
                  </w:txbxContent>
                </v:textbox>
              </v:shape>
            </w:pict>
          </mc:Fallback>
        </mc:AlternateContent>
      </w:r>
    </w:p>
    <w:p w14:paraId="2C8229B5" w14:textId="26F5FE6B" w:rsidR="00BC023C" w:rsidRDefault="00BC023C" w:rsidP="00BC023C">
      <w:pPr>
        <w:rPr>
          <w:sz w:val="24"/>
          <w:szCs w:val="24"/>
        </w:rPr>
      </w:pPr>
    </w:p>
    <w:p w14:paraId="1886C4F8" w14:textId="7D3BBEAF" w:rsidR="007C2080" w:rsidRDefault="007C2080" w:rsidP="00BC023C">
      <w:pPr>
        <w:jc w:val="center"/>
        <w:rPr>
          <w:sz w:val="24"/>
          <w:szCs w:val="24"/>
        </w:rPr>
      </w:pPr>
    </w:p>
    <w:p w14:paraId="053F2B20" w14:textId="77777777" w:rsidR="00BC023C" w:rsidRDefault="00BC023C" w:rsidP="00BC023C">
      <w:pPr>
        <w:rPr>
          <w:sz w:val="24"/>
          <w:szCs w:val="24"/>
        </w:rPr>
      </w:pPr>
    </w:p>
    <w:sectPr w:rsidR="00BC0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0A81" w14:textId="77777777" w:rsidR="00AD6BA3" w:rsidRDefault="00AD6BA3" w:rsidP="0074283D">
      <w:pPr>
        <w:spacing w:after="0" w:line="240" w:lineRule="auto"/>
      </w:pPr>
      <w:r>
        <w:separator/>
      </w:r>
    </w:p>
  </w:endnote>
  <w:endnote w:type="continuationSeparator" w:id="0">
    <w:p w14:paraId="77FEBC8A" w14:textId="77777777" w:rsidR="00AD6BA3" w:rsidRDefault="00AD6BA3" w:rsidP="007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5AB1" w14:textId="77777777" w:rsidR="00AD6BA3" w:rsidRDefault="00AD6BA3" w:rsidP="0074283D">
      <w:pPr>
        <w:spacing w:after="0" w:line="240" w:lineRule="auto"/>
      </w:pPr>
      <w:r>
        <w:separator/>
      </w:r>
    </w:p>
  </w:footnote>
  <w:footnote w:type="continuationSeparator" w:id="0">
    <w:p w14:paraId="6967DCAF" w14:textId="77777777" w:rsidR="00AD6BA3" w:rsidRDefault="00AD6BA3" w:rsidP="0074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97"/>
    <w:multiLevelType w:val="hybridMultilevel"/>
    <w:tmpl w:val="6A469F1C"/>
    <w:lvl w:ilvl="0" w:tplc="96303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0FBA"/>
    <w:multiLevelType w:val="hybridMultilevel"/>
    <w:tmpl w:val="546E870C"/>
    <w:lvl w:ilvl="0" w:tplc="9BB03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1FEF"/>
    <w:multiLevelType w:val="hybridMultilevel"/>
    <w:tmpl w:val="3CE812A2"/>
    <w:lvl w:ilvl="0" w:tplc="1D440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4887"/>
    <w:multiLevelType w:val="hybridMultilevel"/>
    <w:tmpl w:val="2CF04FAC"/>
    <w:lvl w:ilvl="0" w:tplc="FDA67CF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7B00013F"/>
    <w:multiLevelType w:val="hybridMultilevel"/>
    <w:tmpl w:val="B0CAD6C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032013">
    <w:abstractNumId w:val="3"/>
  </w:num>
  <w:num w:numId="2" w16cid:durableId="1650354393">
    <w:abstractNumId w:val="1"/>
  </w:num>
  <w:num w:numId="3" w16cid:durableId="1138494968">
    <w:abstractNumId w:val="2"/>
  </w:num>
  <w:num w:numId="4" w16cid:durableId="981468411">
    <w:abstractNumId w:val="0"/>
  </w:num>
  <w:num w:numId="5" w16cid:durableId="21358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D"/>
    <w:rsid w:val="000144C9"/>
    <w:rsid w:val="00044996"/>
    <w:rsid w:val="00055797"/>
    <w:rsid w:val="0007058B"/>
    <w:rsid w:val="000745EC"/>
    <w:rsid w:val="000F0F62"/>
    <w:rsid w:val="001321A6"/>
    <w:rsid w:val="001370E1"/>
    <w:rsid w:val="001C2B3D"/>
    <w:rsid w:val="00231A8C"/>
    <w:rsid w:val="002335E2"/>
    <w:rsid w:val="0023527D"/>
    <w:rsid w:val="00260EA0"/>
    <w:rsid w:val="00282D07"/>
    <w:rsid w:val="0034330A"/>
    <w:rsid w:val="003503BD"/>
    <w:rsid w:val="00361DFF"/>
    <w:rsid w:val="0038158F"/>
    <w:rsid w:val="0038732F"/>
    <w:rsid w:val="00497C60"/>
    <w:rsid w:val="004B2984"/>
    <w:rsid w:val="00553C37"/>
    <w:rsid w:val="005728D3"/>
    <w:rsid w:val="00676CF7"/>
    <w:rsid w:val="006902DC"/>
    <w:rsid w:val="006A2F8F"/>
    <w:rsid w:val="006D4518"/>
    <w:rsid w:val="006F4577"/>
    <w:rsid w:val="00737897"/>
    <w:rsid w:val="0074283D"/>
    <w:rsid w:val="00763228"/>
    <w:rsid w:val="00781F0E"/>
    <w:rsid w:val="007C2080"/>
    <w:rsid w:val="007F62D5"/>
    <w:rsid w:val="008316B5"/>
    <w:rsid w:val="008462CF"/>
    <w:rsid w:val="00846785"/>
    <w:rsid w:val="0087482A"/>
    <w:rsid w:val="00950355"/>
    <w:rsid w:val="00953581"/>
    <w:rsid w:val="00995349"/>
    <w:rsid w:val="009F269F"/>
    <w:rsid w:val="009F2BE7"/>
    <w:rsid w:val="00A556BA"/>
    <w:rsid w:val="00A84C3A"/>
    <w:rsid w:val="00AA0336"/>
    <w:rsid w:val="00AD6BA3"/>
    <w:rsid w:val="00BC023C"/>
    <w:rsid w:val="00BC6485"/>
    <w:rsid w:val="00C1094B"/>
    <w:rsid w:val="00CB4E22"/>
    <w:rsid w:val="00D14BB4"/>
    <w:rsid w:val="00D646D8"/>
    <w:rsid w:val="00D71310"/>
    <w:rsid w:val="00D97CF5"/>
    <w:rsid w:val="00E20B1F"/>
    <w:rsid w:val="00E25519"/>
    <w:rsid w:val="00E57D74"/>
    <w:rsid w:val="00EA0454"/>
    <w:rsid w:val="00EF6E7E"/>
    <w:rsid w:val="00F31AB3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DD6"/>
  <w15:docId w15:val="{1E9BC7FB-A86E-4DE3-B975-E766614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83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2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283D"/>
  </w:style>
  <w:style w:type="paragraph" w:styleId="a5">
    <w:name w:val="footer"/>
    <w:basedOn w:val="a"/>
    <w:link w:val="Char1"/>
    <w:uiPriority w:val="99"/>
    <w:unhideWhenUsed/>
    <w:rsid w:val="00742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283D"/>
  </w:style>
  <w:style w:type="table" w:styleId="a6">
    <w:name w:val="Table Grid"/>
    <w:basedOn w:val="a1"/>
    <w:uiPriority w:val="59"/>
    <w:rsid w:val="0073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73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73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7">
    <w:name w:val="List Paragraph"/>
    <w:basedOn w:val="a"/>
    <w:uiPriority w:val="34"/>
    <w:qFormat/>
    <w:rsid w:val="00BC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eLab</cp:lastModifiedBy>
  <cp:revision>42</cp:revision>
  <dcterms:created xsi:type="dcterms:W3CDTF">2022-12-22T06:52:00Z</dcterms:created>
  <dcterms:modified xsi:type="dcterms:W3CDTF">2024-12-06T12:50:00Z</dcterms:modified>
</cp:coreProperties>
</file>