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984DF5" w:rsidRPr="00984DF5">
              <w:rPr>
                <w:rFonts w:ascii="Book Antiqua" w:hAnsi="Book Antiqua" w:cs="Arial"/>
                <w:b/>
                <w:bCs/>
                <w:sz w:val="20"/>
                <w:szCs w:val="20"/>
              </w:rPr>
              <w:t>1/11/2023 Τεχνικής Περιγραφής της Διεύθυνσης Κοινωνικής Προστασίας Παιδείας κ</w:t>
            </w:r>
            <w:r w:rsidR="00984DF5">
              <w:rPr>
                <w:rFonts w:ascii="Book Antiqua" w:hAnsi="Book Antiqua" w:cs="Arial"/>
                <w:b/>
                <w:bCs/>
                <w:sz w:val="20"/>
                <w:szCs w:val="20"/>
              </w:rPr>
              <w:t>αι Πολιτισμού του Δήμου για την</w:t>
            </w:r>
            <w:bookmarkStart w:id="0" w:name="_GoBack"/>
            <w:bookmarkEnd w:id="0"/>
            <w:r w:rsidR="00984DF5" w:rsidRPr="00984DF5">
              <w:rPr>
                <w:rFonts w:ascii="Book Antiqua" w:hAnsi="Book Antiqua" w:cs="Arial"/>
                <w:b/>
                <w:bCs/>
                <w:sz w:val="20"/>
                <w:szCs w:val="20"/>
              </w:rPr>
              <w:t>: «Προμήθεια  ηλεκτρικών ειδών για τη δομή   ΚΔΑΠ ΜΕΑ ΧΙΟΥ “ΠΕΡΙΒΟΛΙ” Β ΒΑΡΔΙΑ»</w:t>
            </w:r>
            <w:r w:rsidR="00436D3F" w:rsidRPr="00436D3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D4" w:rsidRDefault="00BF4DD4">
      <w:r>
        <w:separator/>
      </w:r>
    </w:p>
  </w:endnote>
  <w:endnote w:type="continuationSeparator" w:id="0">
    <w:p w:rsidR="00BF4DD4" w:rsidRDefault="00BF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D4" w:rsidRDefault="00BF4DD4">
      <w:r>
        <w:separator/>
      </w:r>
    </w:p>
  </w:footnote>
  <w:footnote w:type="continuationSeparator" w:id="0">
    <w:p w:rsidR="00BF4DD4" w:rsidRDefault="00BF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255D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0B2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46739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36D3F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9782E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5F3360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84DF5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186D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BF4DD4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292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A06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157</cp:revision>
  <cp:lastPrinted>2023-07-28T10:41:00Z</cp:lastPrinted>
  <dcterms:created xsi:type="dcterms:W3CDTF">2022-09-26T10:22:00Z</dcterms:created>
  <dcterms:modified xsi:type="dcterms:W3CDTF">2023-11-08T05:31:00Z</dcterms:modified>
</cp:coreProperties>
</file>