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5043579A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FA493B" w:rsidRPr="00820F0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FA493B" w:rsidRPr="00820F0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8A169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5C3267FF" w14:textId="77777777" w:rsidR="0074538B" w:rsidRDefault="0074538B" w:rsidP="00FA493B">
      <w:pPr>
        <w:jc w:val="center"/>
        <w:rPr>
          <w:rFonts w:ascii="Arial" w:eastAsia="SimSun" w:hAnsi="Arial" w:cs="Arial"/>
          <w:b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Ξεκινούν αύριο οι αιτήσεις για τα δωρεάν διαδικτυακά εργαστήρια</w:t>
      </w:r>
    </w:p>
    <w:p w14:paraId="14CC84D8" w14:textId="77777777" w:rsidR="0074538B" w:rsidRDefault="0074538B" w:rsidP="00FA493B">
      <w:pPr>
        <w:jc w:val="center"/>
      </w:pPr>
      <w:r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ομαδικής συμβουλευτικής της ΔΥΠΑ για τον Δεκέμβριο 2023</w:t>
      </w:r>
    </w:p>
    <w:p w14:paraId="051118D5" w14:textId="77777777" w:rsidR="0074538B" w:rsidRDefault="0074538B" w:rsidP="0074538B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7BF245FE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Μετά τη μεγάλη ανταπόκριση των πολιτών στα e-Εργαστήρια ομαδικής συμβουλευτικής από εξειδικευμένα στελέχη, που αποτελούν μια καινοτόμο ψηφιακή υπηρεσία, η ΔΥΠΑ συνεχίζει τη δράση και τον Δεκέμβριο.</w:t>
      </w:r>
    </w:p>
    <w:p w14:paraId="18741E55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Όλοι όσοι αναζητούν εργασία και επιθυμούν να αναβαθμίσουν τις δεξιότητές τους στη διαχείριση της σταδιοδρομίας τους, μπορούν να παρακολουθήσουν e- Εργαστήρια στις εξής θεματικές ενότητες:</w:t>
      </w:r>
    </w:p>
    <w:p w14:paraId="39BC5C80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•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ab/>
        <w:t>Πώς να δημιουργήσω ένα αποτελεσματικό βιογραφικό;</w:t>
      </w:r>
    </w:p>
    <w:p w14:paraId="0A356821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•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ab/>
        <w:t>Πώς να προετοιμαστώ σωστά για μια συνέντευξη;</w:t>
      </w:r>
    </w:p>
    <w:p w14:paraId="3DE8745C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•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ab/>
        <w:t>Ποια είναι τα βήματα για μια επιτυχημένη επιχειρηματική ιδέα;</w:t>
      </w:r>
    </w:p>
    <w:p w14:paraId="19C4B402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•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ab/>
        <w:t>Πώς να δημιουργήσω ένα επιχειρηματικό σχέδιο;</w:t>
      </w:r>
    </w:p>
    <w:p w14:paraId="2A3A6840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•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ab/>
        <w:t>Τα κοινωνικά δίκτυα στην αναζήτηση εργασίας</w:t>
      </w:r>
    </w:p>
    <w:p w14:paraId="1DBE2995" w14:textId="77777777" w:rsidR="0074538B" w:rsidRDefault="0074538B" w:rsidP="007453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4DF3CD" w14:textId="4F63A20D" w:rsidR="0074538B" w:rsidRDefault="0074538B" w:rsidP="0074538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Οι ενδιαφερόμενοι μπορούν να δηλώσουν συμμετοχή από αύριο 30 Νοεμβρίου, στη διεύθυνση</w:t>
      </w:r>
      <w:r w:rsidR="00820F0A" w:rsidRPr="00820F0A">
        <w:rPr>
          <w:rFonts w:ascii="Arial" w:eastAsia="SimSun" w:hAnsi="Arial" w:cs="Arial"/>
          <w:kern w:val="2"/>
          <w:sz w:val="22"/>
          <w:szCs w:val="22"/>
          <w:lang w:eastAsia="zh-CN"/>
        </w:rPr>
        <w:t>: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hyperlink r:id="rId13" w:history="1">
        <w:r w:rsidR="00820F0A" w:rsidRPr="00F93B46">
          <w:rPr>
            <w:rStyle w:val="-"/>
            <w:rFonts w:ascii="Arial" w:eastAsia="SimSun" w:hAnsi="Arial" w:cs="Arial"/>
            <w:kern w:val="2"/>
            <w:sz w:val="22"/>
            <w:szCs w:val="22"/>
            <w:lang w:eastAsia="zh-CN"/>
          </w:rPr>
          <w:t>https://www.dypa.gov.gr/workshops</w:t>
        </w:r>
      </w:hyperlink>
    </w:p>
    <w:p w14:paraId="008EBB92" w14:textId="77777777" w:rsidR="0074538B" w:rsidRDefault="0074538B" w:rsidP="0074538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7EBE7713" w14:textId="77777777" w:rsidR="0074538B" w:rsidRDefault="0074538B" w:rsidP="0074538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Το πρόγραμμα των e-Εργαστηρίων του Δεκεμβρίου διαμορφώνεται ως εξής:</w:t>
      </w:r>
    </w:p>
    <w:p w14:paraId="6BEB0618" w14:textId="77777777" w:rsidR="0074538B" w:rsidRDefault="0074538B" w:rsidP="0074538B">
      <w:pPr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58"/>
        <w:gridCol w:w="6548"/>
      </w:tblGrid>
      <w:tr w:rsidR="0074538B" w14:paraId="5D5AB53E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A534" w14:textId="77777777" w:rsidR="0074538B" w:rsidRDefault="0074538B">
            <w:pPr>
              <w:pStyle w:val="af2"/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  <w:t>1η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97AE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Πώς να δημιουργήσω ένα αποτελεσματικό βιογραφικό;</w:t>
            </w:r>
          </w:p>
        </w:tc>
      </w:tr>
      <w:tr w:rsidR="0074538B" w14:paraId="5821A91C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ECDA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8:30-10:30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6587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07/12, 14/12, 19/12, 21/12</w:t>
            </w:r>
          </w:p>
        </w:tc>
      </w:tr>
      <w:tr w:rsidR="0074538B" w14:paraId="303C5B27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7270" w14:textId="77777777" w:rsidR="0074538B" w:rsidRDefault="0074538B">
            <w:pPr>
              <w:pStyle w:val="af2"/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  <w:t>2η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EF4F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Πώς να προετοιμαστώ σωστά για μια συνέντευξη;</w:t>
            </w:r>
          </w:p>
        </w:tc>
      </w:tr>
      <w:tr w:rsidR="0074538B" w14:paraId="7F30C000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BC84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11:00-13:00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C329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07/12, 14/12, 21/12</w:t>
            </w:r>
          </w:p>
        </w:tc>
      </w:tr>
      <w:tr w:rsidR="0074538B" w14:paraId="369D6D78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C47A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13:00-15:00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3530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05/12, 12/12, 19/12</w:t>
            </w:r>
          </w:p>
        </w:tc>
      </w:tr>
      <w:tr w:rsidR="0074538B" w14:paraId="0EF7CE99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7853" w14:textId="77777777" w:rsidR="0074538B" w:rsidRDefault="0074538B">
            <w:pPr>
              <w:pStyle w:val="af2"/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  <w:t>3η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D8EC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ιδέα;</w:t>
            </w:r>
          </w:p>
        </w:tc>
      </w:tr>
      <w:tr w:rsidR="0074538B" w14:paraId="00079F50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D769B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13:00-15:00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0CE6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07/12, 14/12, 21/12</w:t>
            </w:r>
          </w:p>
        </w:tc>
      </w:tr>
      <w:tr w:rsidR="0074538B" w14:paraId="0FFEAE18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65AD" w14:textId="77777777" w:rsidR="0074538B" w:rsidRDefault="0074538B">
            <w:pPr>
              <w:pStyle w:val="af2"/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  <w:t>4η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7EBB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Πώς να δημιουργήσω ένα επιχειρηματικό σχέδιο;</w:t>
            </w:r>
          </w:p>
        </w:tc>
      </w:tr>
      <w:tr w:rsidR="0074538B" w14:paraId="6FF1EEF9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9803F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11:00-13:00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CD33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05/12, 12/12, 19/12</w:t>
            </w:r>
          </w:p>
        </w:tc>
      </w:tr>
      <w:tr w:rsidR="0074538B" w14:paraId="68452977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B14E" w14:textId="77777777" w:rsidR="0074538B" w:rsidRDefault="0074538B">
            <w:pPr>
              <w:pStyle w:val="af2"/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 w:bidi="hi-IN"/>
              </w:rPr>
              <w:t>5η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D814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74538B" w14:paraId="53742DDD" w14:textId="77777777" w:rsidTr="0074538B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AEE5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08:30-10:30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59EA" w14:textId="77777777" w:rsidR="0074538B" w:rsidRDefault="0074538B">
            <w:pPr>
              <w:pStyle w:val="af2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sz w:val="21"/>
                <w:szCs w:val="21"/>
                <w:lang w:eastAsia="zh-CN" w:bidi="hi-IN"/>
              </w:rPr>
              <w:t>05/12, 12/12</w:t>
            </w:r>
          </w:p>
        </w:tc>
      </w:tr>
    </w:tbl>
    <w:p w14:paraId="2B10588B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lastRenderedPageBreak/>
        <w:t>Στο κάθε εργαστήριο διάρκειας 2 ωρών υπάρχει περιορισμένος αριθμός θέσεων συμμετοχής (έως 50 άτομα) και θα τηρηθεί αυστηρά σειρά προτεραιότητας σύμφωνα με την ημερομηνία υποβολής της συμμετοχής.</w:t>
      </w:r>
    </w:p>
    <w:p w14:paraId="2D219D7F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7DA3D22C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Η πλατφόρμα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14:paraId="10C2D54D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1D7DB36E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Στόχος των εργαστηρίων είναι οι συμμετέχοντες να ενημερωθούν και να ενεργοποιηθούν στην αναζήτηση κατάλληλης θέσης εργασίας ή/και να αναπτύξουν τη δική τους επιχειρηματική δραστηριότητα, καθώς και να ενισχυθεί η απασχολησιμότητά τους μέσω ενός αποτελεσματικού βιογραφικού, της προετοιμασίας για συνεντεύξεις με επιχειρήσεις και της κατάλληλης χρήσης των μέσων επαγγελματικής κοινωνικής δικτύωσης.</w:t>
      </w:r>
    </w:p>
    <w:p w14:paraId="7A594F3C" w14:textId="77777777" w:rsidR="0074538B" w:rsidRDefault="0074538B" w:rsidP="007453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41AD8D" w14:textId="50EA73F2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Για περισσότερες πληροφορίες</w:t>
      </w:r>
      <w:r w:rsidR="009D021A">
        <w:rPr>
          <w:rFonts w:ascii="Arial" w:eastAsia="SimSun" w:hAnsi="Arial" w:cs="Arial"/>
          <w:kern w:val="2"/>
          <w:sz w:val="22"/>
          <w:szCs w:val="22"/>
          <w:lang w:val="en-US" w:eastAsia="zh-CN"/>
        </w:rPr>
        <w:t>:</w:t>
      </w:r>
      <w:bookmarkStart w:id="0" w:name="_GoBack"/>
      <w:bookmarkEnd w:id="0"/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hyperlink r:id="rId14" w:history="1">
        <w:r w:rsidR="00FA493B" w:rsidRPr="000E1112">
          <w:rPr>
            <w:rStyle w:val="-"/>
            <w:rFonts w:ascii="Arial" w:eastAsia="SimSun" w:hAnsi="Arial" w:cs="Arial"/>
            <w:kern w:val="2"/>
            <w:sz w:val="22"/>
            <w:szCs w:val="22"/>
            <w:lang w:eastAsia="zh-CN"/>
          </w:rPr>
          <w:t>www.dypa.gov.gr</w:t>
        </w:r>
      </w:hyperlink>
    </w:p>
    <w:p w14:paraId="752F2E45" w14:textId="77777777" w:rsidR="00FA493B" w:rsidRDefault="00FA493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5ABE4B3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4E715EC6" w14:textId="77777777" w:rsidR="0074538B" w:rsidRDefault="0074538B" w:rsidP="0074538B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6E4DB129" w14:textId="77777777" w:rsidR="0074538B" w:rsidRDefault="0074538B" w:rsidP="007453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926CEE" w14:textId="77777777" w:rsidR="0074538B" w:rsidRDefault="0074538B" w:rsidP="0074538B">
      <w:pPr>
        <w:jc w:val="both"/>
        <w:rPr>
          <w:rFonts w:ascii="Arial" w:hAnsi="Arial" w:cs="Arial"/>
          <w:sz w:val="22"/>
          <w:szCs w:val="22"/>
        </w:rPr>
      </w:pPr>
    </w:p>
    <w:p w14:paraId="4D69A3D4" w14:textId="77777777" w:rsidR="0074538B" w:rsidRDefault="0074538B" w:rsidP="0074538B">
      <w:pPr>
        <w:rPr>
          <w:rFonts w:ascii="Arial" w:hAnsi="Arial" w:cs="Arial"/>
          <w:sz w:val="22"/>
          <w:szCs w:val="22"/>
        </w:rPr>
      </w:pPr>
    </w:p>
    <w:p w14:paraId="2412D8EE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C331" w14:textId="77777777" w:rsidR="00127800" w:rsidRDefault="00127800">
      <w:r>
        <w:separator/>
      </w:r>
    </w:p>
  </w:endnote>
  <w:endnote w:type="continuationSeparator" w:id="0">
    <w:p w14:paraId="49637DE0" w14:textId="77777777" w:rsidR="00127800" w:rsidRDefault="0012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EB9D" w14:textId="77777777" w:rsidR="00127800" w:rsidRDefault="00127800">
      <w:r>
        <w:separator/>
      </w:r>
    </w:p>
  </w:footnote>
  <w:footnote w:type="continuationSeparator" w:id="0">
    <w:p w14:paraId="55D51E4A" w14:textId="77777777" w:rsidR="00127800" w:rsidRDefault="0012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127800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127800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2034A"/>
    <w:rsid w:val="0012297C"/>
    <w:rsid w:val="001271C9"/>
    <w:rsid w:val="00127800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659B2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97BBC"/>
    <w:rsid w:val="004A24B0"/>
    <w:rsid w:val="004A4A53"/>
    <w:rsid w:val="004A6558"/>
    <w:rsid w:val="004A666F"/>
    <w:rsid w:val="004C2A82"/>
    <w:rsid w:val="004C5400"/>
    <w:rsid w:val="004C627E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9797F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538B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0F0A"/>
    <w:rsid w:val="00826BC1"/>
    <w:rsid w:val="00860DF7"/>
    <w:rsid w:val="00861452"/>
    <w:rsid w:val="00864C4A"/>
    <w:rsid w:val="00865D4F"/>
    <w:rsid w:val="00871B0B"/>
    <w:rsid w:val="008A169E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4910"/>
    <w:rsid w:val="0099623B"/>
    <w:rsid w:val="00996F61"/>
    <w:rsid w:val="009B2DDC"/>
    <w:rsid w:val="009B3E76"/>
    <w:rsid w:val="009B481A"/>
    <w:rsid w:val="009B5381"/>
    <w:rsid w:val="009D0160"/>
    <w:rsid w:val="009D021A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04068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C0691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A493B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af2">
    <w:name w:val="Περιεχόμενα πίνακα"/>
    <w:basedOn w:val="a"/>
    <w:qFormat/>
    <w:rsid w:val="0074538B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workshop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43E5D-0B71-4614-BDEB-F79788ED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6</cp:revision>
  <cp:lastPrinted>2022-05-10T14:41:00Z</cp:lastPrinted>
  <dcterms:created xsi:type="dcterms:W3CDTF">2023-11-29T12:38:00Z</dcterms:created>
  <dcterms:modified xsi:type="dcterms:W3CDTF">2023-11-29T12:53:00Z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