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96F6FD6" w:rsidR="008C4C24" w:rsidRDefault="000D347F">
      <w:pPr>
        <w:widowControl w:val="0"/>
        <w:pBdr>
          <w:top w:val="nil"/>
          <w:left w:val="nil"/>
          <w:bottom w:val="nil"/>
          <w:right w:val="nil"/>
          <w:between w:val="nil"/>
        </w:pBdr>
        <w:spacing w:line="240" w:lineRule="auto"/>
        <w:ind w:left="16"/>
        <w:rPr>
          <w:b/>
          <w:color w:val="000000"/>
        </w:rPr>
      </w:pPr>
      <w:r>
        <w:rPr>
          <w:b/>
          <w:color w:val="000000"/>
        </w:rPr>
        <w:t xml:space="preserve">ΕΛΛΗΝΙΚΗ ΔΗΜΟΚΡΑΤΙΑ     </w:t>
      </w:r>
      <w:r w:rsidR="00873CED">
        <w:rPr>
          <w:b/>
          <w:color w:val="000000"/>
        </w:rPr>
        <w:t xml:space="preserve">                            </w:t>
      </w:r>
      <w:r>
        <w:rPr>
          <w:b/>
          <w:color w:val="000000"/>
        </w:rPr>
        <w:t xml:space="preserve">ΠΡΟΜΗΘΕΙΑ ΥΛΙΚΩΝ </w:t>
      </w:r>
      <w:r w:rsidR="00873CED">
        <w:rPr>
          <w:b/>
          <w:color w:val="000000"/>
        </w:rPr>
        <w:t>ΧΕΙΡΟΤΕΧΝΙΑΣ</w:t>
      </w:r>
    </w:p>
    <w:p w14:paraId="00000002" w14:textId="79020EBA" w:rsidR="008C4C24" w:rsidRDefault="000D347F">
      <w:pPr>
        <w:widowControl w:val="0"/>
        <w:pBdr>
          <w:top w:val="nil"/>
          <w:left w:val="nil"/>
          <w:bottom w:val="nil"/>
          <w:right w:val="nil"/>
          <w:between w:val="nil"/>
        </w:pBdr>
        <w:spacing w:line="225" w:lineRule="auto"/>
        <w:ind w:right="912"/>
        <w:rPr>
          <w:b/>
          <w:color w:val="000000"/>
        </w:rPr>
      </w:pPr>
      <w:r>
        <w:rPr>
          <w:b/>
          <w:color w:val="000000"/>
        </w:rPr>
        <w:t xml:space="preserve">ΔΗΜΟΣ ΧΙΟΥ                                                      </w:t>
      </w:r>
      <w:r w:rsidR="00873CED">
        <w:rPr>
          <w:b/>
          <w:color w:val="000000"/>
        </w:rPr>
        <w:t xml:space="preserve"> &amp; ΕΙΔΩΝ </w:t>
      </w:r>
      <w:r w:rsidR="00873CED">
        <w:rPr>
          <w:b/>
        </w:rPr>
        <w:t>ΒΙΒΛΙΟΠΩΛΕΙΟΥ</w:t>
      </w:r>
    </w:p>
    <w:p w14:paraId="00000003" w14:textId="2E6A24B1" w:rsidR="008C4C24" w:rsidRDefault="000D347F">
      <w:pPr>
        <w:widowControl w:val="0"/>
        <w:pBdr>
          <w:top w:val="nil"/>
          <w:left w:val="nil"/>
          <w:bottom w:val="nil"/>
          <w:right w:val="nil"/>
          <w:between w:val="nil"/>
        </w:pBdr>
        <w:spacing w:before="9" w:line="240" w:lineRule="auto"/>
        <w:ind w:left="16"/>
        <w:rPr>
          <w:b/>
          <w:color w:val="000000"/>
        </w:rPr>
      </w:pPr>
      <w:r>
        <w:rPr>
          <w:b/>
          <w:color w:val="000000"/>
        </w:rPr>
        <w:t>ΠΑΙΔΕΙΑΣ &amp; ΠΟΛΙΤΙΣΜΟΥ</w:t>
      </w:r>
      <w:r w:rsidR="00873CED">
        <w:rPr>
          <w:b/>
          <w:color w:val="000000"/>
        </w:rPr>
        <w:t xml:space="preserve">                                </w:t>
      </w:r>
      <w:r>
        <w:rPr>
          <w:b/>
          <w:color w:val="000000"/>
        </w:rPr>
        <w:t xml:space="preserve"> </w:t>
      </w:r>
      <w:r w:rsidR="00873CED">
        <w:rPr>
          <w:b/>
          <w:color w:val="000000"/>
        </w:rPr>
        <w:t xml:space="preserve">ΓΙΑ ΤΟ </w:t>
      </w:r>
      <w:r w:rsidR="00873CED">
        <w:rPr>
          <w:b/>
        </w:rPr>
        <w:t>ΚΔΑΠ ΜΕΑ ΧΙΟΥ «ΠΕΡΙΒΟΛΙ»</w:t>
      </w:r>
    </w:p>
    <w:p w14:paraId="00000004" w14:textId="39F21276" w:rsidR="008C4C24" w:rsidRDefault="000D347F" w:rsidP="00873CED">
      <w:pPr>
        <w:widowControl w:val="0"/>
        <w:pBdr>
          <w:top w:val="nil"/>
          <w:left w:val="nil"/>
          <w:bottom w:val="nil"/>
          <w:right w:val="nil"/>
          <w:between w:val="nil"/>
        </w:pBdr>
        <w:tabs>
          <w:tab w:val="left" w:pos="4965"/>
        </w:tabs>
        <w:spacing w:line="240" w:lineRule="auto"/>
        <w:ind w:left="4"/>
        <w:rPr>
          <w:b/>
          <w:color w:val="000000"/>
        </w:rPr>
      </w:pPr>
      <w:r>
        <w:rPr>
          <w:b/>
          <w:color w:val="000000"/>
        </w:rPr>
        <w:t xml:space="preserve">Τμήμα Δια Βίου Μάθησης, Παιδείας  </w:t>
      </w:r>
      <w:r w:rsidR="00873CED">
        <w:rPr>
          <w:b/>
          <w:color w:val="000000"/>
        </w:rPr>
        <w:t xml:space="preserve">               Β ΒΑΡΔΙΑ</w:t>
      </w:r>
    </w:p>
    <w:p w14:paraId="00000005" w14:textId="77777777" w:rsidR="008C4C24" w:rsidRDefault="000D347F">
      <w:pPr>
        <w:widowControl w:val="0"/>
        <w:pBdr>
          <w:top w:val="nil"/>
          <w:left w:val="nil"/>
          <w:bottom w:val="nil"/>
          <w:right w:val="nil"/>
          <w:between w:val="nil"/>
        </w:pBdr>
        <w:spacing w:line="240" w:lineRule="auto"/>
        <w:ind w:left="9"/>
        <w:rPr>
          <w:b/>
          <w:color w:val="000000"/>
        </w:rPr>
      </w:pPr>
      <w:r>
        <w:rPr>
          <w:b/>
          <w:color w:val="000000"/>
        </w:rPr>
        <w:t xml:space="preserve">&amp; Πολιτισμού  </w:t>
      </w:r>
    </w:p>
    <w:p w14:paraId="00000006" w14:textId="77777777" w:rsidR="008C4C24" w:rsidRDefault="000D347F">
      <w:pPr>
        <w:widowControl w:val="0"/>
        <w:pBdr>
          <w:top w:val="nil"/>
          <w:left w:val="nil"/>
          <w:bottom w:val="nil"/>
          <w:right w:val="nil"/>
          <w:between w:val="nil"/>
        </w:pBdr>
        <w:spacing w:before="1259" w:line="240" w:lineRule="auto"/>
        <w:jc w:val="center"/>
        <w:rPr>
          <w:b/>
          <w:color w:val="000000"/>
        </w:rPr>
      </w:pPr>
      <w:r>
        <w:rPr>
          <w:b/>
          <w:color w:val="000000"/>
          <w:u w:val="single"/>
        </w:rPr>
        <w:t>ΤΕΧΝΙΚΗ ΠΕΡΙΓΡΑΦΗ</w:t>
      </w:r>
      <w:r>
        <w:rPr>
          <w:b/>
          <w:color w:val="000000"/>
        </w:rPr>
        <w:t xml:space="preserve"> </w:t>
      </w:r>
    </w:p>
    <w:p w14:paraId="00000007" w14:textId="00D1AF79" w:rsidR="008C4C24" w:rsidRDefault="00647B84" w:rsidP="00647B84">
      <w:pPr>
        <w:widowControl w:val="0"/>
        <w:pBdr>
          <w:top w:val="nil"/>
          <w:left w:val="nil"/>
          <w:bottom w:val="nil"/>
          <w:right w:val="nil"/>
          <w:between w:val="nil"/>
        </w:pBdr>
        <w:spacing w:before="255" w:line="343" w:lineRule="auto"/>
        <w:ind w:right="-4"/>
        <w:jc w:val="both"/>
        <w:rPr>
          <w:color w:val="000000"/>
        </w:rPr>
      </w:pPr>
      <w:r>
        <w:rPr>
          <w:color w:val="000000"/>
        </w:rPr>
        <w:t xml:space="preserve">  </w:t>
      </w:r>
      <w:r w:rsidR="000D347F">
        <w:rPr>
          <w:color w:val="000000"/>
        </w:rPr>
        <w:t>Με την παρούσα τεχνική περιγραφή προβλέπεται να γίνει προμήθεια υλικών  χειροτεχνίας και ειδών βιβλιοπωλείου για</w:t>
      </w:r>
      <w:r w:rsidR="000D347F">
        <w:t xml:space="preserve"> τη </w:t>
      </w:r>
      <w:r w:rsidR="000D347F">
        <w:rPr>
          <w:color w:val="000000"/>
        </w:rPr>
        <w:t>δημιουργική απασχόληση τ</w:t>
      </w:r>
      <w:r w:rsidR="000D347F">
        <w:t>ων ωφελούμενων του</w:t>
      </w:r>
      <w:r w:rsidR="000D347F">
        <w:rPr>
          <w:color w:val="000000"/>
        </w:rPr>
        <w:t xml:space="preserve"> ΚΔΑΠ ΜΕΑ Χίου </w:t>
      </w:r>
      <w:r w:rsidR="000D347F">
        <w:t xml:space="preserve">Β </w:t>
      </w:r>
      <w:r w:rsidR="00873CED">
        <w:t>Βάρδια</w:t>
      </w:r>
      <w:r w:rsidR="000D347F">
        <w:rPr>
          <w:color w:val="000000"/>
        </w:rPr>
        <w:t xml:space="preserve"> «ΠΕΡΙΒΟΛΙ», δομή, η οποία λειτουργεί στο πλαίσιο της Δράσης:  «Προώθηση και υποστήριξη παιδιών για την ένταξη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περιόδου 202</w:t>
      </w:r>
      <w:r w:rsidR="000D347F">
        <w:t>3</w:t>
      </w:r>
      <w:r w:rsidR="000D347F">
        <w:rPr>
          <w:color w:val="000000"/>
        </w:rPr>
        <w:t>-202</w:t>
      </w:r>
      <w:r w:rsidR="000D347F">
        <w:t>4</w:t>
      </w:r>
      <w:r w:rsidR="000D347F">
        <w:rPr>
          <w:color w:val="000000"/>
        </w:rPr>
        <w:t xml:space="preserve">». </w:t>
      </w:r>
    </w:p>
    <w:p w14:paraId="00000008" w14:textId="2D2898AA" w:rsidR="008C4C24" w:rsidRDefault="00647B84" w:rsidP="00647B84">
      <w:pPr>
        <w:widowControl w:val="0"/>
        <w:pBdr>
          <w:top w:val="nil"/>
          <w:left w:val="nil"/>
          <w:bottom w:val="nil"/>
          <w:right w:val="nil"/>
          <w:between w:val="nil"/>
        </w:pBdr>
        <w:spacing w:before="26" w:line="348" w:lineRule="auto"/>
        <w:ind w:left="14" w:hanging="14"/>
        <w:jc w:val="both"/>
        <w:rPr>
          <w:color w:val="000000"/>
        </w:rPr>
      </w:pPr>
      <w:r>
        <w:rPr>
          <w:color w:val="000000"/>
        </w:rPr>
        <w:t xml:space="preserve">  </w:t>
      </w:r>
      <w:r w:rsidR="000D347F">
        <w:rPr>
          <w:color w:val="000000"/>
        </w:rPr>
        <w:t xml:space="preserve">Στο ΚΔΑΠ ΜΕΑ, απασχολούνται άτομα με αναπηρία (νοητική στέρηση και αναπηρία) σε  καθημερινή βάση (εκτός Σαββάτου και Κυριακής).  </w:t>
      </w:r>
    </w:p>
    <w:p w14:paraId="3F48284B" w14:textId="224C4952" w:rsidR="00647B84" w:rsidRDefault="00647B84" w:rsidP="00647B84">
      <w:pPr>
        <w:widowControl w:val="0"/>
        <w:pBdr>
          <w:top w:val="nil"/>
          <w:left w:val="nil"/>
          <w:bottom w:val="nil"/>
          <w:right w:val="nil"/>
          <w:between w:val="nil"/>
        </w:pBdr>
        <w:spacing w:before="22" w:line="343" w:lineRule="auto"/>
        <w:ind w:right="-2"/>
        <w:jc w:val="both"/>
        <w:rPr>
          <w:color w:val="3A3D43"/>
          <w:shd w:val="clear" w:color="auto" w:fill="FFFFFF"/>
        </w:rPr>
      </w:pPr>
      <w:r>
        <w:rPr>
          <w:color w:val="000000"/>
        </w:rPr>
        <w:t xml:space="preserve">  </w:t>
      </w:r>
      <w:r w:rsidR="000D347F">
        <w:rPr>
          <w:color w:val="000000"/>
        </w:rPr>
        <w:t>Ένας βασικός κορμός δραστηριοτήτων χαρακτηρίζεται από μικρές ομάδες δημιουργικής  απασχόλησης, με διάφορα αντικείμενα, όπως είναι αυτή της κατασκευής χειροτεχνιών</w:t>
      </w:r>
      <w:r w:rsidR="000D347F">
        <w:t xml:space="preserve">. </w:t>
      </w:r>
      <w:r>
        <w:t xml:space="preserve">       </w:t>
      </w:r>
      <w:r w:rsidR="001C0721">
        <w:t xml:space="preserve">    </w:t>
      </w:r>
      <w:r w:rsidR="0089423B" w:rsidRPr="0089423B">
        <w:t>Στις δραστηριότητες συγκαταλέγονται, μεταξύ άλλων</w:t>
      </w:r>
      <w:r w:rsidR="0089423B">
        <w:t xml:space="preserve"> </w:t>
      </w:r>
      <w:r w:rsidR="0089423B" w:rsidRPr="0089423B">
        <w:rPr>
          <w:color w:val="202124"/>
          <w:highlight w:val="white"/>
        </w:rPr>
        <w:t>το παιχνίδι, η ζωγραφική</w:t>
      </w:r>
      <w:r w:rsidR="00F04162">
        <w:rPr>
          <w:color w:val="202124"/>
          <w:highlight w:val="white"/>
        </w:rPr>
        <w:t>,</w:t>
      </w:r>
      <w:r w:rsidR="0089423B" w:rsidRPr="0089423B">
        <w:rPr>
          <w:color w:val="202124"/>
          <w:highlight w:val="white"/>
        </w:rPr>
        <w:t xml:space="preserve"> το κέντημα</w:t>
      </w:r>
      <w:r w:rsidR="00F04162">
        <w:rPr>
          <w:color w:val="202124"/>
        </w:rPr>
        <w:t xml:space="preserve"> και το κουκλοθέατρο.</w:t>
      </w:r>
      <w:r w:rsidR="0089423B">
        <w:rPr>
          <w:color w:val="202124"/>
        </w:rPr>
        <w:t xml:space="preserve">  </w:t>
      </w:r>
      <w:r w:rsidR="0089423B" w:rsidRPr="0089423B">
        <w:rPr>
          <w:color w:val="202124"/>
          <w:highlight w:val="white"/>
        </w:rPr>
        <w:t>Μέσω των δραστηριοτήτων αυτών επιδιώκεται η ενίσχυση των λεπτών κινητικών δεξιοτήτων (ή της επιδεξιότητας) του ατόμου, δηλαδή του συντονισμού των μικρών μυϊκών κινήσεων και αναπτύξουν τις απαιτούμενες δεξιότητες, για τη συμμετοχή τους σε όλους τους τομείς της καθημερινότητας.</w:t>
      </w:r>
      <w:r w:rsidR="00F04162" w:rsidRPr="00F04162">
        <w:rPr>
          <w:color w:val="3A3D43"/>
          <w:shd w:val="clear" w:color="auto" w:fill="FFFFFF"/>
        </w:rPr>
        <w:t xml:space="preserve"> </w:t>
      </w:r>
    </w:p>
    <w:p w14:paraId="00000009" w14:textId="4E3E90A0" w:rsidR="008C4C24" w:rsidRPr="00333014" w:rsidRDefault="000C38F3" w:rsidP="00647B84">
      <w:pPr>
        <w:widowControl w:val="0"/>
        <w:pBdr>
          <w:top w:val="nil"/>
          <w:left w:val="nil"/>
          <w:bottom w:val="nil"/>
          <w:right w:val="nil"/>
          <w:between w:val="nil"/>
        </w:pBdr>
        <w:spacing w:before="22" w:line="343" w:lineRule="auto"/>
        <w:ind w:right="-2"/>
        <w:jc w:val="both"/>
        <w:rPr>
          <w:color w:val="000000"/>
        </w:rPr>
      </w:pPr>
      <w:r w:rsidRPr="00333014">
        <w:rPr>
          <w:color w:val="000000"/>
        </w:rPr>
        <w:t>Επιπλέον μαθαίνουν να επιλύουν προβλήματα, ακονίζουν το μυαλό τους και την ικανότητα της μνήμης</w:t>
      </w:r>
      <w:r w:rsidR="00333014">
        <w:rPr>
          <w:color w:val="000000"/>
        </w:rPr>
        <w:t xml:space="preserve"> και ενισχύεται η</w:t>
      </w:r>
      <w:r w:rsidR="00333014" w:rsidRPr="00333014">
        <w:rPr>
          <w:color w:val="000000"/>
        </w:rPr>
        <w:t xml:space="preserve"> ανάπτυξη λόγου</w:t>
      </w:r>
      <w:r w:rsidR="00333014">
        <w:rPr>
          <w:color w:val="000000"/>
        </w:rPr>
        <w:t xml:space="preserve">, καθώς και η </w:t>
      </w:r>
      <w:r w:rsidR="00333014" w:rsidRPr="00333014">
        <w:rPr>
          <w:color w:val="000000"/>
        </w:rPr>
        <w:t>αφηγηματική και γλωσσική ικανότητα</w:t>
      </w:r>
      <w:r w:rsidR="00333014">
        <w:rPr>
          <w:color w:val="000000"/>
        </w:rPr>
        <w:t>.</w:t>
      </w:r>
    </w:p>
    <w:p w14:paraId="5DEA5F3A" w14:textId="7E8A8F76" w:rsidR="0068770C" w:rsidRDefault="00647B84" w:rsidP="00647B84">
      <w:pPr>
        <w:widowControl w:val="0"/>
        <w:pBdr>
          <w:top w:val="nil"/>
          <w:left w:val="nil"/>
          <w:bottom w:val="nil"/>
          <w:right w:val="nil"/>
          <w:between w:val="nil"/>
        </w:pBdr>
        <w:spacing w:before="22" w:line="343" w:lineRule="auto"/>
        <w:ind w:right="-2"/>
        <w:jc w:val="both"/>
        <w:rPr>
          <w:color w:val="000000"/>
        </w:rPr>
      </w:pPr>
      <w:r>
        <w:rPr>
          <w:color w:val="202124"/>
          <w:highlight w:val="white"/>
        </w:rPr>
        <w:t>Επομένως,</w:t>
      </w:r>
      <w:r>
        <w:rPr>
          <w:color w:val="202124"/>
        </w:rPr>
        <w:t xml:space="preserve"> </w:t>
      </w:r>
      <w:r w:rsidR="000D347F">
        <w:t>σ</w:t>
      </w:r>
      <w:r>
        <w:rPr>
          <w:color w:val="000000"/>
        </w:rPr>
        <w:t xml:space="preserve">τα </w:t>
      </w:r>
      <w:r w:rsidR="000D347F">
        <w:rPr>
          <w:color w:val="000000"/>
        </w:rPr>
        <w:t>πλαίσια υλοποίησης του</w:t>
      </w:r>
      <w:r w:rsidR="000D347F">
        <w:t xml:space="preserve"> προγράμματος</w:t>
      </w:r>
      <w:r w:rsidR="000D347F">
        <w:rPr>
          <w:color w:val="000000"/>
        </w:rPr>
        <w:t>, απαιτείται η προμήθεια συγκεκριμένων ειδών,  των οποίων η δαπάνη θ</w:t>
      </w:r>
      <w:r w:rsidR="00D020CE">
        <w:rPr>
          <w:color w:val="000000"/>
        </w:rPr>
        <w:t xml:space="preserve">α ανέλθει μέχρι του ποσού των </w:t>
      </w:r>
      <w:r w:rsidR="00EC28DA">
        <w:rPr>
          <w:color w:val="000000"/>
        </w:rPr>
        <w:t>1.999</w:t>
      </w:r>
      <w:r w:rsidR="00D020CE">
        <w:rPr>
          <w:color w:val="000000"/>
        </w:rPr>
        <w:t>,</w:t>
      </w:r>
      <w:r w:rsidR="00EC28DA">
        <w:rPr>
          <w:color w:val="000000"/>
        </w:rPr>
        <w:t>99</w:t>
      </w:r>
      <w:r w:rsidR="000D347F">
        <w:rPr>
          <w:color w:val="000000"/>
        </w:rPr>
        <w:t xml:space="preserve"> ευρώ, (μαζί με το Φ.Π.Α).  Η πίστωση είναι εγγεγραμμένη στον ΚΑ </w:t>
      </w:r>
      <w:r w:rsidR="000D347F">
        <w:t>15-6699.002</w:t>
      </w:r>
      <w:r w:rsidR="00AD587A">
        <w:rPr>
          <w:color w:val="000000"/>
        </w:rPr>
        <w:t xml:space="preserve"> με τίτλο: «Προμήθεια ειδών </w:t>
      </w:r>
      <w:r w:rsidR="000D347F">
        <w:rPr>
          <w:color w:val="000000"/>
        </w:rPr>
        <w:t xml:space="preserve">εργαστηρίου ΚΔΑΠ ΜΕΑ Β ΒΑΡΔΙΑ» του Δημοτικού Προϋπολογισμού οικ. έτους </w:t>
      </w:r>
      <w:r w:rsidR="0068770C">
        <w:rPr>
          <w:color w:val="000000"/>
        </w:rPr>
        <w:t>2023.</w:t>
      </w:r>
    </w:p>
    <w:p w14:paraId="0000000A" w14:textId="035416C1" w:rsidR="008C4C24" w:rsidRDefault="000D347F" w:rsidP="00647B84">
      <w:pPr>
        <w:widowControl w:val="0"/>
        <w:pBdr>
          <w:top w:val="nil"/>
          <w:left w:val="nil"/>
          <w:bottom w:val="nil"/>
          <w:right w:val="nil"/>
          <w:between w:val="nil"/>
        </w:pBdr>
        <w:spacing w:before="22" w:line="343" w:lineRule="auto"/>
        <w:ind w:right="-2"/>
        <w:jc w:val="both"/>
        <w:rPr>
          <w:color w:val="000000"/>
        </w:rPr>
      </w:pPr>
      <w:r>
        <w:rPr>
          <w:color w:val="000000"/>
        </w:rPr>
        <w:t xml:space="preserve">H προμήθεια θα γίνει σύμφωνα με τις διατάξεις του Ν.4412/2016 ενώ η αξιολόγηση των  </w:t>
      </w:r>
      <w:r>
        <w:rPr>
          <w:color w:val="000000"/>
        </w:rPr>
        <w:lastRenderedPageBreak/>
        <w:t xml:space="preserve">προσφορών θα γίνει επί του συνόλου των ειδών της κάθε προσφοράς.  </w:t>
      </w:r>
    </w:p>
    <w:p w14:paraId="0000000B" w14:textId="28B41F26" w:rsidR="008C4C24" w:rsidRDefault="000D347F" w:rsidP="0068770C">
      <w:pPr>
        <w:widowControl w:val="0"/>
        <w:pBdr>
          <w:top w:val="nil"/>
          <w:left w:val="nil"/>
          <w:bottom w:val="nil"/>
          <w:right w:val="nil"/>
          <w:between w:val="nil"/>
        </w:pBdr>
        <w:spacing w:before="784" w:line="240" w:lineRule="auto"/>
        <w:ind w:right="1750"/>
        <w:jc w:val="right"/>
        <w:rPr>
          <w:color w:val="000000"/>
        </w:rPr>
      </w:pPr>
      <w:r>
        <w:rPr>
          <w:color w:val="000000"/>
        </w:rPr>
        <w:t xml:space="preserve"> Χίος </w:t>
      </w:r>
      <w:r w:rsidR="00EC28DA">
        <w:t>23</w:t>
      </w:r>
      <w:bookmarkStart w:id="0" w:name="_GoBack"/>
      <w:bookmarkEnd w:id="0"/>
      <w:r>
        <w:rPr>
          <w:color w:val="000000"/>
        </w:rPr>
        <w:t>/</w:t>
      </w:r>
      <w:r w:rsidR="009E31B6">
        <w:t>10</w:t>
      </w:r>
      <w:r>
        <w:rPr>
          <w:color w:val="000000"/>
        </w:rPr>
        <w:t xml:space="preserve">/2023 </w:t>
      </w:r>
    </w:p>
    <w:p w14:paraId="0000000C" w14:textId="4BF9A60E" w:rsidR="008C4C24" w:rsidRDefault="000D347F" w:rsidP="00647B84">
      <w:pPr>
        <w:widowControl w:val="0"/>
        <w:pBdr>
          <w:top w:val="nil"/>
          <w:left w:val="nil"/>
          <w:bottom w:val="nil"/>
          <w:right w:val="nil"/>
          <w:between w:val="nil"/>
        </w:pBdr>
        <w:spacing w:before="501" w:line="343" w:lineRule="auto"/>
        <w:ind w:left="17" w:right="1514"/>
      </w:pPr>
      <w:r>
        <w:rPr>
          <w:color w:val="000000"/>
        </w:rPr>
        <w:t xml:space="preserve">Η ΘΕΩΡΗΣΑΣΑ                                             </w:t>
      </w:r>
      <w:r w:rsidR="00647B84">
        <w:rPr>
          <w:color w:val="000000"/>
        </w:rPr>
        <w:t xml:space="preserve">            </w:t>
      </w:r>
      <w:r w:rsidR="0068770C">
        <w:rPr>
          <w:color w:val="000000"/>
        </w:rPr>
        <w:t xml:space="preserve">   </w:t>
      </w:r>
      <w:r>
        <w:rPr>
          <w:color w:val="000000"/>
        </w:rPr>
        <w:t xml:space="preserve"> </w:t>
      </w:r>
      <w:r w:rsidR="0068770C">
        <w:rPr>
          <w:color w:val="000000"/>
        </w:rPr>
        <w:t xml:space="preserve">       </w:t>
      </w:r>
      <w:r>
        <w:rPr>
          <w:color w:val="000000"/>
        </w:rPr>
        <w:t xml:space="preserve">Η ΣΥΝΤΑΞΑΣΑ  </w:t>
      </w:r>
    </w:p>
    <w:p w14:paraId="0000000D" w14:textId="61BC33BA" w:rsidR="008C4C24" w:rsidRDefault="000D347F">
      <w:pPr>
        <w:widowControl w:val="0"/>
        <w:pBdr>
          <w:top w:val="nil"/>
          <w:left w:val="nil"/>
          <w:bottom w:val="nil"/>
          <w:right w:val="nil"/>
          <w:between w:val="nil"/>
        </w:pBdr>
        <w:spacing w:before="501" w:line="343" w:lineRule="auto"/>
        <w:ind w:left="17" w:right="1514"/>
        <w:rPr>
          <w:color w:val="000000"/>
        </w:rPr>
      </w:pPr>
      <w:r>
        <w:rPr>
          <w:color w:val="000000"/>
        </w:rPr>
        <w:t xml:space="preserve">ΕΙΡΗΝΗ ΔΟΥΚΑ                                                         </w:t>
      </w:r>
      <w:r w:rsidR="0068770C">
        <w:rPr>
          <w:color w:val="000000"/>
        </w:rPr>
        <w:t xml:space="preserve">        </w:t>
      </w:r>
      <w:r>
        <w:rPr>
          <w:color w:val="000000"/>
        </w:rPr>
        <w:t>Κ</w:t>
      </w:r>
      <w:r>
        <w:t>ΑΚΑΛΙΑ ΜΑΡΙΑ</w:t>
      </w:r>
    </w:p>
    <w:sectPr w:rsidR="008C4C24">
      <w:pgSz w:w="11900" w:h="16820"/>
      <w:pgMar w:top="1416" w:right="1216" w:bottom="3553"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C4C24"/>
    <w:rsid w:val="000C38F3"/>
    <w:rsid w:val="000D347F"/>
    <w:rsid w:val="001C0721"/>
    <w:rsid w:val="00333014"/>
    <w:rsid w:val="005E228B"/>
    <w:rsid w:val="00647B84"/>
    <w:rsid w:val="0068770C"/>
    <w:rsid w:val="00766ACE"/>
    <w:rsid w:val="00873CED"/>
    <w:rsid w:val="0089423B"/>
    <w:rsid w:val="008C4C24"/>
    <w:rsid w:val="009E31B6"/>
    <w:rsid w:val="00AD587A"/>
    <w:rsid w:val="00D020CE"/>
    <w:rsid w:val="00DE779F"/>
    <w:rsid w:val="00EC28DA"/>
    <w:rsid w:val="00F041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041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04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372</Words>
  <Characters>2009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Eleni Amenta</cp:lastModifiedBy>
  <cp:revision>15</cp:revision>
  <dcterms:created xsi:type="dcterms:W3CDTF">2023-10-17T08:57:00Z</dcterms:created>
  <dcterms:modified xsi:type="dcterms:W3CDTF">2023-10-23T07:47:00Z</dcterms:modified>
</cp:coreProperties>
</file>