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0"/>
        <w:gridCol w:w="3522"/>
        <w:gridCol w:w="4668"/>
      </w:tblGrid>
      <w:tr w:rsidR="00F64196" w14:paraId="3103AC32" w14:textId="77777777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08CCD" w14:textId="77777777" w:rsidR="00F64196" w:rsidRDefault="001D502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F1B91B" wp14:editId="1F572D62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641E2" w14:textId="77777777" w:rsidR="00F64196" w:rsidRDefault="00F6419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A316E" w14:textId="77777777" w:rsidR="00F64196" w:rsidRDefault="00F64196">
            <w:pPr>
              <w:rPr>
                <w:sz w:val="12"/>
                <w:szCs w:val="1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F086" w14:textId="77777777" w:rsidR="00F64196" w:rsidRDefault="001D5024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6E74C3A4" wp14:editId="10826FE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9570" cy="31559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8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E7BF180" w14:textId="77777777" w:rsidR="00F64196" w:rsidRDefault="001D5024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113.6pt;margin-top:12.55pt;width:129pt;height:24.75pt;mso-position-horizontal-relative:page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61AED" w14:textId="77777777" w:rsidR="00F64196" w:rsidRDefault="00F64196">
            <w:pPr>
              <w:ind w:firstLine="720"/>
              <w:jc w:val="right"/>
            </w:pPr>
          </w:p>
        </w:tc>
      </w:tr>
      <w:tr w:rsidR="00F64196" w14:paraId="496956B3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1D98B" w14:textId="77777777" w:rsidR="00F64196" w:rsidRDefault="001D502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0AC39B" wp14:editId="72FF0C57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B276" w14:textId="77777777" w:rsidR="00F64196" w:rsidRDefault="00F64196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5A91" w14:textId="77777777" w:rsidR="00F64196" w:rsidRDefault="00F64196">
            <w:pPr>
              <w:rPr>
                <w:sz w:val="16"/>
                <w:szCs w:val="16"/>
              </w:rPr>
            </w:pPr>
          </w:p>
        </w:tc>
      </w:tr>
      <w:tr w:rsidR="00F64196" w14:paraId="0C7C4CA7" w14:textId="77777777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EBB0" w14:textId="77777777" w:rsidR="00F64196" w:rsidRDefault="001D5024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6E71B6E5" w14:textId="77777777" w:rsidR="00F64196" w:rsidRDefault="001D5024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1B8267FA" w14:textId="77777777" w:rsidR="00F64196" w:rsidRDefault="001D5024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</w:t>
            </w:r>
            <w:r w:rsidR="00E44867" w:rsidRPr="0063400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.03.2023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B42A" w14:textId="77777777" w:rsidR="00F64196" w:rsidRDefault="00F64196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A100" w14:textId="77777777" w:rsidR="00F64196" w:rsidRDefault="00F64196">
            <w:pPr>
              <w:rPr>
                <w:sz w:val="16"/>
                <w:szCs w:val="16"/>
              </w:rPr>
            </w:pPr>
          </w:p>
        </w:tc>
      </w:tr>
      <w:tr w:rsidR="00F64196" w14:paraId="41B54B0B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5595E" w14:textId="77777777" w:rsidR="00F64196" w:rsidRDefault="00F6419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358D" w14:textId="77777777" w:rsidR="00F64196" w:rsidRDefault="00F64196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4A3A" w14:textId="77777777" w:rsidR="00F64196" w:rsidRDefault="00F64196">
            <w:pPr>
              <w:rPr>
                <w:sz w:val="16"/>
                <w:szCs w:val="16"/>
              </w:rPr>
            </w:pPr>
          </w:p>
        </w:tc>
      </w:tr>
      <w:tr w:rsidR="00F64196" w14:paraId="79E7B522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B2C5" w14:textId="77777777" w:rsidR="00F64196" w:rsidRDefault="00F64196">
            <w:pPr>
              <w:jc w:val="center"/>
              <w:rPr>
                <w:rFonts w:ascii="Arial" w:hAnsi="Arial" w:cs="Arial"/>
                <w:b/>
                <w:bCs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1E3B" w14:textId="77777777" w:rsidR="00F64196" w:rsidRDefault="00F64196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C880" w14:textId="77777777" w:rsidR="00F64196" w:rsidRDefault="00F64196">
            <w:pPr>
              <w:rPr>
                <w:sz w:val="16"/>
                <w:szCs w:val="16"/>
              </w:rPr>
            </w:pPr>
          </w:p>
        </w:tc>
      </w:tr>
    </w:tbl>
    <w:p w14:paraId="491CC300" w14:textId="77777777" w:rsidR="00F64196" w:rsidRDefault="00F6419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71B555" w14:textId="77777777" w:rsidR="00F64196" w:rsidRDefault="001D5024">
      <w:pPr>
        <w:pStyle w:val="af4"/>
        <w:jc w:val="center"/>
      </w:pPr>
      <w:r>
        <w:rPr>
          <w:rFonts w:ascii="Arial" w:hAnsi="Arial" w:cs="Arial"/>
          <w:b/>
        </w:rPr>
        <w:t>Παρατείνεται μέχρι τη Δευτέρα  20 Μαρτίου η υποβολή των αιτήσεων για τον Β΄ κύκλο του προγράμματος επιχειρηματικότητας νέων με επιχορήγηση 14.800 €</w:t>
      </w:r>
    </w:p>
    <w:p w14:paraId="78467204" w14:textId="77777777" w:rsidR="00F64196" w:rsidRDefault="00F64196">
      <w:pPr>
        <w:pStyle w:val="af4"/>
        <w:jc w:val="center"/>
        <w:rPr>
          <w:rFonts w:ascii="Arial" w:hAnsi="Arial" w:cs="Arial"/>
          <w:b/>
        </w:rPr>
      </w:pPr>
    </w:p>
    <w:p w14:paraId="4190F246" w14:textId="77777777" w:rsidR="00F64196" w:rsidRDefault="001D5024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Τη Δευτέρα 20 Μαρτίου 2023 και ώρα 15:00</w:t>
      </w:r>
      <w:r w:rsidR="00634001" w:rsidRPr="00634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λήγει η προθεσμία υποβολής ηλεκτρονικών αιτήσεων χρηματοδότησης για τον Β΄ κύκλο του «Προγράμματος επιχορήγησης επιχειρηματικών πρωτοβουλιών απασχόλησης νέων ελεύθερων επαγγελματιών ηλικίας 18 έως 29 ετών με έμφαση στην ψηφιακή οικονομία».</w:t>
      </w:r>
    </w:p>
    <w:p w14:paraId="70AB33C7" w14:textId="77777777" w:rsidR="00F64196" w:rsidRDefault="00F64196">
      <w:pPr>
        <w:pStyle w:val="af4"/>
        <w:jc w:val="both"/>
        <w:rPr>
          <w:rFonts w:ascii="Arial" w:hAnsi="Arial" w:cs="Arial"/>
        </w:rPr>
      </w:pPr>
    </w:p>
    <w:p w14:paraId="72EE5D04" w14:textId="77777777" w:rsidR="00F64196" w:rsidRDefault="001D5024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στόχος της δράσης, διάρκειας 12 μηνών, είναι η προώθηση στην αυτοαπασχόληση 1.500 νέων ανέργων μέσω της δημιουργίας βιώσιμων επιχειρήσεων, με έμφαση στην ψηφιακή οικονομία. </w:t>
      </w:r>
    </w:p>
    <w:p w14:paraId="3D7348E1" w14:textId="77777777" w:rsidR="00F64196" w:rsidRDefault="00F64196">
      <w:pPr>
        <w:pStyle w:val="af4"/>
        <w:jc w:val="both"/>
        <w:rPr>
          <w:rFonts w:ascii="Arial" w:hAnsi="Arial" w:cs="Arial"/>
        </w:rPr>
      </w:pPr>
    </w:p>
    <w:p w14:paraId="0ABFC545" w14:textId="77777777" w:rsidR="00F64196" w:rsidRDefault="001D5024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επιχορήγηση ανέρχεται σε 14.800 € και θα καταβληθεί σε τρεις δόσεις ως εξής:</w:t>
      </w:r>
    </w:p>
    <w:p w14:paraId="79FFA042" w14:textId="77777777" w:rsidR="00F64196" w:rsidRDefault="00F64196">
      <w:pPr>
        <w:pStyle w:val="af4"/>
        <w:jc w:val="both"/>
        <w:rPr>
          <w:rFonts w:ascii="Arial" w:hAnsi="Arial" w:cs="Arial"/>
        </w:rPr>
      </w:pPr>
    </w:p>
    <w:p w14:paraId="5EB40D05" w14:textId="77777777" w:rsidR="00F64196" w:rsidRDefault="001D5024">
      <w:pPr>
        <w:pStyle w:val="af4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4.000 €, μετά την έναρξη δραστηριότητας στη ΔΟΥ</w:t>
      </w:r>
    </w:p>
    <w:p w14:paraId="3C645B33" w14:textId="77777777" w:rsidR="00F64196" w:rsidRDefault="001D5024">
      <w:pPr>
        <w:pStyle w:val="af4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5.400 €, μετά τη λήξη του α’ εξάμηνου από την έναρξη</w:t>
      </w:r>
    </w:p>
    <w:p w14:paraId="710B79F5" w14:textId="77777777" w:rsidR="00F64196" w:rsidRDefault="001D5024">
      <w:pPr>
        <w:pStyle w:val="af4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5.400 €, μετά τη λήξη του β’ εξάμηνου από την έναρξη  </w:t>
      </w:r>
    </w:p>
    <w:p w14:paraId="6052A250" w14:textId="77777777" w:rsidR="00F64196" w:rsidRDefault="00F64196">
      <w:pPr>
        <w:pStyle w:val="af4"/>
        <w:jc w:val="both"/>
        <w:rPr>
          <w:rFonts w:ascii="Arial" w:hAnsi="Arial" w:cs="Arial"/>
        </w:rPr>
      </w:pPr>
    </w:p>
    <w:p w14:paraId="5D29D012" w14:textId="77777777" w:rsidR="00F64196" w:rsidRDefault="001D5024">
      <w:pPr>
        <w:pStyle w:val="af4"/>
        <w:jc w:val="both"/>
      </w:pPr>
      <w:r>
        <w:rPr>
          <w:rFonts w:ascii="Arial" w:hAnsi="Arial" w:cs="Arial"/>
        </w:rPr>
        <w:t xml:space="preserve">Δικαιούχοι της δράσης είναι εγγεγραμμένοι άνεργοι στο μητρώο της ΔΥΠΑ ηλικίας 18-29 ετών, που υποβάλλουν αίτηση χρηματοδότησης και πρόταση επιχειρηματικού σχεδίου μέσω του Πληροφοριακού Συστήματος Κρατικών Ενισχύσεων (ΠΣΚΕ) του Υπουργείου Ανάπτυξης και Επενδύσεων στη διεύθυνση </w:t>
      </w:r>
      <w:hyperlink r:id="rId10">
        <w:r>
          <w:rPr>
            <w:rStyle w:val="a3"/>
            <w:rFonts w:ascii="Arial" w:hAnsi="Arial" w:cs="Arial"/>
          </w:rPr>
          <w:t>https://www.ependyseis.gr</w:t>
        </w:r>
      </w:hyperlink>
    </w:p>
    <w:p w14:paraId="282029CB" w14:textId="77777777" w:rsidR="00F64196" w:rsidRDefault="00F64196">
      <w:pPr>
        <w:pStyle w:val="af4"/>
        <w:jc w:val="both"/>
        <w:rPr>
          <w:rFonts w:ascii="Arial" w:hAnsi="Arial" w:cs="Arial"/>
        </w:rPr>
      </w:pPr>
    </w:p>
    <w:p w14:paraId="74F00FC2" w14:textId="77777777" w:rsidR="00F64196" w:rsidRDefault="001D5024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πρόγραμμα, συνολικού προϋπολογισμού 45.000.000 </w:t>
      </w:r>
      <w:bookmarkStart w:id="0" w:name="_Hlk126593984"/>
      <w:r>
        <w:rPr>
          <w:rFonts w:ascii="Arial" w:hAnsi="Arial" w:cs="Arial"/>
        </w:rPr>
        <w:t>€</w:t>
      </w:r>
      <w:bookmarkEnd w:id="0"/>
      <w:r>
        <w:rPr>
          <w:rFonts w:ascii="Arial" w:hAnsi="Arial" w:cs="Arial"/>
        </w:rPr>
        <w:t>, συγχρηματοδοτείται από το Ελληνικό Δημόσιο και το Ευρωπαϊκό Κοινωνικό Ταμείο - 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2014 - 2020».</w:t>
      </w:r>
    </w:p>
    <w:p w14:paraId="38997C77" w14:textId="77777777" w:rsidR="00F64196" w:rsidRDefault="001D5024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48A5C9" w14:textId="77777777" w:rsidR="00F64196" w:rsidRDefault="001D5024">
      <w:pPr>
        <w:pStyle w:val="af4"/>
        <w:jc w:val="both"/>
      </w:pPr>
      <w:r>
        <w:rPr>
          <w:rFonts w:ascii="Arial" w:hAnsi="Arial" w:cs="Arial"/>
        </w:rPr>
        <w:t xml:space="preserve">Για περισσότερες πληροφορίες, οι ενδιαφερόμενοι μπορούν να επισκεφτούν τον ιστότοπο της ΔΥΠΑ </w:t>
      </w:r>
      <w:hyperlink r:id="rId11">
        <w:r>
          <w:rPr>
            <w:rStyle w:val="a3"/>
            <w:rFonts w:ascii="Arial" w:hAnsi="Arial" w:cs="Arial"/>
            <w:lang w:val="en-GB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GB"/>
          </w:rPr>
          <w:t>dypa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GB"/>
          </w:rPr>
          <w:t>gov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GB"/>
          </w:rPr>
          <w:t>gr</w:t>
        </w:r>
      </w:hyperlink>
      <w:r>
        <w:rPr>
          <w:rFonts w:ascii="Arial" w:hAnsi="Arial" w:cs="Arial"/>
        </w:rPr>
        <w:t xml:space="preserve">   </w:t>
      </w:r>
    </w:p>
    <w:p w14:paraId="450D17F1" w14:textId="77777777" w:rsidR="00F64196" w:rsidRDefault="00F64196">
      <w:pPr>
        <w:ind w:right="98"/>
        <w:jc w:val="both"/>
      </w:pPr>
    </w:p>
    <w:p w14:paraId="225C3F36" w14:textId="77777777" w:rsidR="00F64196" w:rsidRDefault="00F64196"/>
    <w:sectPr w:rsidR="00F64196">
      <w:headerReference w:type="default" r:id="rId12"/>
      <w:footerReference w:type="default" r:id="rId13"/>
      <w:pgSz w:w="11906" w:h="16838"/>
      <w:pgMar w:top="2269" w:right="1416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23D9" w14:textId="77777777" w:rsidR="006921D8" w:rsidRDefault="006921D8">
      <w:r>
        <w:separator/>
      </w:r>
    </w:p>
  </w:endnote>
  <w:endnote w:type="continuationSeparator" w:id="0">
    <w:p w14:paraId="2A89E0EF" w14:textId="77777777" w:rsidR="006921D8" w:rsidRDefault="006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37E1" w14:textId="77777777" w:rsidR="00F64196" w:rsidRDefault="001D5024">
    <w:pPr>
      <w:pStyle w:val="a7"/>
      <w:tabs>
        <w:tab w:val="clear" w:pos="4153"/>
        <w:tab w:val="clear" w:pos="8306"/>
        <w:tab w:val="left" w:pos="3240"/>
      </w:tabs>
    </w:pPr>
    <w:r>
      <w:rPr>
        <w:noProof/>
      </w:rPr>
      <w:drawing>
        <wp:inline distT="0" distB="0" distL="0" distR="0" wp14:anchorId="174D77A0" wp14:editId="11F2E65B">
          <wp:extent cx="5400675" cy="915035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  <w:p w14:paraId="12C59BDE" w14:textId="77777777" w:rsidR="00F64196" w:rsidRDefault="001D5024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6C9A" w14:textId="77777777" w:rsidR="006921D8" w:rsidRDefault="006921D8">
      <w:r>
        <w:separator/>
      </w:r>
    </w:p>
  </w:footnote>
  <w:footnote w:type="continuationSeparator" w:id="0">
    <w:p w14:paraId="1231DEF3" w14:textId="77777777" w:rsidR="006921D8" w:rsidRDefault="0069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55C" w14:textId="77777777" w:rsidR="00F64196" w:rsidRDefault="001D5024">
    <w:pPr>
      <w:pStyle w:val="af1"/>
    </w:pPr>
    <w:r>
      <w:rPr>
        <w:noProof/>
      </w:rPr>
      <w:drawing>
        <wp:anchor distT="0" distB="0" distL="0" distR="0" simplePos="0" relativeHeight="3" behindDoc="1" locked="0" layoutInCell="1" allowOverlap="1" wp14:anchorId="78A883DA" wp14:editId="73D73ECC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 wp14:anchorId="23911B03" wp14:editId="10C60228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35D98"/>
    <w:multiLevelType w:val="multilevel"/>
    <w:tmpl w:val="D3EC8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102CCB"/>
    <w:multiLevelType w:val="multilevel"/>
    <w:tmpl w:val="3AC2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48794709">
    <w:abstractNumId w:val="1"/>
  </w:num>
  <w:num w:numId="2" w16cid:durableId="1023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96"/>
    <w:rsid w:val="001D5024"/>
    <w:rsid w:val="00634001"/>
    <w:rsid w:val="006921D8"/>
    <w:rsid w:val="00876BDC"/>
    <w:rsid w:val="00B01302"/>
    <w:rsid w:val="00E44867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8C63"/>
  <w15:docId w15:val="{9BF419CF-6A2F-4FDE-A21C-4F1EFEC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7E634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ascii="Arial" w:hAnsi="Arial" w:cs="Arial"/>
    </w:rPr>
  </w:style>
  <w:style w:type="character" w:customStyle="1" w:styleId="ListLabel331">
    <w:name w:val="ListLabel 331"/>
    <w:qFormat/>
    <w:rPr>
      <w:rFonts w:ascii="Arial" w:hAnsi="Arial" w:cs="Arial"/>
      <w:lang w:val="en-GB"/>
    </w:rPr>
  </w:style>
  <w:style w:type="character" w:customStyle="1" w:styleId="ListLabel332">
    <w:name w:val="ListLabel 332"/>
    <w:qFormat/>
    <w:rPr>
      <w:rFonts w:ascii="Arial" w:hAnsi="Arial"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Arial" w:hAnsi="Arial" w:cs="Arial"/>
    </w:rPr>
  </w:style>
  <w:style w:type="character" w:customStyle="1" w:styleId="ListLabel342">
    <w:name w:val="ListLabel 342"/>
    <w:qFormat/>
    <w:rPr>
      <w:rFonts w:ascii="Arial" w:hAnsi="Arial" w:cs="Arial"/>
      <w:lang w:val="en-GB"/>
    </w:rPr>
  </w:style>
  <w:style w:type="paragraph" w:customStyle="1" w:styleId="ab">
    <w:name w:val="Επικεφαλίδα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line="280" w:lineRule="atLeast"/>
      <w:jc w:val="both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Ευρετήριο"/>
    <w:basedOn w:val="a"/>
    <w:qFormat/>
    <w:pPr>
      <w:suppressLineNumbers/>
    </w:pPr>
    <w:rPr>
      <w:rFonts w:cs="Lohit Devanagari"/>
    </w:rPr>
  </w:style>
  <w:style w:type="paragraph" w:styleId="af0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f5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0F58-3BEE-4E0D-9281-041492E3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1480</Characters>
  <Application>Microsoft Office Word</Application>
  <DocSecurity>0</DocSecurity>
  <Lines>12</Lines>
  <Paragraphs>3</Paragraphs>
  <ScaleCrop>false</ScaleCrop>
  <Company>oaed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Epimelitirio Chiou</cp:lastModifiedBy>
  <cp:revision>2</cp:revision>
  <cp:lastPrinted>2021-09-20T12:20:00Z</cp:lastPrinted>
  <dcterms:created xsi:type="dcterms:W3CDTF">2023-03-13T13:34:00Z</dcterms:created>
  <dcterms:modified xsi:type="dcterms:W3CDTF">2023-03-13T13:34:00Z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