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C5E9" w14:textId="3B54E103" w:rsidR="00D03F1A" w:rsidRPr="00123011" w:rsidRDefault="000B2F59" w:rsidP="00440514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Cambria" w:hAnsi="Cambria"/>
        </w:rPr>
      </w:pPr>
      <w:r w:rsidRPr="00123011">
        <w:rPr>
          <w:rFonts w:ascii="Cambria" w:hAnsi="Cambria" w:cs="Arial"/>
        </w:rPr>
        <w:tab/>
      </w:r>
      <w:r w:rsidR="00D03F1A" w:rsidRPr="00123011">
        <w:rPr>
          <w:rFonts w:ascii="Cambria" w:hAnsi="Cambria"/>
        </w:rPr>
        <w:t xml:space="preserve"> </w:t>
      </w:r>
    </w:p>
    <w:tbl>
      <w:tblPr>
        <w:tblpPr w:leftFromText="180" w:rightFromText="180" w:vertAnchor="page" w:horzAnchor="margin" w:tblpY="1246"/>
        <w:tblW w:w="9223" w:type="dxa"/>
        <w:tblLayout w:type="fixed"/>
        <w:tblLook w:val="0000" w:firstRow="0" w:lastRow="0" w:firstColumn="0" w:lastColumn="0" w:noHBand="0" w:noVBand="0"/>
      </w:tblPr>
      <w:tblGrid>
        <w:gridCol w:w="1602"/>
        <w:gridCol w:w="360"/>
        <w:gridCol w:w="3056"/>
        <w:gridCol w:w="4205"/>
      </w:tblGrid>
      <w:tr w:rsidR="0065182F" w:rsidRPr="00095701" w14:paraId="23CE9DB6" w14:textId="77777777" w:rsidTr="00ED0854">
        <w:tc>
          <w:tcPr>
            <w:tcW w:w="5018" w:type="dxa"/>
            <w:gridSpan w:val="3"/>
          </w:tcPr>
          <w:p w14:paraId="7EE76C8F" w14:textId="77777777" w:rsidR="0065182F" w:rsidRPr="00123011" w:rsidRDefault="00123011" w:rsidP="00440514">
            <w:pPr>
              <w:tabs>
                <w:tab w:val="left" w:pos="0"/>
              </w:tabs>
              <w:jc w:val="center"/>
              <w:rPr>
                <w:rFonts w:ascii="Cambria" w:hAnsi="Cambria"/>
                <w:lang w:val="en-US"/>
              </w:rPr>
            </w:pPr>
            <w:r w:rsidRPr="00123011">
              <w:rPr>
                <w:rFonts w:ascii="Cambria" w:hAnsi="Cambria"/>
                <w:noProof/>
              </w:rPr>
              <w:pict w14:anchorId="700DF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;visibility:visible">
                  <v:imagedata r:id="rId7" o:title=""/>
                </v:shape>
              </w:pict>
            </w:r>
          </w:p>
        </w:tc>
        <w:tc>
          <w:tcPr>
            <w:tcW w:w="4205" w:type="dxa"/>
          </w:tcPr>
          <w:p w14:paraId="0F3C9FE4" w14:textId="77777777" w:rsidR="0065182F" w:rsidRPr="00123011" w:rsidRDefault="0065182F" w:rsidP="0044051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5182F" w:rsidRPr="00095701" w14:paraId="6E10C82E" w14:textId="77777777" w:rsidTr="00ED0854">
        <w:trPr>
          <w:trHeight w:val="861"/>
        </w:trPr>
        <w:tc>
          <w:tcPr>
            <w:tcW w:w="5018" w:type="dxa"/>
            <w:gridSpan w:val="3"/>
          </w:tcPr>
          <w:p w14:paraId="48850537" w14:textId="77777777" w:rsidR="00ED0854" w:rsidRPr="00123011" w:rsidRDefault="0065182F" w:rsidP="00440514">
            <w:pPr>
              <w:jc w:val="center"/>
              <w:rPr>
                <w:rFonts w:ascii="Cambria" w:hAnsi="Cambria"/>
                <w:b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>ΕΛΛΗΝΙΚΗ ΔΗΜΟΚΡΑΤΙΑ</w:t>
            </w:r>
          </w:p>
          <w:p w14:paraId="3225EE5E" w14:textId="77777777" w:rsidR="00ED0854" w:rsidRPr="00123011" w:rsidRDefault="0065182F" w:rsidP="00440514">
            <w:pPr>
              <w:jc w:val="center"/>
              <w:rPr>
                <w:rFonts w:ascii="Cambria" w:hAnsi="Cambria"/>
                <w:b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>Δ Η Μ Ο Σ    Χ Ι Ο Υ</w:t>
            </w:r>
          </w:p>
          <w:p w14:paraId="74364863" w14:textId="77777777" w:rsidR="00ED0854" w:rsidRPr="00123011" w:rsidRDefault="0065182F" w:rsidP="00440514">
            <w:pPr>
              <w:jc w:val="center"/>
              <w:rPr>
                <w:rFonts w:ascii="Cambria" w:hAnsi="Cambria"/>
                <w:b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>Δ/ΝΣΗ ΟΙΚΟΝΟΜΙΚΩΝ ΥΠΗΡΕΣΙΩΝ</w:t>
            </w:r>
          </w:p>
          <w:p w14:paraId="6183FFAA" w14:textId="77777777" w:rsidR="0065182F" w:rsidRPr="00123011" w:rsidRDefault="0065182F" w:rsidP="00440514">
            <w:pPr>
              <w:jc w:val="center"/>
              <w:rPr>
                <w:rFonts w:ascii="Cambria" w:hAnsi="Cambria"/>
                <w:b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>ΤΜΗΜΑ ΠΡΟΜΗΘΕΙΩΝ &amp; ΑΠΟΘΗΚΗΣ</w:t>
            </w:r>
          </w:p>
        </w:tc>
        <w:tc>
          <w:tcPr>
            <w:tcW w:w="4205" w:type="dxa"/>
          </w:tcPr>
          <w:p w14:paraId="1FF406C9" w14:textId="33B8B3F5" w:rsidR="0065182F" w:rsidRPr="00123011" w:rsidRDefault="0065182F" w:rsidP="00440514">
            <w:pPr>
              <w:keepNext/>
              <w:outlineLvl w:val="3"/>
              <w:rPr>
                <w:rFonts w:ascii="Cambria" w:eastAsia="Arial Unicode MS" w:hAnsi="Cambria"/>
                <w:b/>
              </w:rPr>
            </w:pPr>
            <w:r w:rsidRPr="00123011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        </w:t>
            </w:r>
            <w:r w:rsidR="00095701" w:rsidRPr="00123011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       </w:t>
            </w:r>
            <w:r w:rsidRPr="00123011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Χίος</w:t>
            </w:r>
            <w:r w:rsidR="00ED0854" w:rsidRPr="00123011">
              <w:rPr>
                <w:rFonts w:ascii="Cambria" w:eastAsia="Arial Unicode MS" w:hAnsi="Cambria"/>
                <w:b/>
                <w:sz w:val="22"/>
                <w:szCs w:val="22"/>
              </w:rPr>
              <w:t>,</w:t>
            </w:r>
            <w:r w:rsidRPr="00123011">
              <w:rPr>
                <w:rFonts w:ascii="Cambria" w:eastAsia="Arial Unicode MS" w:hAnsi="Cambria"/>
                <w:b/>
                <w:sz w:val="22"/>
                <w:szCs w:val="22"/>
              </w:rPr>
              <w:t xml:space="preserve"> </w:t>
            </w:r>
            <w:r w:rsidR="00D343EF" w:rsidRPr="00123011">
              <w:rPr>
                <w:rFonts w:ascii="Cambria" w:eastAsia="Arial Unicode MS" w:hAnsi="Cambria"/>
                <w:b/>
                <w:sz w:val="22"/>
                <w:szCs w:val="22"/>
              </w:rPr>
              <w:t>1</w:t>
            </w:r>
            <w:r w:rsidR="00674688" w:rsidRPr="00123011">
              <w:rPr>
                <w:rFonts w:ascii="Cambria" w:eastAsia="Arial Unicode MS" w:hAnsi="Cambria"/>
                <w:b/>
                <w:sz w:val="22"/>
                <w:szCs w:val="22"/>
              </w:rPr>
              <w:t>3-Δεκεμβρίου 2022</w:t>
            </w:r>
            <w:bookmarkStart w:id="0" w:name="_GoBack"/>
            <w:bookmarkEnd w:id="0"/>
          </w:p>
          <w:p w14:paraId="6FB50151" w14:textId="77777777" w:rsidR="00095701" w:rsidRPr="00123011" w:rsidRDefault="0065182F" w:rsidP="00440514">
            <w:pPr>
              <w:rPr>
                <w:rFonts w:ascii="Cambria" w:hAnsi="Cambria"/>
                <w:b/>
                <w:lang w:val="en-US"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 xml:space="preserve">             </w:t>
            </w:r>
          </w:p>
          <w:p w14:paraId="0E007864" w14:textId="77777777" w:rsidR="0065182F" w:rsidRPr="00123011" w:rsidRDefault="0065182F" w:rsidP="00440514">
            <w:pPr>
              <w:rPr>
                <w:rFonts w:ascii="Cambria" w:hAnsi="Cambria"/>
              </w:rPr>
            </w:pPr>
          </w:p>
          <w:p w14:paraId="43174076" w14:textId="77777777" w:rsidR="0065182F" w:rsidRPr="00123011" w:rsidRDefault="0065182F" w:rsidP="00440514">
            <w:pPr>
              <w:jc w:val="center"/>
              <w:rPr>
                <w:rFonts w:ascii="Cambria" w:hAnsi="Cambria"/>
              </w:rPr>
            </w:pPr>
          </w:p>
        </w:tc>
      </w:tr>
      <w:tr w:rsidR="0065182F" w:rsidRPr="00095701" w14:paraId="7ED12C80" w14:textId="77777777" w:rsidTr="00ED0854">
        <w:trPr>
          <w:cantSplit/>
        </w:trPr>
        <w:tc>
          <w:tcPr>
            <w:tcW w:w="1602" w:type="dxa"/>
            <w:vAlign w:val="center"/>
          </w:tcPr>
          <w:p w14:paraId="14DC7A56" w14:textId="77777777" w:rsidR="0065182F" w:rsidRPr="00123011" w:rsidRDefault="0065182F" w:rsidP="00440514">
            <w:pPr>
              <w:rPr>
                <w:rFonts w:ascii="Cambria" w:hAnsi="Cambria"/>
              </w:rPr>
            </w:pPr>
            <w:proofErr w:type="spellStart"/>
            <w:r w:rsidRPr="00123011">
              <w:rPr>
                <w:rFonts w:ascii="Cambria" w:hAnsi="Cambria"/>
                <w:sz w:val="22"/>
                <w:szCs w:val="22"/>
              </w:rPr>
              <w:t>Ταχ.Δ</w:t>
            </w:r>
            <w:proofErr w:type="spellEnd"/>
            <w:r w:rsidRPr="00123011"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 w:rsidRPr="00123011"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360" w:type="dxa"/>
            <w:vAlign w:val="center"/>
          </w:tcPr>
          <w:p w14:paraId="694DDED3" w14:textId="77777777" w:rsidR="0065182F" w:rsidRPr="00123011" w:rsidRDefault="0065182F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056" w:type="dxa"/>
            <w:vAlign w:val="center"/>
          </w:tcPr>
          <w:p w14:paraId="6B6A3D96" w14:textId="77777777" w:rsidR="0065182F" w:rsidRPr="00123011" w:rsidRDefault="00ED0854" w:rsidP="00440514">
            <w:pPr>
              <w:rPr>
                <w:rFonts w:ascii="Cambria" w:hAnsi="Cambria"/>
                <w:b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Δημοκρατίας 2</w:t>
            </w:r>
            <w:r w:rsidR="0065182F" w:rsidRPr="00123011">
              <w:rPr>
                <w:rFonts w:ascii="Cambria" w:hAnsi="Cambria"/>
                <w:sz w:val="22"/>
                <w:szCs w:val="22"/>
              </w:rPr>
              <w:t>,</w:t>
            </w:r>
            <w:r w:rsidR="0065182F" w:rsidRPr="0012301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65182F" w:rsidRPr="00123011">
              <w:rPr>
                <w:rFonts w:ascii="Cambria" w:hAnsi="Cambria"/>
                <w:sz w:val="22"/>
                <w:szCs w:val="22"/>
              </w:rPr>
              <w:t xml:space="preserve"> 821</w:t>
            </w:r>
            <w:r w:rsidRPr="00123011">
              <w:rPr>
                <w:rFonts w:ascii="Cambria" w:hAnsi="Cambria"/>
                <w:sz w:val="22"/>
                <w:szCs w:val="22"/>
              </w:rPr>
              <w:t xml:space="preserve">31, </w:t>
            </w:r>
            <w:r w:rsidR="0065182F" w:rsidRPr="00123011">
              <w:rPr>
                <w:rFonts w:ascii="Cambria" w:hAnsi="Cambria"/>
                <w:sz w:val="22"/>
                <w:szCs w:val="22"/>
              </w:rPr>
              <w:t xml:space="preserve">Χίος </w:t>
            </w:r>
          </w:p>
        </w:tc>
        <w:tc>
          <w:tcPr>
            <w:tcW w:w="4205" w:type="dxa"/>
            <w:vMerge w:val="restart"/>
            <w:vAlign w:val="center"/>
          </w:tcPr>
          <w:p w14:paraId="65C983C6" w14:textId="77777777" w:rsidR="0065182F" w:rsidRPr="00123011" w:rsidRDefault="0065182F" w:rsidP="00440514">
            <w:pPr>
              <w:jc w:val="center"/>
              <w:rPr>
                <w:rFonts w:ascii="Cambria" w:hAnsi="Cambria"/>
              </w:rPr>
            </w:pPr>
          </w:p>
        </w:tc>
      </w:tr>
      <w:tr w:rsidR="00ED0854" w:rsidRPr="00095701" w14:paraId="4CDD25BC" w14:textId="77777777" w:rsidTr="00ED0854">
        <w:trPr>
          <w:cantSplit/>
          <w:trHeight w:val="58"/>
        </w:trPr>
        <w:tc>
          <w:tcPr>
            <w:tcW w:w="1602" w:type="dxa"/>
            <w:vAlign w:val="center"/>
          </w:tcPr>
          <w:p w14:paraId="39A52815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Πληροφορίες</w:t>
            </w:r>
          </w:p>
        </w:tc>
        <w:tc>
          <w:tcPr>
            <w:tcW w:w="360" w:type="dxa"/>
            <w:vAlign w:val="center"/>
          </w:tcPr>
          <w:p w14:paraId="0FFF7198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056" w:type="dxa"/>
            <w:vAlign w:val="center"/>
          </w:tcPr>
          <w:p w14:paraId="55B57E07" w14:textId="45468710" w:rsidR="00ED0854" w:rsidRPr="00123011" w:rsidRDefault="00D343EF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 xml:space="preserve">Κοντού Αναστασία </w:t>
            </w:r>
          </w:p>
        </w:tc>
        <w:tc>
          <w:tcPr>
            <w:tcW w:w="4205" w:type="dxa"/>
            <w:vMerge/>
            <w:vAlign w:val="center"/>
          </w:tcPr>
          <w:p w14:paraId="2EB0BA05" w14:textId="77777777" w:rsidR="00ED0854" w:rsidRPr="00123011" w:rsidRDefault="00ED0854" w:rsidP="00440514">
            <w:pPr>
              <w:rPr>
                <w:rFonts w:ascii="Cambria" w:eastAsia="Arial Unicode MS" w:hAnsi="Cambria"/>
              </w:rPr>
            </w:pPr>
          </w:p>
        </w:tc>
      </w:tr>
      <w:tr w:rsidR="00ED0854" w:rsidRPr="00095701" w14:paraId="6ECE19ED" w14:textId="77777777" w:rsidTr="00ED0854">
        <w:trPr>
          <w:cantSplit/>
          <w:trHeight w:val="232"/>
        </w:trPr>
        <w:tc>
          <w:tcPr>
            <w:tcW w:w="1602" w:type="dxa"/>
            <w:vAlign w:val="center"/>
          </w:tcPr>
          <w:p w14:paraId="5AFD87EB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Τηλέφωνο</w:t>
            </w:r>
          </w:p>
        </w:tc>
        <w:tc>
          <w:tcPr>
            <w:tcW w:w="360" w:type="dxa"/>
            <w:vAlign w:val="center"/>
          </w:tcPr>
          <w:p w14:paraId="4B542E6B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056" w:type="dxa"/>
            <w:vAlign w:val="center"/>
          </w:tcPr>
          <w:p w14:paraId="778595DC" w14:textId="6400172E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22713-51 7</w:t>
            </w:r>
            <w:r w:rsidR="00D343EF" w:rsidRPr="00123011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4205" w:type="dxa"/>
            <w:vMerge/>
            <w:vAlign w:val="center"/>
          </w:tcPr>
          <w:p w14:paraId="5AD314B4" w14:textId="77777777" w:rsidR="00ED0854" w:rsidRPr="00123011" w:rsidRDefault="00ED0854" w:rsidP="00440514">
            <w:pPr>
              <w:rPr>
                <w:rFonts w:ascii="Cambria" w:eastAsia="Arial Unicode MS" w:hAnsi="Cambria"/>
              </w:rPr>
            </w:pPr>
          </w:p>
        </w:tc>
      </w:tr>
      <w:tr w:rsidR="00ED0854" w:rsidRPr="00095701" w14:paraId="33941D6D" w14:textId="77777777" w:rsidTr="00ED0854">
        <w:trPr>
          <w:cantSplit/>
          <w:trHeight w:val="279"/>
        </w:trPr>
        <w:tc>
          <w:tcPr>
            <w:tcW w:w="1602" w:type="dxa"/>
            <w:vAlign w:val="center"/>
          </w:tcPr>
          <w:p w14:paraId="73C57F72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  <w:lang w:val="de-DE"/>
              </w:rPr>
              <w:t>FAX</w:t>
            </w:r>
          </w:p>
        </w:tc>
        <w:tc>
          <w:tcPr>
            <w:tcW w:w="360" w:type="dxa"/>
            <w:vAlign w:val="center"/>
          </w:tcPr>
          <w:p w14:paraId="7AB73D69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056" w:type="dxa"/>
            <w:vAlign w:val="center"/>
          </w:tcPr>
          <w:p w14:paraId="62BBCEDE" w14:textId="77777777" w:rsidR="00ED0854" w:rsidRPr="00123011" w:rsidRDefault="00ED0854" w:rsidP="00440514">
            <w:pPr>
              <w:rPr>
                <w:rFonts w:ascii="Cambria" w:hAnsi="Cambria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22713-51 738</w:t>
            </w:r>
          </w:p>
        </w:tc>
        <w:tc>
          <w:tcPr>
            <w:tcW w:w="4205" w:type="dxa"/>
            <w:vAlign w:val="center"/>
          </w:tcPr>
          <w:p w14:paraId="59FBFFE0" w14:textId="77777777" w:rsidR="00ED0854" w:rsidRPr="00123011" w:rsidRDefault="00ED0854" w:rsidP="00440514">
            <w:pPr>
              <w:jc w:val="center"/>
              <w:rPr>
                <w:rFonts w:ascii="Cambria" w:eastAsia="Arial Unicode MS" w:hAnsi="Cambria"/>
              </w:rPr>
            </w:pPr>
          </w:p>
        </w:tc>
      </w:tr>
    </w:tbl>
    <w:p w14:paraId="5439AB66" w14:textId="77777777" w:rsidR="00440514" w:rsidRPr="00123011" w:rsidRDefault="00440514" w:rsidP="0044051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u w:val="single"/>
        </w:rPr>
      </w:pPr>
    </w:p>
    <w:p w14:paraId="437148DD" w14:textId="77777777" w:rsidR="000B2F59" w:rsidRPr="00123011" w:rsidRDefault="000B2F59" w:rsidP="0044051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u w:val="single"/>
        </w:rPr>
      </w:pPr>
      <w:r w:rsidRPr="00123011">
        <w:rPr>
          <w:rFonts w:ascii="Cambria" w:hAnsi="Cambria"/>
          <w:b/>
          <w:bCs/>
          <w:color w:val="000000"/>
          <w:u w:val="single"/>
        </w:rPr>
        <w:t xml:space="preserve">ΤΕΧΝΙΚΗ </w:t>
      </w:r>
      <w:r w:rsidR="002A53E8" w:rsidRPr="00123011">
        <w:rPr>
          <w:rFonts w:ascii="Cambria" w:hAnsi="Cambria"/>
          <w:b/>
          <w:bCs/>
          <w:color w:val="000000"/>
          <w:u w:val="single"/>
        </w:rPr>
        <w:t>ΕΚΘΕΣΗ</w:t>
      </w:r>
    </w:p>
    <w:p w14:paraId="6C0513D5" w14:textId="77777777" w:rsidR="000B2F59" w:rsidRPr="00123011" w:rsidRDefault="0065182F" w:rsidP="0044051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u w:val="single"/>
        </w:rPr>
      </w:pPr>
      <w:r w:rsidRPr="00123011">
        <w:rPr>
          <w:rFonts w:ascii="Cambria" w:hAnsi="Cambria"/>
        </w:rPr>
        <w:t>«</w:t>
      </w:r>
      <w:r w:rsidR="000B2F59" w:rsidRPr="00123011">
        <w:rPr>
          <w:rFonts w:ascii="Cambria" w:hAnsi="Cambria"/>
          <w:b/>
          <w:bCs/>
          <w:color w:val="000000"/>
          <w:u w:val="single"/>
        </w:rPr>
        <w:t xml:space="preserve"> Προμήθεια   καρτών ελεγχόμενης στάθμευσης</w:t>
      </w:r>
      <w:r w:rsidRPr="00123011">
        <w:rPr>
          <w:rFonts w:ascii="Cambria" w:hAnsi="Cambria"/>
          <w:b/>
          <w:bCs/>
          <w:color w:val="000000"/>
          <w:u w:val="single"/>
        </w:rPr>
        <w:t>»</w:t>
      </w:r>
    </w:p>
    <w:p w14:paraId="19D6D282" w14:textId="77777777" w:rsidR="000B2F59" w:rsidRPr="00123011" w:rsidRDefault="000B2F59" w:rsidP="00440514">
      <w:pPr>
        <w:widowControl w:val="0"/>
        <w:tabs>
          <w:tab w:val="left" w:pos="465"/>
        </w:tabs>
        <w:autoSpaceDE w:val="0"/>
        <w:autoSpaceDN w:val="0"/>
        <w:adjustRightInd w:val="0"/>
        <w:rPr>
          <w:rFonts w:ascii="Cambria" w:hAnsi="Cambria"/>
        </w:rPr>
      </w:pPr>
      <w:r w:rsidRPr="00123011">
        <w:rPr>
          <w:rFonts w:ascii="Cambria" w:hAnsi="Cambria"/>
        </w:rPr>
        <w:tab/>
      </w:r>
    </w:p>
    <w:p w14:paraId="61569014" w14:textId="77777777" w:rsidR="000B2F59" w:rsidRPr="00123011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123011">
        <w:rPr>
          <w:rFonts w:ascii="Cambria" w:hAnsi="Cambria"/>
          <w:color w:val="000000"/>
        </w:rPr>
        <w:tab/>
      </w:r>
      <w:r w:rsidR="000B2F59" w:rsidRPr="00123011">
        <w:rPr>
          <w:rFonts w:ascii="Cambria" w:hAnsi="Cambria"/>
          <w:color w:val="000000"/>
        </w:rPr>
        <w:t xml:space="preserve">Ο Δήμος </w:t>
      </w:r>
      <w:r w:rsidR="00656F3E" w:rsidRPr="00123011">
        <w:rPr>
          <w:rFonts w:ascii="Cambria" w:hAnsi="Cambria"/>
          <w:color w:val="000000"/>
        </w:rPr>
        <w:t>Χίου</w:t>
      </w:r>
      <w:r w:rsidR="000B2F59" w:rsidRPr="00123011">
        <w:rPr>
          <w:rFonts w:ascii="Cambria" w:hAnsi="Cambria"/>
          <w:color w:val="000000"/>
        </w:rPr>
        <w:t xml:space="preserve"> πρόκειται να  προβεί στην</w:t>
      </w:r>
      <w:r w:rsidR="0056430D" w:rsidRPr="00123011">
        <w:rPr>
          <w:rFonts w:ascii="Cambria" w:hAnsi="Cambria"/>
          <w:color w:val="000000"/>
        </w:rPr>
        <w:t xml:space="preserve"> </w:t>
      </w:r>
      <w:r w:rsidRPr="00123011">
        <w:rPr>
          <w:rFonts w:ascii="Cambria" w:hAnsi="Cambria"/>
          <w:color w:val="000000"/>
        </w:rPr>
        <w:t>«</w:t>
      </w:r>
      <w:r w:rsidRPr="00123011">
        <w:rPr>
          <w:rFonts w:ascii="Cambria" w:hAnsi="Cambria"/>
        </w:rPr>
        <w:t>Π</w:t>
      </w:r>
      <w:r w:rsidR="00656F3E" w:rsidRPr="00123011">
        <w:rPr>
          <w:rFonts w:ascii="Cambria" w:hAnsi="Cambria"/>
        </w:rPr>
        <w:t xml:space="preserve">ρομήθεια </w:t>
      </w:r>
      <w:r w:rsidR="000B2F59" w:rsidRPr="00123011">
        <w:rPr>
          <w:rFonts w:ascii="Cambria" w:hAnsi="Cambria"/>
        </w:rPr>
        <w:t>καρτών ελεγχόμενης στάθμευσης</w:t>
      </w:r>
      <w:r w:rsidRPr="00123011">
        <w:rPr>
          <w:rFonts w:ascii="Cambria" w:hAnsi="Cambria"/>
        </w:rPr>
        <w:t>»</w:t>
      </w:r>
      <w:r w:rsidR="000B2F59" w:rsidRPr="00123011">
        <w:rPr>
          <w:rFonts w:ascii="Cambria" w:hAnsi="Cambria"/>
        </w:rPr>
        <w:t xml:space="preserve"> στα πλαίσια της εφαρμογής του συστήματος  ελεγχόμενης στάθμευσης στο κέντρο της πόλης και </w:t>
      </w:r>
      <w:r w:rsidR="00656F3E" w:rsidRPr="00123011">
        <w:rPr>
          <w:rFonts w:ascii="Cambria" w:hAnsi="Cambria"/>
        </w:rPr>
        <w:t>της</w:t>
      </w:r>
      <w:r w:rsidR="000B2F59" w:rsidRPr="00123011">
        <w:rPr>
          <w:rFonts w:ascii="Cambria" w:hAnsi="Cambria"/>
        </w:rPr>
        <w:t xml:space="preserve"> επιβολή</w:t>
      </w:r>
      <w:r w:rsidR="00656F3E" w:rsidRPr="00123011">
        <w:rPr>
          <w:rFonts w:ascii="Cambria" w:hAnsi="Cambria"/>
        </w:rPr>
        <w:t>ς</w:t>
      </w:r>
      <w:r w:rsidR="000B2F59" w:rsidRPr="00123011">
        <w:rPr>
          <w:rFonts w:ascii="Cambria" w:hAnsi="Cambria"/>
        </w:rPr>
        <w:t xml:space="preserve"> τελών με τη χρήση  καρτών ελεγχόμενης στάθμευσης.</w:t>
      </w:r>
    </w:p>
    <w:p w14:paraId="50E23AB6" w14:textId="77777777" w:rsidR="000B2F59" w:rsidRPr="00123011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123011">
        <w:rPr>
          <w:rFonts w:ascii="Cambria" w:hAnsi="Cambria"/>
        </w:rPr>
        <w:tab/>
      </w:r>
      <w:r w:rsidR="000B2F59" w:rsidRPr="00123011">
        <w:rPr>
          <w:rFonts w:ascii="Cambria" w:hAnsi="Cambria"/>
        </w:rPr>
        <w:t xml:space="preserve">Οι κάρτες </w:t>
      </w:r>
      <w:r w:rsidR="000B2F59" w:rsidRPr="00123011">
        <w:rPr>
          <w:rFonts w:ascii="Cambria" w:hAnsi="Cambria"/>
          <w:color w:val="000000"/>
        </w:rPr>
        <w:t>στάθμευσης</w:t>
      </w:r>
      <w:r w:rsidR="00ED0854" w:rsidRPr="00123011">
        <w:rPr>
          <w:rFonts w:ascii="Cambria" w:hAnsi="Cambria"/>
          <w:color w:val="000000"/>
        </w:rPr>
        <w:t xml:space="preserve"> </w:t>
      </w:r>
      <w:r w:rsidR="000B2F59" w:rsidRPr="00123011">
        <w:rPr>
          <w:rFonts w:ascii="Cambria" w:hAnsi="Cambria"/>
          <w:color w:val="000000"/>
        </w:rPr>
        <w:t>θα είναι</w:t>
      </w:r>
      <w:r w:rsidR="00AE2AAD" w:rsidRPr="00123011">
        <w:rPr>
          <w:rFonts w:ascii="Cambria" w:hAnsi="Cambria"/>
          <w:color w:val="000000"/>
        </w:rPr>
        <w:t xml:space="preserve"> </w:t>
      </w:r>
      <w:r w:rsidR="00ED0854" w:rsidRPr="00123011">
        <w:rPr>
          <w:rFonts w:ascii="Cambria" w:hAnsi="Cambria"/>
          <w:color w:val="000000"/>
        </w:rPr>
        <w:t xml:space="preserve">αριθμημένες, </w:t>
      </w:r>
      <w:r w:rsidR="00AE2AAD" w:rsidRPr="00123011">
        <w:rPr>
          <w:rFonts w:ascii="Cambria" w:hAnsi="Cambria"/>
          <w:color w:val="000000"/>
        </w:rPr>
        <w:t>εκτυπωμένες</w:t>
      </w:r>
      <w:r w:rsidR="000B2F59" w:rsidRPr="00123011">
        <w:rPr>
          <w:rFonts w:ascii="Cambria" w:hAnsi="Cambria"/>
          <w:color w:val="000000"/>
        </w:rPr>
        <w:t xml:space="preserve"> σε χαρτί 170</w:t>
      </w:r>
      <w:r w:rsidR="00AE2AAD" w:rsidRPr="00123011">
        <w:rPr>
          <w:rFonts w:ascii="Cambria" w:hAnsi="Cambria"/>
          <w:color w:val="000000"/>
          <w:lang w:val="en-US"/>
        </w:rPr>
        <w:t>gr</w:t>
      </w:r>
      <w:r w:rsidR="00AE2AAD" w:rsidRPr="00123011">
        <w:rPr>
          <w:rFonts w:ascii="Cambria" w:hAnsi="Cambria"/>
          <w:color w:val="000000"/>
        </w:rPr>
        <w:t xml:space="preserve"> </w:t>
      </w:r>
      <w:r w:rsidR="000B2F59" w:rsidRPr="00123011">
        <w:rPr>
          <w:rFonts w:ascii="Cambria" w:hAnsi="Cambria"/>
          <w:color w:val="000000"/>
          <w:lang w:val="en-US"/>
        </w:rPr>
        <w:t>velvet</w:t>
      </w:r>
      <w:r w:rsidR="00AE2AAD" w:rsidRPr="00123011">
        <w:rPr>
          <w:rFonts w:ascii="Cambria" w:hAnsi="Cambria"/>
          <w:color w:val="000000"/>
        </w:rPr>
        <w:t>,</w:t>
      </w:r>
      <w:r w:rsidR="000B2F59" w:rsidRPr="00123011">
        <w:rPr>
          <w:rFonts w:ascii="Cambria" w:hAnsi="Cambria"/>
          <w:color w:val="000000"/>
        </w:rPr>
        <w:t xml:space="preserve"> μεγέθους 9Χ16 εκ.</w:t>
      </w:r>
      <w:r w:rsidR="00AE2AAD" w:rsidRPr="00123011">
        <w:rPr>
          <w:rFonts w:ascii="Cambria" w:hAnsi="Cambria"/>
          <w:color w:val="000000"/>
        </w:rPr>
        <w:t>,</w:t>
      </w:r>
      <w:r w:rsidR="00ED0854" w:rsidRPr="00123011">
        <w:rPr>
          <w:rFonts w:ascii="Cambria" w:hAnsi="Cambria"/>
          <w:color w:val="000000"/>
        </w:rPr>
        <w:t xml:space="preserve"> με</w:t>
      </w:r>
      <w:r w:rsidR="000979C6" w:rsidRPr="00123011">
        <w:rPr>
          <w:rFonts w:ascii="Cambria" w:hAnsi="Cambria"/>
          <w:color w:val="000000"/>
        </w:rPr>
        <w:t xml:space="preserve"> </w:t>
      </w:r>
      <w:r w:rsidR="000B2F59" w:rsidRPr="00123011">
        <w:rPr>
          <w:rFonts w:ascii="Cambria" w:hAnsi="Cambria"/>
          <w:color w:val="000000"/>
        </w:rPr>
        <w:t>δίχρωμη εκτύπωση στην πρώτη όψη και μονό</w:t>
      </w:r>
      <w:r w:rsidR="0056430D" w:rsidRPr="00123011">
        <w:rPr>
          <w:rFonts w:ascii="Cambria" w:hAnsi="Cambria"/>
          <w:color w:val="000000"/>
        </w:rPr>
        <w:t>χρωμη στη δεύτερη</w:t>
      </w:r>
      <w:r w:rsidR="00AE2AAD" w:rsidRPr="00123011">
        <w:rPr>
          <w:rFonts w:ascii="Cambria" w:hAnsi="Cambria"/>
          <w:color w:val="000000"/>
        </w:rPr>
        <w:t>.</w:t>
      </w:r>
    </w:p>
    <w:p w14:paraId="11F34418" w14:textId="77777777" w:rsidR="00440514" w:rsidRPr="00123011" w:rsidRDefault="00810279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123011">
        <w:rPr>
          <w:rFonts w:ascii="Cambria" w:hAnsi="Cambria"/>
          <w:color w:val="000000"/>
        </w:rPr>
        <w:t>Στον ανάδοχο θα δοθούν μακέτες των καρτών</w:t>
      </w:r>
      <w:r w:rsidR="00440514" w:rsidRPr="00123011">
        <w:rPr>
          <w:rFonts w:ascii="Cambria" w:hAnsi="Cambria"/>
          <w:color w:val="000000"/>
        </w:rPr>
        <w:t xml:space="preserve"> </w:t>
      </w:r>
      <w:r w:rsidRPr="00F4099E">
        <w:rPr>
          <w:rFonts w:ascii="Cambria" w:hAnsi="Cambria"/>
          <w:color w:val="000000"/>
        </w:rPr>
        <w:t>(3</w:t>
      </w:r>
      <w:r w:rsidR="00440514">
        <w:rPr>
          <w:rFonts w:ascii="Cambria" w:hAnsi="Cambria"/>
          <w:color w:val="000000"/>
        </w:rPr>
        <w:t xml:space="preserve"> </w:t>
      </w:r>
      <w:r w:rsidRPr="00F4099E">
        <w:rPr>
          <w:rFonts w:ascii="Cambria" w:hAnsi="Cambria"/>
          <w:color w:val="000000"/>
        </w:rPr>
        <w:t>διαφορετικές)</w:t>
      </w:r>
      <w:r w:rsidRPr="00123011">
        <w:rPr>
          <w:rFonts w:ascii="Cambria" w:hAnsi="Cambria"/>
          <w:color w:val="000000"/>
        </w:rPr>
        <w:t xml:space="preserve"> σε ηλεκτρονική μορφή (</w:t>
      </w:r>
      <w:r w:rsidRPr="00123011">
        <w:rPr>
          <w:rFonts w:ascii="Cambria" w:hAnsi="Cambria"/>
          <w:b/>
          <w:color w:val="000000"/>
          <w:lang w:val="en-US"/>
        </w:rPr>
        <w:t>jpeg</w:t>
      </w:r>
      <w:r w:rsidRPr="00123011">
        <w:rPr>
          <w:rFonts w:ascii="Cambria" w:hAnsi="Cambria"/>
          <w:color w:val="000000"/>
        </w:rPr>
        <w:t xml:space="preserve"> και </w:t>
      </w:r>
      <w:r w:rsidRPr="00123011">
        <w:rPr>
          <w:rFonts w:ascii="Cambria" w:hAnsi="Cambria"/>
          <w:b/>
          <w:color w:val="000000"/>
          <w:lang w:val="en-US"/>
        </w:rPr>
        <w:t>pdf</w:t>
      </w:r>
      <w:r w:rsidRPr="00123011">
        <w:rPr>
          <w:rFonts w:ascii="Cambria" w:hAnsi="Cambria"/>
          <w:color w:val="000000"/>
        </w:rPr>
        <w:t>).</w:t>
      </w:r>
    </w:p>
    <w:p w14:paraId="3C87F661" w14:textId="77777777" w:rsidR="00726E7E" w:rsidRPr="00123011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123011">
        <w:rPr>
          <w:rFonts w:ascii="Cambria" w:hAnsi="Cambria"/>
          <w:color w:val="000000"/>
        </w:rPr>
        <w:tab/>
      </w:r>
      <w:r w:rsidR="00726E7E" w:rsidRPr="00123011">
        <w:rPr>
          <w:rFonts w:ascii="Cambria" w:hAnsi="Cambria"/>
          <w:color w:val="000000"/>
        </w:rPr>
        <w:t xml:space="preserve">Οι </w:t>
      </w:r>
      <w:r w:rsidR="00726E7E" w:rsidRPr="00123011">
        <w:rPr>
          <w:rFonts w:ascii="Cambria" w:hAnsi="Cambria"/>
        </w:rPr>
        <w:t>ποσότητες</w:t>
      </w:r>
      <w:r w:rsidR="00726E7E" w:rsidRPr="00123011">
        <w:rPr>
          <w:rFonts w:ascii="Cambria" w:hAnsi="Cambria"/>
          <w:color w:val="000000"/>
        </w:rPr>
        <w:t xml:space="preserve"> των καρτών που απαιτούνται </w:t>
      </w:r>
      <w:r w:rsidR="00810279" w:rsidRPr="00123011">
        <w:rPr>
          <w:rFonts w:ascii="Cambria" w:hAnsi="Cambria"/>
          <w:color w:val="000000"/>
        </w:rPr>
        <w:t xml:space="preserve">και ο ενδεικτικός προϋπολογισμός </w:t>
      </w:r>
      <w:r w:rsidR="00726E7E" w:rsidRPr="00123011">
        <w:rPr>
          <w:rFonts w:ascii="Cambria" w:hAnsi="Cambria"/>
          <w:color w:val="000000"/>
        </w:rPr>
        <w:t>έχουν ως εξής :</w:t>
      </w:r>
    </w:p>
    <w:p w14:paraId="4703C0C7" w14:textId="77777777" w:rsidR="00440514" w:rsidRPr="00123011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2925"/>
        <w:gridCol w:w="1165"/>
        <w:gridCol w:w="1405"/>
        <w:gridCol w:w="1241"/>
      </w:tblGrid>
      <w:tr w:rsidR="00C0519E" w:rsidRPr="00D9456E" w14:paraId="6CA8BD6B" w14:textId="77777777" w:rsidTr="00123011">
        <w:trPr>
          <w:trHeight w:val="347"/>
          <w:jc w:val="center"/>
        </w:trPr>
        <w:tc>
          <w:tcPr>
            <w:tcW w:w="1621" w:type="pct"/>
            <w:shd w:val="clear" w:color="auto" w:fill="BFBFBF"/>
            <w:vAlign w:val="center"/>
          </w:tcPr>
          <w:p w14:paraId="76076E74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ΚΑΡΤΕΣ</w:t>
            </w:r>
          </w:p>
          <w:p w14:paraId="16254204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ΣΤΑΘΜΕΥΣΗΣ</w:t>
            </w:r>
          </w:p>
        </w:tc>
        <w:tc>
          <w:tcPr>
            <w:tcW w:w="1468" w:type="pct"/>
            <w:shd w:val="clear" w:color="auto" w:fill="BFBFBF"/>
            <w:vAlign w:val="center"/>
          </w:tcPr>
          <w:p w14:paraId="2E626042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ΑΡΙΘΜΗΣΗ</w:t>
            </w:r>
          </w:p>
          <w:p w14:paraId="0F137E6D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ΚΑΡΤΩΝ</w:t>
            </w:r>
          </w:p>
        </w:tc>
        <w:tc>
          <w:tcPr>
            <w:tcW w:w="585" w:type="pct"/>
            <w:shd w:val="clear" w:color="auto" w:fill="BFBFBF"/>
            <w:vAlign w:val="center"/>
          </w:tcPr>
          <w:p w14:paraId="79E5C2C8" w14:textId="77777777" w:rsidR="00810279" w:rsidRPr="00123011" w:rsidRDefault="00440514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ΤΕΜΑΧ.</w:t>
            </w:r>
          </w:p>
        </w:tc>
        <w:tc>
          <w:tcPr>
            <w:tcW w:w="705" w:type="pct"/>
            <w:shd w:val="clear" w:color="auto" w:fill="BFBFBF"/>
            <w:vAlign w:val="center"/>
          </w:tcPr>
          <w:p w14:paraId="7E6E72C8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ΤΙΜΗ</w:t>
            </w:r>
          </w:p>
          <w:p w14:paraId="6E3653DF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ΜΟΝΑΔΟΣ</w:t>
            </w:r>
          </w:p>
        </w:tc>
        <w:tc>
          <w:tcPr>
            <w:tcW w:w="621" w:type="pct"/>
            <w:shd w:val="clear" w:color="auto" w:fill="BFBFBF"/>
            <w:vAlign w:val="center"/>
          </w:tcPr>
          <w:p w14:paraId="353C7D89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ΣΥΝΟΛΑ</w:t>
            </w:r>
          </w:p>
        </w:tc>
      </w:tr>
      <w:tr w:rsidR="00C0519E" w:rsidRPr="00D9456E" w14:paraId="6EF72508" w14:textId="77777777" w:rsidTr="00440514">
        <w:trPr>
          <w:trHeight w:val="99"/>
          <w:jc w:val="center"/>
        </w:trPr>
        <w:tc>
          <w:tcPr>
            <w:tcW w:w="1621" w:type="pct"/>
            <w:vAlign w:val="center"/>
          </w:tcPr>
          <w:p w14:paraId="2077AB1B" w14:textId="77777777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Κάρτες 30 λεπτών (ΚΙΤΡΙΝΕΣ)</w:t>
            </w:r>
          </w:p>
        </w:tc>
        <w:tc>
          <w:tcPr>
            <w:tcW w:w="1468" w:type="pct"/>
            <w:vAlign w:val="center"/>
          </w:tcPr>
          <w:p w14:paraId="29EC00C1" w14:textId="52145547" w:rsidR="00810279" w:rsidRPr="00123011" w:rsidRDefault="00810279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Από</w:t>
            </w: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  <w:r w:rsidR="000A2752" w:rsidRPr="0012301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115.001-122.000 </w:t>
            </w:r>
          </w:p>
        </w:tc>
        <w:tc>
          <w:tcPr>
            <w:tcW w:w="585" w:type="pct"/>
            <w:vAlign w:val="center"/>
          </w:tcPr>
          <w:p w14:paraId="5DE5ACB3" w14:textId="529C545D" w:rsidR="00810279" w:rsidRPr="00123011" w:rsidRDefault="000A2752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lang w:val="en-US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7</w:t>
            </w:r>
            <w:r w:rsidR="00810279"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.</w:t>
            </w:r>
            <w:r w:rsidR="00810279" w:rsidRPr="00123011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05" w:type="pct"/>
            <w:vAlign w:val="center"/>
          </w:tcPr>
          <w:p w14:paraId="4F1F3EE5" w14:textId="076A59AB" w:rsidR="00810279" w:rsidRPr="00123011" w:rsidRDefault="00810279" w:rsidP="00E531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0,02</w:t>
            </w:r>
            <w:r w:rsidR="00E53181" w:rsidRPr="00123011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21" w:type="pct"/>
            <w:vAlign w:val="center"/>
          </w:tcPr>
          <w:p w14:paraId="7CBCB84C" w14:textId="6315C417" w:rsidR="00810279" w:rsidRPr="00123011" w:rsidRDefault="00810279" w:rsidP="00E531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E53181" w:rsidRPr="00123011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  <w:r w:rsidR="00D343EF" w:rsidRPr="00123011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,00 €</w:t>
            </w:r>
          </w:p>
        </w:tc>
      </w:tr>
      <w:tr w:rsidR="00C0519E" w:rsidRPr="00D9456E" w14:paraId="5C03CAE1" w14:textId="77777777" w:rsidTr="00440514">
        <w:trPr>
          <w:trHeight w:val="58"/>
          <w:jc w:val="center"/>
        </w:trPr>
        <w:tc>
          <w:tcPr>
            <w:tcW w:w="1621" w:type="pct"/>
            <w:vAlign w:val="center"/>
          </w:tcPr>
          <w:p w14:paraId="1A5493A1" w14:textId="5212C2CE" w:rsidR="00810279" w:rsidRPr="00123011" w:rsidRDefault="000A2752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10279" w:rsidRPr="00123011">
              <w:rPr>
                <w:rFonts w:ascii="Cambria" w:hAnsi="Cambria"/>
                <w:color w:val="000000"/>
                <w:sz w:val="22"/>
                <w:szCs w:val="22"/>
              </w:rPr>
              <w:t xml:space="preserve">Κάρτες 60 </w:t>
            </w:r>
            <w:r w:rsidR="00810279" w:rsidRPr="00D9456E">
              <w:rPr>
                <w:rFonts w:ascii="Cambria" w:hAnsi="Cambria"/>
                <w:color w:val="000000"/>
                <w:sz w:val="22"/>
                <w:szCs w:val="22"/>
              </w:rPr>
              <w:t>λεπτών</w:t>
            </w:r>
            <w:r w:rsidR="00810279" w:rsidRPr="00123011">
              <w:rPr>
                <w:rFonts w:ascii="Cambria" w:hAnsi="Cambria"/>
                <w:color w:val="000000"/>
                <w:sz w:val="22"/>
                <w:szCs w:val="22"/>
              </w:rPr>
              <w:t xml:space="preserve"> (ΜΠΛΕ)</w:t>
            </w:r>
          </w:p>
        </w:tc>
        <w:tc>
          <w:tcPr>
            <w:tcW w:w="1468" w:type="pct"/>
            <w:vAlign w:val="center"/>
          </w:tcPr>
          <w:p w14:paraId="39B0345F" w14:textId="00016A2E" w:rsidR="00810279" w:rsidRPr="00123011" w:rsidRDefault="000A2752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123011">
              <w:rPr>
                <w:rFonts w:ascii="Cambria" w:hAnsi="Cambria"/>
                <w:bCs/>
                <w:color w:val="000000"/>
                <w:sz w:val="22"/>
                <w:szCs w:val="22"/>
              </w:rPr>
              <w:t>Από</w:t>
            </w:r>
            <w:r w:rsidRPr="0012301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270.001-293.000</w:t>
            </w:r>
          </w:p>
        </w:tc>
        <w:tc>
          <w:tcPr>
            <w:tcW w:w="585" w:type="pct"/>
            <w:vAlign w:val="center"/>
          </w:tcPr>
          <w:p w14:paraId="37D5F2C9" w14:textId="79717404" w:rsidR="00810279" w:rsidRPr="00123011" w:rsidRDefault="00810279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2</w:t>
            </w:r>
            <w:r w:rsidR="000A2752"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3</w:t>
            </w: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.</w:t>
            </w:r>
            <w:r w:rsidRPr="00123011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05" w:type="pct"/>
            <w:vAlign w:val="center"/>
          </w:tcPr>
          <w:p w14:paraId="25CFCD6E" w14:textId="2513735E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0,02</w:t>
            </w:r>
            <w:r w:rsidR="00D343EF" w:rsidRPr="00123011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21" w:type="pct"/>
            <w:vAlign w:val="center"/>
          </w:tcPr>
          <w:p w14:paraId="3008C895" w14:textId="7C95E752" w:rsidR="00810279" w:rsidRPr="00123011" w:rsidRDefault="00810279" w:rsidP="00E531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r w:rsidR="00E53181" w:rsidRPr="00123011">
              <w:rPr>
                <w:rFonts w:ascii="Cambria" w:hAnsi="Cambria"/>
                <w:color w:val="000000"/>
                <w:sz w:val="22"/>
                <w:szCs w:val="22"/>
              </w:rPr>
              <w:t>75</w:t>
            </w: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,00 €</w:t>
            </w:r>
          </w:p>
        </w:tc>
      </w:tr>
      <w:tr w:rsidR="00C0519E" w:rsidRPr="00D9456E" w14:paraId="67E556C1" w14:textId="77777777" w:rsidTr="00440514">
        <w:trPr>
          <w:trHeight w:val="58"/>
          <w:jc w:val="center"/>
        </w:trPr>
        <w:tc>
          <w:tcPr>
            <w:tcW w:w="1621" w:type="pct"/>
            <w:vAlign w:val="center"/>
          </w:tcPr>
          <w:p w14:paraId="188AEFE9" w14:textId="77777777" w:rsidR="00810279" w:rsidRPr="00123011" w:rsidRDefault="00810279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 xml:space="preserve">Κάρτες 120 </w:t>
            </w:r>
            <w:r w:rsidRPr="00D9456E">
              <w:rPr>
                <w:rFonts w:ascii="Cambria" w:hAnsi="Cambria"/>
                <w:color w:val="000000"/>
                <w:sz w:val="22"/>
                <w:szCs w:val="22"/>
              </w:rPr>
              <w:t>λεπτών</w:t>
            </w: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 xml:space="preserve"> (ΜΩΒ)</w:t>
            </w:r>
          </w:p>
        </w:tc>
        <w:tc>
          <w:tcPr>
            <w:tcW w:w="1468" w:type="pct"/>
            <w:vAlign w:val="center"/>
          </w:tcPr>
          <w:p w14:paraId="25226CC7" w14:textId="670BDF53" w:rsidR="00810279" w:rsidRPr="00123011" w:rsidRDefault="000A2752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</w:t>
            </w:r>
            <w:r w:rsidR="00D343EF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10279" w:rsidRPr="00D9456E">
              <w:rPr>
                <w:rFonts w:ascii="Cambria" w:hAnsi="Cambria"/>
                <w:color w:val="000000"/>
                <w:sz w:val="22"/>
                <w:szCs w:val="22"/>
              </w:rPr>
              <w:t xml:space="preserve">Από </w:t>
            </w:r>
            <w:r w:rsidR="002F6494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0A275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65.001-75.000</w:t>
            </w:r>
          </w:p>
        </w:tc>
        <w:tc>
          <w:tcPr>
            <w:tcW w:w="585" w:type="pct"/>
            <w:vAlign w:val="center"/>
          </w:tcPr>
          <w:p w14:paraId="34B3CB6F" w14:textId="418979CF" w:rsidR="00810279" w:rsidRPr="00123011" w:rsidRDefault="000A2752" w:rsidP="000A2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lang w:val="en-US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10</w:t>
            </w:r>
            <w:r w:rsidR="00810279"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.</w:t>
            </w:r>
            <w:r w:rsidR="00810279" w:rsidRPr="00123011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05" w:type="pct"/>
            <w:vAlign w:val="center"/>
          </w:tcPr>
          <w:p w14:paraId="7090438D" w14:textId="36601394" w:rsidR="00810279" w:rsidRPr="00123011" w:rsidRDefault="00810279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0,02</w:t>
            </w:r>
            <w:r w:rsidR="00D343EF" w:rsidRPr="00123011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r w:rsidRPr="00123011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21" w:type="pct"/>
            <w:vAlign w:val="center"/>
          </w:tcPr>
          <w:p w14:paraId="697C7D71" w14:textId="7AFF219E" w:rsidR="00810279" w:rsidRPr="00D9456E" w:rsidRDefault="00E53181" w:rsidP="00E531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250</w:t>
            </w:r>
            <w:r w:rsidR="00810279">
              <w:rPr>
                <w:rFonts w:ascii="Cambria" w:hAnsi="Cambria"/>
                <w:color w:val="000000"/>
                <w:sz w:val="22"/>
                <w:szCs w:val="22"/>
              </w:rPr>
              <w:t>,00</w:t>
            </w:r>
            <w:r w:rsidR="00440514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10279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</w:tr>
      <w:tr w:rsidR="00440514" w:rsidRPr="00D9456E" w14:paraId="123778D1" w14:textId="77777777" w:rsidTr="00123011">
        <w:trPr>
          <w:trHeight w:val="59"/>
          <w:jc w:val="center"/>
        </w:trPr>
        <w:tc>
          <w:tcPr>
            <w:tcW w:w="4379" w:type="pct"/>
            <w:gridSpan w:val="4"/>
            <w:shd w:val="clear" w:color="auto" w:fill="BFBFBF"/>
            <w:vAlign w:val="center"/>
          </w:tcPr>
          <w:p w14:paraId="643E09DF" w14:textId="77777777" w:rsidR="00440514" w:rsidRPr="00123011" w:rsidRDefault="00440514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ΜΕΡΙΚΟ ΣΥΝΟΛΟ</w:t>
            </w:r>
          </w:p>
        </w:tc>
        <w:tc>
          <w:tcPr>
            <w:tcW w:w="621" w:type="pct"/>
            <w:shd w:val="clear" w:color="auto" w:fill="BFBFBF"/>
            <w:vAlign w:val="center"/>
          </w:tcPr>
          <w:p w14:paraId="3B0D8F19" w14:textId="45C432A0" w:rsidR="00440514" w:rsidRPr="00440514" w:rsidRDefault="00E53181" w:rsidP="00E531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1.000,00</w:t>
            </w:r>
            <w:r w:rsidR="00440514">
              <w:rPr>
                <w:rFonts w:ascii="Cambria" w:hAnsi="Cambr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440514" w:rsidRPr="00D9456E" w14:paraId="311373A8" w14:textId="77777777" w:rsidTr="00123011">
        <w:trPr>
          <w:trHeight w:val="58"/>
          <w:jc w:val="center"/>
        </w:trPr>
        <w:tc>
          <w:tcPr>
            <w:tcW w:w="4379" w:type="pct"/>
            <w:gridSpan w:val="4"/>
            <w:shd w:val="clear" w:color="auto" w:fill="BFBFBF"/>
            <w:vAlign w:val="center"/>
          </w:tcPr>
          <w:p w14:paraId="7522AF62" w14:textId="77777777" w:rsidR="00440514" w:rsidRPr="00123011" w:rsidRDefault="00440514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ΦΠΑ 17%</w:t>
            </w:r>
          </w:p>
        </w:tc>
        <w:tc>
          <w:tcPr>
            <w:tcW w:w="621" w:type="pct"/>
            <w:shd w:val="clear" w:color="auto" w:fill="BFBFBF"/>
            <w:vAlign w:val="center"/>
          </w:tcPr>
          <w:p w14:paraId="4EAF2B0D" w14:textId="24D5173A" w:rsidR="00440514" w:rsidRPr="00440514" w:rsidRDefault="00C0519E" w:rsidP="00C05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</w:t>
            </w:r>
            <w:r w:rsidR="00440514">
              <w:rPr>
                <w:rFonts w:ascii="Cambria" w:hAnsi="Cambr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70</w:t>
            </w:r>
            <w:r w:rsidR="00D343EF">
              <w:rPr>
                <w:rFonts w:ascii="Cambria" w:hAnsi="Cambria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0</w:t>
            </w:r>
            <w:r w:rsidR="00D343EF">
              <w:rPr>
                <w:rFonts w:ascii="Cambria" w:hAnsi="Cambria"/>
                <w:b/>
                <w:color w:val="000000"/>
                <w:sz w:val="22"/>
                <w:szCs w:val="22"/>
              </w:rPr>
              <w:t>0</w:t>
            </w:r>
            <w:r w:rsidR="00440514">
              <w:rPr>
                <w:rFonts w:ascii="Cambria" w:hAnsi="Cambr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440514" w:rsidRPr="00D9456E" w14:paraId="4378AB50" w14:textId="77777777" w:rsidTr="00123011">
        <w:trPr>
          <w:trHeight w:val="58"/>
          <w:jc w:val="center"/>
        </w:trPr>
        <w:tc>
          <w:tcPr>
            <w:tcW w:w="4379" w:type="pct"/>
            <w:gridSpan w:val="4"/>
            <w:shd w:val="clear" w:color="auto" w:fill="BFBFBF"/>
            <w:vAlign w:val="center"/>
          </w:tcPr>
          <w:p w14:paraId="5248B704" w14:textId="77777777" w:rsidR="00440514" w:rsidRPr="00123011" w:rsidRDefault="00440514" w:rsidP="004405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color w:val="000000"/>
                <w:sz w:val="22"/>
                <w:szCs w:val="22"/>
              </w:rPr>
              <w:t>ΓΕΝΙΚΟ ΣΥΝΟΛΟ</w:t>
            </w:r>
          </w:p>
        </w:tc>
        <w:tc>
          <w:tcPr>
            <w:tcW w:w="621" w:type="pct"/>
            <w:shd w:val="clear" w:color="auto" w:fill="BFBFBF"/>
            <w:vAlign w:val="center"/>
          </w:tcPr>
          <w:p w14:paraId="4AA1FD21" w14:textId="6F7827E5" w:rsidR="00440514" w:rsidRPr="00440514" w:rsidRDefault="00C0519E" w:rsidP="00C05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1.170,00</w:t>
            </w:r>
            <w:r w:rsidR="00440514">
              <w:rPr>
                <w:rFonts w:ascii="Cambria" w:hAnsi="Cambria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0750EB1E" w14:textId="77777777" w:rsidR="00440514" w:rsidRPr="00123011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46588336" w14:textId="192B3445" w:rsidR="00F4099E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123011">
        <w:rPr>
          <w:rFonts w:ascii="Cambria" w:hAnsi="Cambria"/>
          <w:color w:val="000000"/>
        </w:rPr>
        <w:tab/>
      </w:r>
      <w:r w:rsidR="00F4099E" w:rsidRPr="00123011">
        <w:rPr>
          <w:rFonts w:ascii="Cambria" w:hAnsi="Cambria"/>
          <w:color w:val="000000"/>
        </w:rPr>
        <w:t>Η προμήθεια θα εκτελεστεί σύμφωνα με τις διατάξεις του αρθ</w:t>
      </w:r>
      <w:r w:rsidR="00ED6085" w:rsidRPr="00123011">
        <w:rPr>
          <w:rFonts w:ascii="Cambria" w:hAnsi="Cambria"/>
          <w:color w:val="000000"/>
        </w:rPr>
        <w:t>ρ</w:t>
      </w:r>
      <w:r w:rsidR="00F4099E" w:rsidRPr="00123011">
        <w:rPr>
          <w:rFonts w:ascii="Cambria" w:hAnsi="Cambria"/>
          <w:color w:val="000000"/>
        </w:rPr>
        <w:t>. 118 του Ν.4412/16, το κόστος αυτής δεν θα υπερβεί τα</w:t>
      </w:r>
      <w:r w:rsidR="00A31592" w:rsidRPr="00123011">
        <w:rPr>
          <w:rFonts w:ascii="Cambria" w:hAnsi="Cambria"/>
          <w:color w:val="000000"/>
        </w:rPr>
        <w:t xml:space="preserve"> </w:t>
      </w:r>
      <w:r w:rsidR="00DB0899" w:rsidRPr="00123011">
        <w:rPr>
          <w:rFonts w:ascii="Cambria" w:hAnsi="Cambria"/>
          <w:b/>
          <w:color w:val="000000"/>
        </w:rPr>
        <w:t>1.170,00</w:t>
      </w:r>
      <w:r w:rsidRPr="00123011">
        <w:rPr>
          <w:rFonts w:ascii="Cambria" w:hAnsi="Cambria"/>
          <w:b/>
          <w:color w:val="000000"/>
        </w:rPr>
        <w:t xml:space="preserve"> </w:t>
      </w:r>
      <w:r w:rsidR="00F4099E" w:rsidRPr="00123011">
        <w:rPr>
          <w:rFonts w:ascii="Cambria" w:hAnsi="Cambria"/>
          <w:b/>
          <w:color w:val="000000"/>
        </w:rPr>
        <w:t>€ με το ΦΠΑ</w:t>
      </w:r>
      <w:r w:rsidR="00F4099E" w:rsidRPr="00123011">
        <w:rPr>
          <w:rFonts w:ascii="Cambria" w:hAnsi="Cambria"/>
          <w:color w:val="000000"/>
        </w:rPr>
        <w:t xml:space="preserve"> και θα βαρύνει τον </w:t>
      </w:r>
      <w:r w:rsidR="00F4099E" w:rsidRPr="00123011">
        <w:rPr>
          <w:rFonts w:ascii="Cambria" w:hAnsi="Cambria"/>
          <w:b/>
          <w:color w:val="000000"/>
        </w:rPr>
        <w:t xml:space="preserve">ΚΑ Δαπανών </w:t>
      </w:r>
      <w:r w:rsidR="00ED6085" w:rsidRPr="00123011">
        <w:rPr>
          <w:rFonts w:ascii="Cambria" w:hAnsi="Cambria"/>
          <w:b/>
          <w:color w:val="000000"/>
        </w:rPr>
        <w:t>10-661</w:t>
      </w:r>
      <w:r w:rsidR="00D343EF" w:rsidRPr="00123011">
        <w:rPr>
          <w:rFonts w:ascii="Cambria" w:hAnsi="Cambria"/>
          <w:b/>
          <w:color w:val="000000"/>
        </w:rPr>
        <w:t>5</w:t>
      </w:r>
      <w:r w:rsidR="00ED6085" w:rsidRPr="00123011">
        <w:rPr>
          <w:rFonts w:ascii="Cambria" w:hAnsi="Cambria"/>
          <w:b/>
          <w:color w:val="000000"/>
        </w:rPr>
        <w:t>.001</w:t>
      </w:r>
      <w:r w:rsidR="00ED6085" w:rsidRPr="00123011">
        <w:rPr>
          <w:rFonts w:ascii="Cambria" w:hAnsi="Cambria"/>
          <w:color w:val="000000"/>
        </w:rPr>
        <w:t xml:space="preserve"> «</w:t>
      </w:r>
      <w:r w:rsidR="00ED6085" w:rsidRPr="00ED6085">
        <w:rPr>
          <w:rFonts w:ascii="Cambria" w:hAnsi="Cambria"/>
          <w:color w:val="000000"/>
        </w:rPr>
        <w:t>Εκτυπώσεις, εκδόσεις, βιβλιοδετήσεις</w:t>
      </w:r>
      <w:r w:rsidR="00ED6085">
        <w:rPr>
          <w:rFonts w:ascii="Cambria" w:hAnsi="Cambria"/>
          <w:color w:val="000000"/>
        </w:rPr>
        <w:t xml:space="preserve">» του προϋπολογισμού οικονομικού έτους </w:t>
      </w:r>
      <w:r>
        <w:rPr>
          <w:rFonts w:ascii="Cambria" w:hAnsi="Cambria"/>
          <w:color w:val="000000"/>
        </w:rPr>
        <w:t>202</w:t>
      </w:r>
      <w:r w:rsidR="00D343EF">
        <w:rPr>
          <w:rFonts w:ascii="Cambria" w:hAnsi="Cambria"/>
          <w:color w:val="000000"/>
        </w:rPr>
        <w:t>2</w:t>
      </w:r>
      <w:r w:rsidR="00ED6085">
        <w:rPr>
          <w:rFonts w:ascii="Cambria" w:hAnsi="Cambria"/>
          <w:color w:val="000000"/>
        </w:rPr>
        <w:t xml:space="preserve"> του Δ. Χίου.</w:t>
      </w:r>
    </w:p>
    <w:p w14:paraId="4CAE99FD" w14:textId="77777777" w:rsidR="00440514" w:rsidRPr="00123011" w:rsidRDefault="00440514" w:rsidP="004405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615663E9" w14:textId="77777777" w:rsidR="00325B1A" w:rsidRPr="00123011" w:rsidRDefault="00325B1A" w:rsidP="00440514">
      <w:pPr>
        <w:widowControl w:val="0"/>
        <w:tabs>
          <w:tab w:val="left" w:pos="580"/>
          <w:tab w:val="right" w:pos="9240"/>
        </w:tabs>
        <w:autoSpaceDE w:val="0"/>
        <w:autoSpaceDN w:val="0"/>
        <w:adjustRightInd w:val="0"/>
        <w:rPr>
          <w:rFonts w:ascii="Cambria" w:hAnsi="Cambria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35"/>
        <w:gridCol w:w="3108"/>
        <w:gridCol w:w="3670"/>
      </w:tblGrid>
      <w:tr w:rsidR="00440514" w:rsidRPr="00617FE3" w14:paraId="39D2DA97" w14:textId="77777777" w:rsidTr="004544C1">
        <w:trPr>
          <w:trHeight w:val="99"/>
          <w:jc w:val="center"/>
        </w:trPr>
        <w:tc>
          <w:tcPr>
            <w:tcW w:w="1511" w:type="pct"/>
            <w:hideMark/>
          </w:tcPr>
          <w:p w14:paraId="4A43DC27" w14:textId="77777777" w:rsidR="004544C1" w:rsidRPr="00123011" w:rsidRDefault="00440514" w:rsidP="004544C1">
            <w:pPr>
              <w:pStyle w:val="a7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Ο </w:t>
            </w:r>
            <w:r w:rsidRPr="00123011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>ΣΥΝΤΑΞΑΣ</w:t>
            </w:r>
          </w:p>
          <w:p w14:paraId="28619D56" w14:textId="77777777" w:rsidR="004544C1" w:rsidRPr="00123011" w:rsidRDefault="004544C1" w:rsidP="004544C1">
            <w:pPr>
              <w:pStyle w:val="a7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DDA590" w14:textId="77777777" w:rsidR="004544C1" w:rsidRPr="00123011" w:rsidRDefault="004544C1" w:rsidP="004544C1">
            <w:pPr>
              <w:pStyle w:val="a7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9255D6E" w14:textId="77777777" w:rsidR="004544C1" w:rsidRPr="00123011" w:rsidRDefault="004544C1" w:rsidP="004544C1">
            <w:pPr>
              <w:pStyle w:val="a7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97E0FD1" w14:textId="77777777" w:rsidR="004544C1" w:rsidRPr="00123011" w:rsidRDefault="004544C1" w:rsidP="004544C1">
            <w:pPr>
              <w:pStyle w:val="a7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4318A03" w14:textId="77777777" w:rsidR="004544C1" w:rsidRPr="00123011" w:rsidRDefault="004544C1" w:rsidP="004544C1">
            <w:pPr>
              <w:pStyle w:val="a7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B885AB3" w14:textId="497F638F" w:rsidR="00440514" w:rsidRPr="00123011" w:rsidRDefault="00D343EF" w:rsidP="004544C1">
            <w:pPr>
              <w:pStyle w:val="a7"/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123011">
              <w:rPr>
                <w:rFonts w:ascii="Cambria" w:hAnsi="Cambria"/>
                <w:sz w:val="22"/>
                <w:szCs w:val="22"/>
              </w:rPr>
              <w:t>Κοντού Αναστασία</w:t>
            </w:r>
          </w:p>
        </w:tc>
        <w:tc>
          <w:tcPr>
            <w:tcW w:w="1600" w:type="pct"/>
            <w:hideMark/>
          </w:tcPr>
          <w:p w14:paraId="490C550D" w14:textId="77777777" w:rsidR="00440514" w:rsidRPr="00123011" w:rsidRDefault="00440514" w:rsidP="004544C1">
            <w:pPr>
              <w:pStyle w:val="a7"/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1889" w:type="pct"/>
          </w:tcPr>
          <w:p w14:paraId="7927AD42" w14:textId="77777777" w:rsidR="00440514" w:rsidRPr="00123011" w:rsidRDefault="00440514" w:rsidP="004544C1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123011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>Η ΘΕΩΡΗΣΑΣΑ</w:t>
            </w:r>
          </w:p>
          <w:p w14:paraId="022EBF81" w14:textId="77777777" w:rsidR="00440514" w:rsidRPr="00123011" w:rsidRDefault="00440514" w:rsidP="004544C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 xml:space="preserve">Αναπληρώτρια </w:t>
            </w:r>
            <w:proofErr w:type="spellStart"/>
            <w:r w:rsidRPr="00123011">
              <w:rPr>
                <w:rFonts w:ascii="Cambria" w:hAnsi="Cambria"/>
                <w:b/>
                <w:sz w:val="22"/>
                <w:szCs w:val="22"/>
              </w:rPr>
              <w:t>Προϊσταμενη</w:t>
            </w:r>
            <w:proofErr w:type="spellEnd"/>
          </w:p>
          <w:p w14:paraId="56757B86" w14:textId="77777777" w:rsidR="004544C1" w:rsidRPr="00123011" w:rsidRDefault="00440514" w:rsidP="004544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3011">
              <w:rPr>
                <w:rFonts w:ascii="Cambria" w:hAnsi="Cambria"/>
                <w:b/>
                <w:sz w:val="22"/>
                <w:szCs w:val="22"/>
              </w:rPr>
              <w:t>Δ/νσης Οικονομικών Υπηρεσιών</w:t>
            </w:r>
          </w:p>
          <w:p w14:paraId="74109E58" w14:textId="77777777" w:rsidR="004544C1" w:rsidRPr="00123011" w:rsidRDefault="004544C1" w:rsidP="004544C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C977E92" w14:textId="77777777" w:rsidR="004544C1" w:rsidRPr="00123011" w:rsidRDefault="004544C1" w:rsidP="004544C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DF7065" w14:textId="77777777" w:rsidR="004544C1" w:rsidRPr="00123011" w:rsidRDefault="004544C1" w:rsidP="004544C1">
            <w:pPr>
              <w:rPr>
                <w:rFonts w:ascii="Cambria" w:hAnsi="Cambria"/>
                <w:sz w:val="22"/>
                <w:szCs w:val="22"/>
              </w:rPr>
            </w:pPr>
          </w:p>
          <w:p w14:paraId="08E7A5DE" w14:textId="77777777" w:rsidR="00440514" w:rsidRPr="00123011" w:rsidRDefault="004544C1" w:rsidP="004544C1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proofErr w:type="spellStart"/>
            <w:r w:rsidRPr="00123011">
              <w:rPr>
                <w:rFonts w:ascii="Cambria" w:hAnsi="Cambria"/>
                <w:sz w:val="22"/>
                <w:szCs w:val="22"/>
              </w:rPr>
              <w:t>Σμαράγδα</w:t>
            </w:r>
            <w:proofErr w:type="spellEnd"/>
            <w:r w:rsidRPr="0012301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23011">
              <w:rPr>
                <w:rFonts w:ascii="Cambria" w:hAnsi="Cambria"/>
                <w:sz w:val="22"/>
                <w:szCs w:val="22"/>
              </w:rPr>
              <w:t>Παληού</w:t>
            </w:r>
            <w:proofErr w:type="spellEnd"/>
          </w:p>
        </w:tc>
      </w:tr>
    </w:tbl>
    <w:p w14:paraId="69189B62" w14:textId="77777777" w:rsidR="00440514" w:rsidRPr="00123011" w:rsidRDefault="00440514" w:rsidP="00440514">
      <w:pPr>
        <w:widowControl w:val="0"/>
        <w:tabs>
          <w:tab w:val="left" w:pos="580"/>
          <w:tab w:val="right" w:pos="9240"/>
        </w:tabs>
        <w:autoSpaceDE w:val="0"/>
        <w:autoSpaceDN w:val="0"/>
        <w:adjustRightInd w:val="0"/>
        <w:rPr>
          <w:rFonts w:ascii="Cambria" w:hAnsi="Cambria"/>
          <w:color w:val="000000"/>
        </w:rPr>
      </w:pPr>
    </w:p>
    <w:sectPr w:rsidR="00440514" w:rsidRPr="00123011" w:rsidSect="00ED6085">
      <w:pgSz w:w="11904" w:h="16836" w:code="9"/>
      <w:pgMar w:top="851" w:right="1131" w:bottom="8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CF585" w14:textId="77777777" w:rsidR="00123011" w:rsidRDefault="00123011" w:rsidP="00ED0854">
      <w:r>
        <w:separator/>
      </w:r>
    </w:p>
  </w:endnote>
  <w:endnote w:type="continuationSeparator" w:id="0">
    <w:p w14:paraId="4382BA31" w14:textId="77777777" w:rsidR="00123011" w:rsidRDefault="00123011" w:rsidP="00ED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338AE" w14:textId="77777777" w:rsidR="00123011" w:rsidRDefault="00123011" w:rsidP="00ED0854">
      <w:r>
        <w:separator/>
      </w:r>
    </w:p>
  </w:footnote>
  <w:footnote w:type="continuationSeparator" w:id="0">
    <w:p w14:paraId="5AF22E7B" w14:textId="77777777" w:rsidR="00123011" w:rsidRDefault="00123011" w:rsidP="00ED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59"/>
    <w:rsid w:val="00095701"/>
    <w:rsid w:val="000979C6"/>
    <w:rsid w:val="000A2752"/>
    <w:rsid w:val="000B2F59"/>
    <w:rsid w:val="001079CC"/>
    <w:rsid w:val="00123011"/>
    <w:rsid w:val="001B195F"/>
    <w:rsid w:val="00277005"/>
    <w:rsid w:val="00293705"/>
    <w:rsid w:val="002A53E8"/>
    <w:rsid w:val="002F6494"/>
    <w:rsid w:val="002F72DD"/>
    <w:rsid w:val="00325B1A"/>
    <w:rsid w:val="0033024A"/>
    <w:rsid w:val="00377CB2"/>
    <w:rsid w:val="003950DC"/>
    <w:rsid w:val="003D4B8B"/>
    <w:rsid w:val="00440514"/>
    <w:rsid w:val="004544C1"/>
    <w:rsid w:val="004D75BF"/>
    <w:rsid w:val="005021E5"/>
    <w:rsid w:val="00537711"/>
    <w:rsid w:val="0056430D"/>
    <w:rsid w:val="005B216C"/>
    <w:rsid w:val="0065182F"/>
    <w:rsid w:val="00656F3E"/>
    <w:rsid w:val="00674688"/>
    <w:rsid w:val="00692202"/>
    <w:rsid w:val="006D6554"/>
    <w:rsid w:val="00712A62"/>
    <w:rsid w:val="00726E7E"/>
    <w:rsid w:val="00757052"/>
    <w:rsid w:val="00810279"/>
    <w:rsid w:val="00913E1E"/>
    <w:rsid w:val="00982944"/>
    <w:rsid w:val="009C34DE"/>
    <w:rsid w:val="00A11BC7"/>
    <w:rsid w:val="00A14D5E"/>
    <w:rsid w:val="00A31592"/>
    <w:rsid w:val="00AE2AAD"/>
    <w:rsid w:val="00C0519E"/>
    <w:rsid w:val="00C13EC7"/>
    <w:rsid w:val="00CF4F3D"/>
    <w:rsid w:val="00D03F1A"/>
    <w:rsid w:val="00D343EF"/>
    <w:rsid w:val="00D43A2B"/>
    <w:rsid w:val="00D9456E"/>
    <w:rsid w:val="00DB0899"/>
    <w:rsid w:val="00E53181"/>
    <w:rsid w:val="00E577E6"/>
    <w:rsid w:val="00E6015F"/>
    <w:rsid w:val="00ED0854"/>
    <w:rsid w:val="00ED6085"/>
    <w:rsid w:val="00F4099E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60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25B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913E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D08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rsid w:val="00ED0854"/>
    <w:rPr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ED08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rsid w:val="00ED0854"/>
    <w:rPr>
      <w:sz w:val="24"/>
      <w:szCs w:val="24"/>
    </w:rPr>
  </w:style>
  <w:style w:type="table" w:styleId="a6">
    <w:name w:val="Table Grid"/>
    <w:basedOn w:val="a1"/>
    <w:rsid w:val="004405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nhideWhenUsed/>
    <w:rsid w:val="00440514"/>
    <w:pPr>
      <w:spacing w:line="360" w:lineRule="auto"/>
      <w:jc w:val="both"/>
    </w:pPr>
    <w:rPr>
      <w:szCs w:val="20"/>
    </w:rPr>
  </w:style>
  <w:style w:type="character" w:customStyle="1" w:styleId="Char2">
    <w:name w:val="Σώμα κειμένου Char"/>
    <w:link w:val="a7"/>
    <w:rsid w:val="00440514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Χαμέτης</dc:creator>
  <cp:lastModifiedBy>s_kontou</cp:lastModifiedBy>
  <cp:revision>14</cp:revision>
  <cp:lastPrinted>2022-12-13T11:43:00Z</cp:lastPrinted>
  <dcterms:created xsi:type="dcterms:W3CDTF">2017-03-29T05:52:00Z</dcterms:created>
  <dcterms:modified xsi:type="dcterms:W3CDTF">2022-12-13T11:43:00Z</dcterms:modified>
</cp:coreProperties>
</file>