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19DE" w14:textId="77777777" w:rsidR="00860378" w:rsidRDefault="00860378" w:rsidP="00860378">
      <w:pPr>
        <w:jc w:val="both"/>
        <w:rPr>
          <w:rFonts w:ascii="Tahoma" w:hAnsi="Tahoma" w:cs="Tahoma"/>
          <w:b/>
          <w:noProof/>
          <w:sz w:val="22"/>
          <w:szCs w:val="22"/>
        </w:rPr>
      </w:pPr>
      <w:r>
        <w:rPr>
          <w:rFonts w:ascii="Tahoma" w:hAnsi="Tahoma" w:cs="Tahoma"/>
          <w:b/>
          <w:noProof/>
          <w:sz w:val="22"/>
          <w:szCs w:val="22"/>
        </w:rPr>
        <w:t>ΕΠΙΜΕΛΗΤΗΡΙΟ ΧΙΟΥ</w:t>
      </w:r>
    </w:p>
    <w:p w14:paraId="51AC59DA" w14:textId="77777777" w:rsidR="00860378" w:rsidRDefault="00860378" w:rsidP="00860378">
      <w:pPr>
        <w:jc w:val="both"/>
        <w:rPr>
          <w:rFonts w:ascii="Tahoma" w:hAnsi="Tahoma" w:cs="Tahoma"/>
          <w:b/>
          <w:noProof/>
          <w:sz w:val="22"/>
          <w:szCs w:val="22"/>
        </w:rPr>
      </w:pPr>
    </w:p>
    <w:p w14:paraId="5BFFD1F1" w14:textId="77777777" w:rsidR="00860378" w:rsidRDefault="00860378" w:rsidP="00860378">
      <w:pPr>
        <w:jc w:val="both"/>
        <w:rPr>
          <w:rFonts w:ascii="Tahoma" w:hAnsi="Tahoma" w:cs="Tahoma"/>
          <w:b/>
          <w:noProof/>
          <w:sz w:val="22"/>
          <w:szCs w:val="22"/>
        </w:rPr>
      </w:pPr>
    </w:p>
    <w:p w14:paraId="0025EAEA" w14:textId="77777777" w:rsidR="00860378" w:rsidRPr="00443BC3" w:rsidRDefault="00860378" w:rsidP="00860378">
      <w:pPr>
        <w:jc w:val="both"/>
        <w:rPr>
          <w:rFonts w:ascii="Tahoma" w:hAnsi="Tahoma" w:cs="Tahoma"/>
          <w:b/>
          <w:noProof/>
          <w:sz w:val="22"/>
          <w:szCs w:val="22"/>
        </w:rPr>
      </w:pPr>
      <w:r w:rsidRPr="00443BC3">
        <w:rPr>
          <w:rFonts w:ascii="Tahoma" w:hAnsi="Tahoma" w:cs="Tahoma"/>
          <w:b/>
          <w:noProof/>
          <w:sz w:val="22"/>
          <w:szCs w:val="22"/>
        </w:rPr>
        <w:t>ΔΙΚΑΙΟΛΟΓΗΤΙΚΑ ΓΙΑ ΤΗΝ ΕΓΓΡΑΦΗ ΑΣΦΑΛΙΣΤΙΚΟΥ ΔΙΑΜΕΣΟΛΑΒΗΤΗ</w:t>
      </w:r>
      <w:r>
        <w:rPr>
          <w:rFonts w:ascii="Tahoma" w:hAnsi="Tahoma" w:cs="Tahoma"/>
          <w:b/>
          <w:noProof/>
          <w:sz w:val="22"/>
          <w:szCs w:val="22"/>
        </w:rPr>
        <w:t xml:space="preserve">   </w:t>
      </w:r>
      <w:r w:rsidRPr="00443BC3">
        <w:rPr>
          <w:rFonts w:ascii="Tahoma" w:hAnsi="Tahoma" w:cs="Tahoma"/>
          <w:b/>
          <w:noProof/>
          <w:sz w:val="22"/>
          <w:szCs w:val="22"/>
        </w:rPr>
        <w:t>(ΣΥΝΤΟΝΙΣΤΗ ΑΣΦΑΛΙΣΤΙΚΩΝ ΠΡΑΚΤΟΡΩΝ)</w:t>
      </w:r>
    </w:p>
    <w:p w14:paraId="49B1B6C0" w14:textId="77777777" w:rsidR="00860378" w:rsidRPr="000B16A7" w:rsidRDefault="00860378" w:rsidP="00860378">
      <w:pPr>
        <w:jc w:val="both"/>
        <w:rPr>
          <w:rFonts w:ascii="Tahoma" w:hAnsi="Tahoma" w:cs="Tahoma"/>
          <w:noProof/>
          <w:sz w:val="22"/>
          <w:szCs w:val="22"/>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14:anchorId="2A53C0BF" wp14:editId="6A1616AE">
                <wp:simplePos x="0" y="0"/>
                <wp:positionH relativeFrom="column">
                  <wp:posOffset>223520</wp:posOffset>
                </wp:positionH>
                <wp:positionV relativeFrom="paragraph">
                  <wp:posOffset>172085</wp:posOffset>
                </wp:positionV>
                <wp:extent cx="3086100" cy="45085"/>
                <wp:effectExtent l="635" t="1905" r="0" b="63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DBA54" w14:textId="77777777" w:rsidR="00860378" w:rsidRDefault="00860378" w:rsidP="00860378">
                            <w:pPr>
                              <w:ind w:firstLine="72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C0BF" id="_x0000_t202" coordsize="21600,21600" o:spt="202" path="m,l,21600r21600,l21600,xe">
                <v:stroke joinstyle="miter"/>
                <v:path gradientshapeok="t" o:connecttype="rect"/>
              </v:shapetype>
              <v:shape id="Πλαίσιο κειμένου 1" o:spid="_x0000_s1026" type="#_x0000_t202" style="position:absolute;left:0;text-align:left;margin-left:17.6pt;margin-top:13.55pt;width:24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2Z3wEAAKADAAAOAAAAZHJzL2Uyb0RvYy54bWysU9uO0zAQfUfiHyy/0ySlXUrUdLXsahHS&#10;cpEWPsBx7MQi8Zix26R8PWOn2y3whnix7JnJmXPOTLbX09Czg0JvwFa8WOScKSuhMbat+Lev9682&#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" filled="f" stroked="f">
                <v:textbox>
                  <w:txbxContent>
                    <w:p w14:paraId="034DBA54" w14:textId="77777777" w:rsidR="00860378" w:rsidRDefault="00860378" w:rsidP="00860378">
                      <w:pPr>
                        <w:ind w:firstLine="720"/>
                        <w:rPr>
                          <w:sz w:val="22"/>
                          <w:szCs w:val="22"/>
                        </w:rPr>
                      </w:pPr>
                    </w:p>
                  </w:txbxContent>
                </v:textbox>
              </v:shape>
            </w:pict>
          </mc:Fallback>
        </mc:AlternateContent>
      </w:r>
    </w:p>
    <w:p w14:paraId="41BCAFE1" w14:textId="77777777" w:rsidR="00860378" w:rsidRPr="00443BC3" w:rsidRDefault="00860378" w:rsidP="00860378">
      <w:pPr>
        <w:jc w:val="both"/>
        <w:rPr>
          <w:rFonts w:ascii="Tahoma" w:hAnsi="Tahoma" w:cs="Tahoma"/>
          <w:noProof/>
          <w:sz w:val="22"/>
          <w:szCs w:val="22"/>
        </w:rPr>
      </w:pPr>
    </w:p>
    <w:p w14:paraId="7EB42194" w14:textId="77777777" w:rsidR="00860378" w:rsidRDefault="00860378" w:rsidP="00860378">
      <w:pPr>
        <w:jc w:val="both"/>
        <w:rPr>
          <w:rFonts w:ascii="Tahoma" w:hAnsi="Tahoma" w:cs="Tahoma"/>
          <w:noProof/>
          <w:sz w:val="22"/>
          <w:szCs w:val="22"/>
        </w:rPr>
      </w:pPr>
      <w:r w:rsidRPr="00443BC3">
        <w:rPr>
          <w:rFonts w:ascii="Tahoma" w:hAnsi="Tahoma" w:cs="Tahoma"/>
          <w:noProof/>
          <w:sz w:val="22"/>
          <w:szCs w:val="22"/>
        </w:rPr>
        <w:t>Οι ενδιαφερόμενοι να ασκήσουν το επάγγελμα του ΑΣΦΑΛΙΣΤΙΚΟΥ ΔΙΑΜΕΣΟΛΑΒΗΤΗ (ΣΥΝΤΟΝΙΣΤΗ ΑΣΦΑΛΙΣΤΙΚΩΝ ΠΡΑΚΤΟΡΩΝ ) θα πρέπει να υποβάλλουν στην Υπηρεσία μας τα κάτωθι προβλεπόμενα δικαιολογητικά ( Ν. 4583/2018 ΦΕΚ 212/Α/18.12.2018):</w:t>
      </w:r>
    </w:p>
    <w:p w14:paraId="5F79189C" w14:textId="77777777" w:rsidR="00860378" w:rsidRPr="00443BC3" w:rsidRDefault="00860378" w:rsidP="00860378">
      <w:pPr>
        <w:jc w:val="both"/>
        <w:rPr>
          <w:rFonts w:ascii="Tahoma" w:hAnsi="Tahoma" w:cs="Tahoma"/>
          <w:noProof/>
          <w:sz w:val="22"/>
          <w:szCs w:val="22"/>
        </w:rPr>
      </w:pPr>
    </w:p>
    <w:p w14:paraId="43B1FD9A" w14:textId="77777777" w:rsidR="00860378" w:rsidRPr="00106FD8" w:rsidRDefault="00860378" w:rsidP="00860378">
      <w:pPr>
        <w:jc w:val="both"/>
        <w:rPr>
          <w:rFonts w:ascii="Tahoma" w:hAnsi="Tahoma" w:cs="Tahoma"/>
          <w:b/>
          <w:noProof/>
          <w:sz w:val="22"/>
          <w:szCs w:val="22"/>
        </w:rPr>
      </w:pPr>
      <w:r w:rsidRPr="00106FD8">
        <w:rPr>
          <w:rFonts w:ascii="Tahoma" w:hAnsi="Tahoma" w:cs="Tahoma"/>
          <w:b/>
          <w:noProof/>
          <w:sz w:val="22"/>
          <w:szCs w:val="22"/>
        </w:rPr>
        <w:t>1. ΑΙΤΗΣΗ.</w:t>
      </w:r>
    </w:p>
    <w:p w14:paraId="1E5ACA20" w14:textId="77777777" w:rsidR="00860378" w:rsidRPr="00443BC3" w:rsidRDefault="00860378" w:rsidP="00860378">
      <w:pPr>
        <w:jc w:val="both"/>
        <w:rPr>
          <w:rFonts w:ascii="Tahoma" w:hAnsi="Tahoma" w:cs="Tahoma"/>
          <w:noProof/>
          <w:sz w:val="22"/>
          <w:szCs w:val="22"/>
        </w:rPr>
      </w:pPr>
    </w:p>
    <w:p w14:paraId="1C08E48D" w14:textId="77777777" w:rsidR="00860378" w:rsidRDefault="00860378" w:rsidP="00860378">
      <w:pPr>
        <w:jc w:val="both"/>
        <w:rPr>
          <w:rFonts w:ascii="Tahoma" w:hAnsi="Tahoma" w:cs="Tahoma"/>
          <w:noProof/>
          <w:sz w:val="22"/>
          <w:szCs w:val="22"/>
        </w:rPr>
      </w:pPr>
      <w:r w:rsidRPr="00106FD8">
        <w:rPr>
          <w:rFonts w:ascii="Tahoma" w:hAnsi="Tahoma" w:cs="Tahoma"/>
          <w:b/>
          <w:noProof/>
          <w:sz w:val="22"/>
          <w:szCs w:val="22"/>
        </w:rPr>
        <w:t>2. ΑΣΤΥΝΟΜΙΚΗ ΤΑΥΤΟΤΗΤΑ ή διαβατήριο</w:t>
      </w:r>
      <w:r>
        <w:rPr>
          <w:rFonts w:ascii="Tahoma" w:hAnsi="Tahoma" w:cs="Tahoma"/>
          <w:noProof/>
          <w:sz w:val="22"/>
          <w:szCs w:val="22"/>
        </w:rPr>
        <w:t>.</w:t>
      </w:r>
    </w:p>
    <w:p w14:paraId="1C34AE2C" w14:textId="77777777" w:rsidR="00860378" w:rsidRPr="00443BC3" w:rsidRDefault="00860378" w:rsidP="00860378">
      <w:pPr>
        <w:jc w:val="both"/>
        <w:rPr>
          <w:rFonts w:ascii="Tahoma" w:hAnsi="Tahoma" w:cs="Tahoma"/>
          <w:noProof/>
          <w:sz w:val="22"/>
          <w:szCs w:val="22"/>
        </w:rPr>
      </w:pPr>
    </w:p>
    <w:p w14:paraId="2C0A8343" w14:textId="77777777" w:rsidR="00860378" w:rsidRPr="00443BC3" w:rsidRDefault="00860378" w:rsidP="00860378">
      <w:pPr>
        <w:jc w:val="both"/>
        <w:rPr>
          <w:rFonts w:ascii="Tahoma" w:hAnsi="Tahoma" w:cs="Tahoma"/>
          <w:noProof/>
          <w:sz w:val="22"/>
          <w:szCs w:val="22"/>
        </w:rPr>
      </w:pPr>
      <w:r w:rsidRPr="00106FD8">
        <w:rPr>
          <w:rFonts w:ascii="Tahoma" w:hAnsi="Tahoma" w:cs="Tahoma"/>
          <w:b/>
          <w:noProof/>
          <w:sz w:val="22"/>
          <w:szCs w:val="22"/>
        </w:rPr>
        <w:t>3. ΑΠΟΛΥΤΗΡΙΟ ΛΥΚΕΙΟΥ ή εξαταξίου γυμνασίου</w:t>
      </w:r>
      <w:r w:rsidRPr="00443BC3">
        <w:rPr>
          <w:rFonts w:ascii="Tahoma" w:hAnsi="Tahoma" w:cs="Tahoma"/>
          <w:noProof/>
          <w:sz w:val="22"/>
          <w:szCs w:val="22"/>
        </w:rPr>
        <w:t xml:space="preserve"> ή ισοτίμου σχολείου της αλλοδαπής</w:t>
      </w:r>
    </w:p>
    <w:p w14:paraId="2A5A5A70" w14:textId="77777777" w:rsidR="00860378" w:rsidRDefault="00860378" w:rsidP="00860378">
      <w:pPr>
        <w:jc w:val="both"/>
        <w:rPr>
          <w:rFonts w:ascii="Tahoma" w:hAnsi="Tahoma" w:cs="Tahoma"/>
          <w:noProof/>
          <w:sz w:val="22"/>
          <w:szCs w:val="22"/>
        </w:rPr>
      </w:pPr>
      <w:r w:rsidRPr="00443BC3">
        <w:rPr>
          <w:rFonts w:ascii="Tahoma" w:hAnsi="Tahoma" w:cs="Tahoma"/>
          <w:noProof/>
          <w:sz w:val="22"/>
          <w:szCs w:val="22"/>
        </w:rPr>
        <w:t>Για τίτλους σπουδών αλλοδαπής απαιτείται μετάφρασή τους από το Υπ. Εξωτερικών καθώς και βεβαίωση ισοτιμίας από το Υπ. Παιδείας.</w:t>
      </w:r>
    </w:p>
    <w:p w14:paraId="674C3DE5" w14:textId="77777777" w:rsidR="00860378" w:rsidRPr="00443BC3" w:rsidRDefault="00860378" w:rsidP="00860378">
      <w:pPr>
        <w:jc w:val="both"/>
        <w:rPr>
          <w:rFonts w:ascii="Tahoma" w:hAnsi="Tahoma" w:cs="Tahoma"/>
          <w:noProof/>
          <w:sz w:val="22"/>
          <w:szCs w:val="22"/>
        </w:rPr>
      </w:pPr>
    </w:p>
    <w:p w14:paraId="4D7ED621" w14:textId="5A4A0563" w:rsidR="00860378" w:rsidRPr="00443BC3" w:rsidRDefault="005D6E89" w:rsidP="00860378">
      <w:pPr>
        <w:jc w:val="both"/>
        <w:rPr>
          <w:rFonts w:ascii="Tahoma" w:hAnsi="Tahoma" w:cs="Tahoma"/>
          <w:noProof/>
          <w:sz w:val="22"/>
          <w:szCs w:val="22"/>
        </w:rPr>
      </w:pPr>
      <w:r>
        <w:rPr>
          <w:rFonts w:ascii="Tahoma" w:hAnsi="Tahoma" w:cs="Tahoma"/>
          <w:b/>
          <w:noProof/>
          <w:sz w:val="22"/>
          <w:szCs w:val="22"/>
        </w:rPr>
        <w:t>4</w:t>
      </w:r>
      <w:r w:rsidR="00860378" w:rsidRPr="00106FD8">
        <w:rPr>
          <w:rFonts w:ascii="Tahoma" w:hAnsi="Tahoma" w:cs="Tahoma"/>
          <w:b/>
          <w:noProof/>
          <w:sz w:val="22"/>
          <w:szCs w:val="22"/>
        </w:rPr>
        <w:t>. ΒΕΒΑΙΩΣΗ ΑΣΦΑΛΙΣΗΣ ΕΠΑΓΓΕΛΜΑΤΙΚΗΣ ΑΣΤΙΚΗΣ ΕΥΘΥΝΗΣ</w:t>
      </w:r>
      <w:r w:rsidR="00860378" w:rsidRPr="00443BC3">
        <w:rPr>
          <w:rFonts w:ascii="Tahoma" w:hAnsi="Tahoma" w:cs="Tahoma"/>
          <w:noProof/>
          <w:sz w:val="22"/>
          <w:szCs w:val="22"/>
        </w:rPr>
        <w:t xml:space="preserve"> η οποία να καλύπτει το σύνολο του εδάφους της Ευρωπαϊκής Ένωσης ή οποιαδήποτε άλλη ανάλογη εγγύηση της αστικής ευθύνης που προκύπτει από επαγγελματική αμέλεια, για ποσό τουλάχιστον ενός εκατομμυρίου διακοσίων πενήντα χιλιάδων εξακοσίων δεκαοκτώ (1.250.618) ευρώ ανά απαίτηση και τουλάχιστον ενός εκατομμυρίου οκτακοσίων εβδομήντα πέντε χιλιάδων εννιακοσίων είκοσι επτά (1.875.927) ευρώ συνολικά κατ’ έτος για όλες τις απαιτήσεις, εκτός αν ο ασφαλιστικός ή αντασφαλιστικός διαμεσολαβητής, πλην του μεσίτη, προσκομίσει βεβαίωση της ασφαλιστικής επιχείρησης επ’ ονόματι της οποίας ενεργεί ή από την οποία έχει εξουσιοδοτηθεί να ενεργεί, από την οποία να προκύπτει ότι η εν λόγω ασφαλιστική επιχείρηση έχει αναλάβει πλήρως την επαγγελματική αστική ευθύνη για τις ενέργειές του. Τα ανωτέρω ποσά αναπροσαρμόζονται, με απόφαση της εποπτικής αρχής, σε περίπτωση αναθεώρησής τους από την Ε.Α.Α.Ε.Σ.. Το μέγιστο ποσό απαλλαγής από την ασφαλιστική κάλυψη του πρώτου εδαφίου, εφόσον προβλέπεται στη σύμβαση, δεν μπορεί να ξεπερνά αυτό των δεκαοκτώ χιλιάδων επτακοσίων εξήντα (18.760) ευρώ. ΥΠΟΒΑΛΛΕΤΑΙ ΣΤΟ ΠΡΩΤΟ ΤΡΙΜΗΝΟ ΚΑΘΕ ΕΤΟΥΣ (αρ.23 παρ.1 Ν.4583/2018)</w:t>
      </w:r>
    </w:p>
    <w:p w14:paraId="15E99AFD" w14:textId="77777777" w:rsidR="00860378" w:rsidRDefault="00860378" w:rsidP="00860378">
      <w:pPr>
        <w:jc w:val="both"/>
        <w:rPr>
          <w:rFonts w:ascii="Tahoma" w:hAnsi="Tahoma" w:cs="Tahoma"/>
          <w:noProof/>
          <w:sz w:val="22"/>
          <w:szCs w:val="22"/>
        </w:rPr>
      </w:pPr>
      <w:r w:rsidRPr="00443BC3">
        <w:rPr>
          <w:rFonts w:ascii="Tahoma" w:hAnsi="Tahoma" w:cs="Tahoma"/>
          <w:noProof/>
          <w:sz w:val="22"/>
          <w:szCs w:val="22"/>
        </w:rPr>
        <w:t>7. ΠΙΣΤΟΠΟΙΗΤΙΚΟ ΕΠΑΓΓΕΛΜΑΤΙΚΩΝ ΓΝΩΣΕΩΝ που κατά περίπτωση προβλέπονται από την απόφαση της εποπτικής αρχής που εκδίδεται κατ’ εξουσιοδότηση της παραγράφου 2 του άρθρου 20 Ν. 4583/2018.</w:t>
      </w:r>
    </w:p>
    <w:p w14:paraId="3DEB9E13" w14:textId="77777777" w:rsidR="00860378" w:rsidRPr="00443BC3" w:rsidRDefault="00860378" w:rsidP="00860378">
      <w:pPr>
        <w:jc w:val="both"/>
        <w:rPr>
          <w:rFonts w:ascii="Tahoma" w:hAnsi="Tahoma" w:cs="Tahoma"/>
          <w:noProof/>
          <w:sz w:val="22"/>
          <w:szCs w:val="22"/>
        </w:rPr>
      </w:pPr>
    </w:p>
    <w:p w14:paraId="6A8878BB" w14:textId="730F5DC4" w:rsidR="005D6E89" w:rsidRPr="00AC597F" w:rsidRDefault="005D6E89" w:rsidP="005D6E89">
      <w:pPr>
        <w:pStyle w:val="a3"/>
        <w:tabs>
          <w:tab w:val="clear" w:pos="4153"/>
          <w:tab w:val="clear" w:pos="8306"/>
        </w:tabs>
        <w:ind w:right="84"/>
        <w:jc w:val="both"/>
        <w:rPr>
          <w:rFonts w:ascii="Tahoma" w:hAnsi="Tahoma" w:cs="Tahoma"/>
          <w:sz w:val="22"/>
          <w:szCs w:val="22"/>
        </w:rPr>
      </w:pPr>
      <w:r>
        <w:rPr>
          <w:rFonts w:ascii="Tahoma" w:hAnsi="Tahoma" w:cs="Tahoma"/>
          <w:b/>
          <w:noProof/>
          <w:sz w:val="22"/>
          <w:szCs w:val="22"/>
        </w:rPr>
        <w:t>5</w:t>
      </w:r>
      <w:r w:rsidR="00860378" w:rsidRPr="00106FD8">
        <w:rPr>
          <w:rFonts w:ascii="Tahoma" w:hAnsi="Tahoma" w:cs="Tahoma"/>
          <w:b/>
          <w:noProof/>
          <w:sz w:val="22"/>
          <w:szCs w:val="22"/>
        </w:rPr>
        <w:t xml:space="preserve">. </w:t>
      </w:r>
      <w:r>
        <w:rPr>
          <w:rFonts w:ascii="Tahoma" w:hAnsi="Tahoma" w:cs="Tahoma"/>
          <w:b/>
          <w:sz w:val="22"/>
          <w:szCs w:val="22"/>
        </w:rPr>
        <w:t xml:space="preserve">ΥΠΕΥΘΥΝΗ ΔΗΛΩΣΗ  </w:t>
      </w:r>
      <w:r>
        <w:rPr>
          <w:rFonts w:ascii="Tahoma" w:hAnsi="Tahoma" w:cs="Tahoma"/>
          <w:sz w:val="22"/>
          <w:szCs w:val="22"/>
        </w:rPr>
        <w:t xml:space="preserve">που να βεβαιώνει α) ότι </w:t>
      </w:r>
      <w:r w:rsidRPr="0078628C">
        <w:rPr>
          <w:rFonts w:ascii="Tahoma" w:hAnsi="Tahoma" w:cs="Tahoma"/>
          <w:sz w:val="22"/>
          <w:szCs w:val="22"/>
        </w:rPr>
        <w:t>δεν έχει κατατεθεί σε βάρος του αίτηση για πτώχευση και αναγκαστική διαχείριση και ότι δεν έχει πτωχεύσει ούτε έχει τεθεί σε αναγκαστική διαχείριση ή αν έχει πτωχεύσει, ότι έχει αποκατασταθεί  β) να βεβαιώνει ότι δεν έχει υποβληθεί σε στερητική ή επικουρική δικαστική συμπαράσταση</w:t>
      </w:r>
      <w:r>
        <w:rPr>
          <w:rFonts w:ascii="Tahoma" w:hAnsi="Tahoma" w:cs="Tahoma"/>
          <w:sz w:val="22"/>
          <w:szCs w:val="22"/>
        </w:rPr>
        <w:t xml:space="preserve"> και γ)«Δεν είμαι δημόσιος, δημοτικός, κοινοτικός υπάλληλος, υπάλληλος Ν.Π.Δ.Δ., ή υπάλληλος του ευρύτερου Δημοσίου Τομέα ή υπάλληλος ασφαλιστικής ή αντασφαλιστικής επιχείρησης ή Γενικός Διευθυντής ή Διευθυντής ή εκπρόσωπος ημεδαπής ή αλλοδαπής ασφαλιστικής επιχείρησης, ή μεσίτης ασφαλίσεων και αντασφαλίσεων».</w:t>
      </w:r>
    </w:p>
    <w:p w14:paraId="108C89E9" w14:textId="77777777" w:rsidR="005D6E89" w:rsidRPr="00AC597F" w:rsidRDefault="005D6E89" w:rsidP="005D6E89">
      <w:pPr>
        <w:pStyle w:val="a3"/>
        <w:tabs>
          <w:tab w:val="clear" w:pos="4153"/>
          <w:tab w:val="clear" w:pos="8306"/>
        </w:tabs>
        <w:ind w:right="84"/>
        <w:jc w:val="both"/>
        <w:rPr>
          <w:rFonts w:ascii="Tahoma" w:hAnsi="Tahoma" w:cs="Tahoma"/>
          <w:sz w:val="22"/>
          <w:szCs w:val="22"/>
        </w:rPr>
      </w:pPr>
      <w:r>
        <w:rPr>
          <w:rFonts w:ascii="Tahoma" w:hAnsi="Tahoma" w:cs="Tahoma"/>
          <w:sz w:val="22"/>
          <w:szCs w:val="22"/>
        </w:rPr>
        <w:t xml:space="preserve">(Επισυνάπτεται) </w:t>
      </w:r>
    </w:p>
    <w:p w14:paraId="6CD2C846" w14:textId="7A93594D" w:rsidR="00860378" w:rsidRPr="00443BC3" w:rsidRDefault="00860378" w:rsidP="005D6E89">
      <w:pPr>
        <w:jc w:val="both"/>
        <w:rPr>
          <w:rFonts w:ascii="Tahoma" w:hAnsi="Tahoma" w:cs="Tahoma"/>
          <w:noProof/>
          <w:sz w:val="22"/>
          <w:szCs w:val="22"/>
        </w:rPr>
      </w:pPr>
    </w:p>
    <w:p w14:paraId="6D5A17D8" w14:textId="14D84D3B" w:rsidR="00860378" w:rsidRDefault="005D6E89" w:rsidP="00860378">
      <w:pPr>
        <w:jc w:val="both"/>
        <w:rPr>
          <w:rFonts w:ascii="Tahoma" w:hAnsi="Tahoma" w:cs="Tahoma"/>
          <w:noProof/>
          <w:sz w:val="22"/>
          <w:szCs w:val="22"/>
        </w:rPr>
      </w:pPr>
      <w:r>
        <w:rPr>
          <w:rFonts w:ascii="Tahoma" w:hAnsi="Tahoma" w:cs="Tahoma"/>
          <w:b/>
          <w:noProof/>
          <w:sz w:val="22"/>
          <w:szCs w:val="22"/>
        </w:rPr>
        <w:lastRenderedPageBreak/>
        <w:t>6</w:t>
      </w:r>
      <w:r w:rsidR="00860378" w:rsidRPr="00106FD8">
        <w:rPr>
          <w:rFonts w:ascii="Tahoma" w:hAnsi="Tahoma" w:cs="Tahoma"/>
          <w:b/>
          <w:noProof/>
          <w:sz w:val="22"/>
          <w:szCs w:val="22"/>
        </w:rPr>
        <w:t>. ΕΓΓΡΑΦΑ ΠΡΟΫΠΗΡΕΣΙΑΣ</w:t>
      </w:r>
      <w:r w:rsidR="00860378" w:rsidRPr="00443BC3">
        <w:rPr>
          <w:rFonts w:ascii="Tahoma" w:hAnsi="Tahoma" w:cs="Tahoma"/>
          <w:noProof/>
          <w:sz w:val="22"/>
          <w:szCs w:val="22"/>
        </w:rPr>
        <w:t xml:space="preserve"> από τα οποία να προκύπτει ότι επί τουλάχιστον τρία (3) έτη είτε ήταν εγγεγραμμένος ως φυσικό πρόσωπο στο ειδικό μητρώο σε οποιαδήποτε κατηγορία ασφαλιστικής διαμεσολάβησης, ή έχει διατελέσει μέλος της διοίκησης ή μέλος του οργάνου διοίκησης που ήταν υπεύθυνο για τη δραστηριότητα της διανομής ασφαλιστικών προϊόντων, σε</w:t>
      </w:r>
      <w:r w:rsidR="00860378">
        <w:rPr>
          <w:rFonts w:ascii="Tahoma" w:hAnsi="Tahoma" w:cs="Tahoma"/>
          <w:noProof/>
          <w:sz w:val="22"/>
          <w:szCs w:val="22"/>
        </w:rPr>
        <w:t xml:space="preserve"> </w:t>
      </w:r>
      <w:r w:rsidR="00860378" w:rsidRPr="00443BC3">
        <w:rPr>
          <w:rFonts w:ascii="Tahoma" w:hAnsi="Tahoma" w:cs="Tahoma"/>
          <w:noProof/>
          <w:sz w:val="22"/>
          <w:szCs w:val="22"/>
        </w:rPr>
        <w:t>επιχείρηση διαμεσολάβησης ασφαλιστικών ή αντασφαλιστικών προϊόντων ή σε ασφαλιστική ή αντασφαλιστική επιχείρηση στην Ελλάδα ή στο εξωτερικό, ή ότι έχει εργαστεί σε επιχείρηση διαμεσολάβησης ασφαλιστικών ή αντασφαλιστικών προϊόντων ή σε ασφαλιστική ή αντασφαλιστική επιχείρηση στην Ελλάδα ή στο εξωτερικό ως υπάλληλος που συμμετείχε άμεσα στις εργασίες ασφαλιστικής διαμεσολάβησης. Εφόσον ο αιτών την εγγραφή έχει πτυχίο Α.Ε.Ι. της ημεδαπής ή ισότιμο της αλλοδαπής, αρκεί να έφερε οποιαδήποτε από τις ιδιότητες του προηγούμενου εδαφίου επί δύο (2) έτη. Εφόσον ο αιτών την εγγραφή ως συντονιστής έχει μεταπτυχιακή εκπαίδευση ενός (1) τουλάχιστον έτους σε θέματα ιδιωτικής ασφάλισης, αρκεί να έφερε οποιαδήποτε από τις ιδιότητες του πρώτου εδαφίου επί ένα (1) έτος.</w:t>
      </w:r>
    </w:p>
    <w:p w14:paraId="3451A165" w14:textId="77777777" w:rsidR="00860378" w:rsidRDefault="00860378" w:rsidP="00860378">
      <w:pPr>
        <w:jc w:val="both"/>
        <w:rPr>
          <w:rFonts w:ascii="Tahoma" w:hAnsi="Tahoma" w:cs="Tahoma"/>
          <w:noProof/>
          <w:sz w:val="22"/>
          <w:szCs w:val="22"/>
        </w:rPr>
      </w:pPr>
    </w:p>
    <w:p w14:paraId="3AA97722" w14:textId="77777777" w:rsidR="00860378" w:rsidRPr="00443BC3" w:rsidRDefault="00860378" w:rsidP="00860378">
      <w:pPr>
        <w:jc w:val="both"/>
        <w:rPr>
          <w:rFonts w:ascii="Tahoma" w:hAnsi="Tahoma" w:cs="Tahoma"/>
          <w:noProof/>
          <w:sz w:val="22"/>
          <w:szCs w:val="22"/>
        </w:rPr>
      </w:pPr>
    </w:p>
    <w:p w14:paraId="124C2C38" w14:textId="77777777" w:rsidR="00860378" w:rsidRPr="00106FD8" w:rsidRDefault="00860378" w:rsidP="00860378">
      <w:pPr>
        <w:jc w:val="both"/>
        <w:rPr>
          <w:rFonts w:ascii="Tahoma" w:hAnsi="Tahoma" w:cs="Tahoma"/>
          <w:b/>
          <w:noProof/>
          <w:sz w:val="22"/>
          <w:szCs w:val="22"/>
          <w:u w:val="single"/>
        </w:rPr>
      </w:pPr>
      <w:r w:rsidRPr="00106FD8">
        <w:rPr>
          <w:rFonts w:ascii="Tahoma" w:hAnsi="Tahoma" w:cs="Tahoma"/>
          <w:b/>
          <w:noProof/>
          <w:sz w:val="22"/>
          <w:szCs w:val="22"/>
          <w:u w:val="single"/>
        </w:rPr>
        <w:t>Σημειώνεται ότι:</w:t>
      </w:r>
    </w:p>
    <w:p w14:paraId="0F492428" w14:textId="77777777" w:rsidR="00860378" w:rsidRPr="00443BC3" w:rsidRDefault="00860378" w:rsidP="00860378">
      <w:pPr>
        <w:jc w:val="both"/>
        <w:rPr>
          <w:rFonts w:ascii="Tahoma" w:hAnsi="Tahoma" w:cs="Tahoma"/>
          <w:noProof/>
          <w:sz w:val="22"/>
          <w:szCs w:val="22"/>
        </w:rPr>
      </w:pPr>
    </w:p>
    <w:p w14:paraId="03FCD4C6" w14:textId="77777777" w:rsidR="00860378" w:rsidRDefault="00860378" w:rsidP="00860378">
      <w:pPr>
        <w:jc w:val="both"/>
        <w:rPr>
          <w:rFonts w:ascii="Tahoma" w:hAnsi="Tahoma" w:cs="Tahoma"/>
          <w:noProof/>
          <w:sz w:val="22"/>
          <w:szCs w:val="22"/>
        </w:rPr>
      </w:pPr>
      <w:r w:rsidRPr="00443BC3">
        <w:rPr>
          <w:rFonts w:ascii="Tahoma" w:hAnsi="Tahoma" w:cs="Tahoma"/>
          <w:noProof/>
          <w:sz w:val="22"/>
          <w:szCs w:val="22"/>
        </w:rPr>
        <w:t> το πιστοποιητικό ποινικού μητρώου γενικής χρήσης (όπως προβλέπεται από τις ανωτέρω διατάξεις) αναζητείται αυτεπάγγελτα και ανανεώνεται κάθε δύο έτη με επιμέλεια του αρμόδιου επιμελητηρίου, από το οποίο προκύπτει ότι δεν έχει καταδικασθεί για έγκλημα κατά της περιουσίας ή σχετιζόμενο με χρηματοπιστωτικές δραστηριότητες και ειδικότερα για τοκογλυφία, αισχροκέρδεια, απάτη, απιστία, δωροδοκία, δόλια χρεοκοπία, εκβίαση, κλοπή, λαθρεμπορία, πλαστογραφία, υπεξαίρεση, καταδολίευση δανειστών, έκδοση ακάλυπτων επιταγών, νομιμοποίηση εσόδων από παράνομες δραστηριότητες και σύσταση εγκληματικής οργάνωσης.</w:t>
      </w:r>
    </w:p>
    <w:p w14:paraId="157B52ED" w14:textId="77777777" w:rsidR="00860378" w:rsidRPr="00443BC3" w:rsidRDefault="00860378" w:rsidP="00860378">
      <w:pPr>
        <w:jc w:val="both"/>
        <w:rPr>
          <w:rFonts w:ascii="Tahoma" w:hAnsi="Tahoma" w:cs="Tahoma"/>
          <w:noProof/>
          <w:sz w:val="22"/>
          <w:szCs w:val="22"/>
        </w:rPr>
      </w:pPr>
    </w:p>
    <w:p w14:paraId="3728FAE8" w14:textId="77777777" w:rsidR="00860378" w:rsidRDefault="00860378" w:rsidP="00860378">
      <w:pPr>
        <w:jc w:val="both"/>
        <w:rPr>
          <w:rFonts w:ascii="Tahoma" w:hAnsi="Tahoma" w:cs="Tahoma"/>
          <w:noProof/>
          <w:sz w:val="22"/>
          <w:szCs w:val="22"/>
        </w:rPr>
      </w:pPr>
      <w:r w:rsidRPr="00443BC3">
        <w:rPr>
          <w:rFonts w:ascii="Tahoma" w:hAnsi="Tahoma" w:cs="Tahoma"/>
          <w:noProof/>
          <w:sz w:val="22"/>
          <w:szCs w:val="22"/>
        </w:rPr>
        <w:t> Τα πρόσωπα που ασκούν ασφαλιστική διαμεσολάβηση υποχρεούνται σε επαγγελματική εκπαίδευση διάρκειας τουλάχιστον δεκαπέντε (15) ωρών κατ΄έτος προκειμένου να διατηρούν ικανοποιητικό επίπεδο ικανότητας και απόδοσης (σχετικές διατάξεις Ν. 4583/2018 αρ. 20 παρ. 2 &amp; 3, 23 παρ. 1 εδαφ. 3 &amp; αρ. 48 παρ. 5)</w:t>
      </w:r>
    </w:p>
    <w:p w14:paraId="3A2E6196" w14:textId="77777777" w:rsidR="00860378" w:rsidRDefault="00860378" w:rsidP="00860378">
      <w:pPr>
        <w:jc w:val="both"/>
        <w:rPr>
          <w:rFonts w:ascii="Tahoma" w:hAnsi="Tahoma" w:cs="Tahoma"/>
          <w:noProof/>
          <w:sz w:val="22"/>
          <w:szCs w:val="22"/>
        </w:rPr>
      </w:pPr>
    </w:p>
    <w:p w14:paraId="20628006" w14:textId="77777777" w:rsidR="00860378" w:rsidRDefault="00860378" w:rsidP="00860378">
      <w:pPr>
        <w:jc w:val="both"/>
        <w:rPr>
          <w:rFonts w:ascii="Tahoma" w:hAnsi="Tahoma" w:cs="Tahoma"/>
          <w:noProof/>
          <w:sz w:val="22"/>
          <w:szCs w:val="22"/>
        </w:rPr>
      </w:pPr>
    </w:p>
    <w:p w14:paraId="7DD6396C" w14:textId="77777777" w:rsidR="00860378" w:rsidRDefault="00860378" w:rsidP="00860378">
      <w:pPr>
        <w:jc w:val="both"/>
        <w:rPr>
          <w:rFonts w:ascii="Tahoma" w:hAnsi="Tahoma" w:cs="Tahoma"/>
          <w:noProof/>
          <w:sz w:val="22"/>
          <w:szCs w:val="22"/>
        </w:rPr>
      </w:pPr>
    </w:p>
    <w:p w14:paraId="1E65DCDF" w14:textId="77777777" w:rsidR="00860378" w:rsidRDefault="00860378" w:rsidP="00860378">
      <w:pPr>
        <w:jc w:val="both"/>
        <w:rPr>
          <w:rFonts w:ascii="Tahoma" w:hAnsi="Tahoma" w:cs="Tahoma"/>
          <w:noProof/>
          <w:sz w:val="22"/>
          <w:szCs w:val="22"/>
        </w:rPr>
      </w:pPr>
    </w:p>
    <w:p w14:paraId="44D71B92" w14:textId="77777777" w:rsidR="00860378" w:rsidRDefault="00860378" w:rsidP="00860378">
      <w:pPr>
        <w:jc w:val="both"/>
        <w:rPr>
          <w:rFonts w:ascii="Tahoma" w:hAnsi="Tahoma" w:cs="Tahoma"/>
          <w:noProof/>
          <w:sz w:val="22"/>
          <w:szCs w:val="22"/>
        </w:rPr>
      </w:pPr>
    </w:p>
    <w:p w14:paraId="0B499199" w14:textId="77777777" w:rsidR="00860378" w:rsidRDefault="00860378" w:rsidP="00860378">
      <w:pPr>
        <w:jc w:val="both"/>
        <w:rPr>
          <w:rFonts w:ascii="Tahoma" w:hAnsi="Tahoma" w:cs="Tahoma"/>
          <w:noProof/>
          <w:sz w:val="22"/>
          <w:szCs w:val="22"/>
        </w:rPr>
      </w:pPr>
    </w:p>
    <w:p w14:paraId="20636118" w14:textId="77777777" w:rsidR="00860378" w:rsidRDefault="00860378" w:rsidP="00860378">
      <w:pPr>
        <w:jc w:val="both"/>
        <w:rPr>
          <w:rFonts w:ascii="Tahoma" w:hAnsi="Tahoma" w:cs="Tahoma"/>
          <w:noProof/>
          <w:sz w:val="22"/>
          <w:szCs w:val="22"/>
        </w:rPr>
      </w:pPr>
    </w:p>
    <w:p w14:paraId="1F908646" w14:textId="77777777" w:rsidR="00860378" w:rsidRDefault="00860378" w:rsidP="00860378">
      <w:pPr>
        <w:jc w:val="both"/>
        <w:rPr>
          <w:rFonts w:ascii="Tahoma" w:hAnsi="Tahoma" w:cs="Tahoma"/>
          <w:noProof/>
          <w:sz w:val="22"/>
          <w:szCs w:val="22"/>
        </w:rPr>
      </w:pPr>
    </w:p>
    <w:p w14:paraId="067BF9E2" w14:textId="77777777" w:rsidR="00860378" w:rsidRDefault="00860378" w:rsidP="00860378">
      <w:pPr>
        <w:jc w:val="both"/>
        <w:rPr>
          <w:rFonts w:ascii="Tahoma" w:hAnsi="Tahoma" w:cs="Tahoma"/>
          <w:noProof/>
          <w:sz w:val="22"/>
          <w:szCs w:val="22"/>
        </w:rPr>
      </w:pPr>
    </w:p>
    <w:p w14:paraId="5D2E0D65" w14:textId="77777777" w:rsidR="00860378" w:rsidRDefault="00860378" w:rsidP="00860378">
      <w:pPr>
        <w:jc w:val="both"/>
        <w:rPr>
          <w:rFonts w:ascii="Tahoma" w:hAnsi="Tahoma" w:cs="Tahoma"/>
          <w:noProof/>
          <w:sz w:val="22"/>
          <w:szCs w:val="22"/>
        </w:rPr>
      </w:pPr>
    </w:p>
    <w:p w14:paraId="4AC4C1AB" w14:textId="77777777" w:rsidR="00860378" w:rsidRDefault="00860378" w:rsidP="00860378">
      <w:pPr>
        <w:jc w:val="both"/>
        <w:rPr>
          <w:rFonts w:ascii="Tahoma" w:hAnsi="Tahoma" w:cs="Tahoma"/>
          <w:noProof/>
          <w:sz w:val="22"/>
          <w:szCs w:val="22"/>
        </w:rPr>
      </w:pPr>
    </w:p>
    <w:p w14:paraId="79469F20" w14:textId="77777777" w:rsidR="00860378" w:rsidRDefault="00860378" w:rsidP="00860378">
      <w:pPr>
        <w:rPr>
          <w:rFonts w:ascii="Tahoma" w:hAnsi="Tahoma" w:cs="Tahoma"/>
          <w:noProof/>
          <w:sz w:val="22"/>
          <w:szCs w:val="22"/>
        </w:rPr>
      </w:pPr>
    </w:p>
    <w:p w14:paraId="25537EF2" w14:textId="77777777" w:rsidR="00860378" w:rsidRDefault="00860378" w:rsidP="00860378">
      <w:pPr>
        <w:rPr>
          <w:rFonts w:ascii="Tahoma" w:hAnsi="Tahoma" w:cs="Tahoma"/>
          <w:noProof/>
          <w:sz w:val="22"/>
          <w:szCs w:val="22"/>
        </w:rPr>
      </w:pPr>
    </w:p>
    <w:p w14:paraId="0F39C82F" w14:textId="77777777" w:rsidR="00860378" w:rsidRDefault="00860378" w:rsidP="00860378">
      <w:pPr>
        <w:rPr>
          <w:rFonts w:ascii="Tahoma" w:hAnsi="Tahoma" w:cs="Tahoma"/>
          <w:noProof/>
          <w:sz w:val="22"/>
          <w:szCs w:val="22"/>
        </w:rPr>
      </w:pPr>
    </w:p>
    <w:p w14:paraId="36C16461" w14:textId="77777777" w:rsidR="00860378" w:rsidRDefault="00860378" w:rsidP="00860378">
      <w:pPr>
        <w:rPr>
          <w:rFonts w:ascii="Tahoma" w:hAnsi="Tahoma" w:cs="Tahoma"/>
          <w:noProof/>
          <w:sz w:val="22"/>
          <w:szCs w:val="22"/>
        </w:rPr>
      </w:pPr>
    </w:p>
    <w:p w14:paraId="3434A4A5" w14:textId="77777777" w:rsidR="00860378" w:rsidRDefault="00860378" w:rsidP="00860378">
      <w:pPr>
        <w:rPr>
          <w:rFonts w:ascii="Tahoma" w:hAnsi="Tahoma" w:cs="Tahoma"/>
          <w:noProof/>
          <w:sz w:val="22"/>
          <w:szCs w:val="22"/>
        </w:rPr>
      </w:pPr>
    </w:p>
    <w:p w14:paraId="629D2BC0" w14:textId="77777777" w:rsidR="00860378" w:rsidRDefault="00860378" w:rsidP="00860378">
      <w:pPr>
        <w:rPr>
          <w:rFonts w:ascii="Tahoma" w:hAnsi="Tahoma" w:cs="Tahoma"/>
          <w:noProof/>
          <w:sz w:val="22"/>
          <w:szCs w:val="22"/>
        </w:rPr>
      </w:pPr>
    </w:p>
    <w:p w14:paraId="42A44E79" w14:textId="77777777" w:rsidR="00860378" w:rsidRDefault="00860378" w:rsidP="00860378">
      <w:pPr>
        <w:rPr>
          <w:rFonts w:ascii="Tahoma" w:hAnsi="Tahoma" w:cs="Tahoma"/>
          <w:noProof/>
          <w:sz w:val="22"/>
          <w:szCs w:val="22"/>
        </w:rPr>
      </w:pPr>
    </w:p>
    <w:p w14:paraId="34635D1C" w14:textId="77777777" w:rsidR="00860378" w:rsidRDefault="00860378" w:rsidP="00860378">
      <w:pPr>
        <w:rPr>
          <w:rFonts w:ascii="Tahoma" w:hAnsi="Tahoma" w:cs="Tahoma"/>
          <w:noProof/>
          <w:sz w:val="22"/>
          <w:szCs w:val="22"/>
        </w:rPr>
      </w:pPr>
    </w:p>
    <w:p w14:paraId="62F7DD40" w14:textId="77777777" w:rsidR="00860378" w:rsidRDefault="00860378" w:rsidP="00860378">
      <w:pPr>
        <w:rPr>
          <w:rFonts w:ascii="Tahoma" w:hAnsi="Tahoma" w:cs="Tahoma"/>
          <w:noProof/>
          <w:sz w:val="22"/>
          <w:szCs w:val="22"/>
        </w:rPr>
      </w:pPr>
    </w:p>
    <w:p w14:paraId="59EFD789" w14:textId="77777777" w:rsidR="00860378" w:rsidRDefault="00860378" w:rsidP="00860378">
      <w:pPr>
        <w:rPr>
          <w:rFonts w:ascii="Tahoma" w:hAnsi="Tahoma" w:cs="Tahoma"/>
          <w:noProof/>
          <w:sz w:val="22"/>
          <w:szCs w:val="22"/>
        </w:rPr>
      </w:pPr>
    </w:p>
    <w:p w14:paraId="612C8333" w14:textId="77777777" w:rsidR="00860378" w:rsidRDefault="00860378" w:rsidP="00860378">
      <w:pPr>
        <w:rPr>
          <w:rFonts w:ascii="Tahoma" w:hAnsi="Tahoma" w:cs="Tahoma"/>
          <w:noProof/>
          <w:sz w:val="22"/>
          <w:szCs w:val="22"/>
        </w:rPr>
      </w:pPr>
    </w:p>
    <w:p w14:paraId="03B232F8" w14:textId="77777777" w:rsidR="00860378" w:rsidRDefault="00860378" w:rsidP="00860378">
      <w:pPr>
        <w:rPr>
          <w:rFonts w:ascii="Tahoma" w:hAnsi="Tahoma" w:cs="Tahoma"/>
          <w:noProof/>
          <w:sz w:val="22"/>
          <w:szCs w:val="22"/>
        </w:rPr>
      </w:pPr>
    </w:p>
    <w:p w14:paraId="6659F5BC" w14:textId="77777777" w:rsidR="00860378" w:rsidRDefault="00860378" w:rsidP="00860378">
      <w:pPr>
        <w:rPr>
          <w:rFonts w:ascii="Tahoma" w:hAnsi="Tahoma" w:cs="Tahoma"/>
          <w:noProof/>
          <w:sz w:val="22"/>
          <w:szCs w:val="22"/>
        </w:rPr>
      </w:pPr>
    </w:p>
    <w:p w14:paraId="24351C7E" w14:textId="77777777" w:rsidR="00860378" w:rsidRDefault="00860378" w:rsidP="00860378">
      <w:pPr>
        <w:rPr>
          <w:rFonts w:ascii="Tahoma" w:hAnsi="Tahoma" w:cs="Tahoma"/>
          <w:noProof/>
          <w:sz w:val="22"/>
          <w:szCs w:val="22"/>
        </w:rPr>
      </w:pPr>
    </w:p>
    <w:p w14:paraId="2492D688" w14:textId="77777777" w:rsidR="00860378" w:rsidRDefault="00860378" w:rsidP="00860378">
      <w:pPr>
        <w:rPr>
          <w:rFonts w:ascii="Tahoma" w:hAnsi="Tahoma" w:cs="Tahoma"/>
          <w:noProof/>
          <w:sz w:val="22"/>
          <w:szCs w:val="22"/>
        </w:rPr>
      </w:pPr>
    </w:p>
    <w:p w14:paraId="303CE132" w14:textId="77777777" w:rsidR="00860378" w:rsidRDefault="00860378" w:rsidP="00860378">
      <w:pPr>
        <w:rPr>
          <w:rFonts w:ascii="Tahoma" w:hAnsi="Tahoma" w:cs="Tahoma"/>
          <w:noProof/>
          <w:sz w:val="22"/>
          <w:szCs w:val="22"/>
        </w:rPr>
      </w:pPr>
    </w:p>
    <w:p w14:paraId="2A980113" w14:textId="77777777" w:rsidR="00860378" w:rsidRPr="000B16A7" w:rsidRDefault="00860378" w:rsidP="00860378">
      <w:pPr>
        <w:rPr>
          <w:rFonts w:ascii="Tahoma" w:hAnsi="Tahoma" w:cs="Tahoma"/>
          <w:noProof/>
          <w:sz w:val="22"/>
          <w:szCs w:val="22"/>
        </w:rPr>
      </w:pPr>
    </w:p>
    <w:p w14:paraId="246DFB70" w14:textId="77777777" w:rsidR="00860378" w:rsidRDefault="00860378" w:rsidP="00860378"/>
    <w:p w14:paraId="30BC36AC" w14:textId="77777777" w:rsidR="00D41910" w:rsidRDefault="00D41910"/>
    <w:sectPr w:rsidR="00D419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78"/>
    <w:rsid w:val="005D6E89"/>
    <w:rsid w:val="00860378"/>
    <w:rsid w:val="00D419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95FF"/>
  <w15:chartTrackingRefBased/>
  <w15:docId w15:val="{0294D842-17DF-4E11-A2F5-00E67790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78"/>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D6E89"/>
    <w:pPr>
      <w:tabs>
        <w:tab w:val="center" w:pos="4153"/>
        <w:tab w:val="right" w:pos="8306"/>
      </w:tabs>
    </w:pPr>
    <w:rPr>
      <w:sz w:val="24"/>
      <w:szCs w:val="24"/>
    </w:rPr>
  </w:style>
  <w:style w:type="character" w:customStyle="1" w:styleId="Char">
    <w:name w:val="Υποσέλιδο Char"/>
    <w:basedOn w:val="a0"/>
    <w:link w:val="a3"/>
    <w:rsid w:val="005D6E8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735</Words>
  <Characters>3972</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Kaliopi Michalaki</dc:creator>
  <cp:keywords/>
  <dc:description/>
  <cp:lastModifiedBy>Epimelitirio Chiou</cp:lastModifiedBy>
  <cp:revision>2</cp:revision>
  <dcterms:created xsi:type="dcterms:W3CDTF">2021-02-01T09:54:00Z</dcterms:created>
  <dcterms:modified xsi:type="dcterms:W3CDTF">2022-11-01T05:48:00Z</dcterms:modified>
</cp:coreProperties>
</file>