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C1B" w:rsidRPr="00B218FD" w:rsidRDefault="002D097E" w:rsidP="003B4B16">
      <w:pPr>
        <w:pStyle w:val="1"/>
        <w:jc w:val="center"/>
        <w:rPr>
          <w:rFonts w:eastAsia="Times New Roman"/>
          <w:b/>
          <w:bCs/>
          <w:lang w:eastAsia="el-GR"/>
        </w:rPr>
      </w:pPr>
      <w:bookmarkStart w:id="0" w:name="_GoBack"/>
      <w:r w:rsidRPr="00B218FD">
        <w:rPr>
          <w:rFonts w:eastAsia="Times New Roman"/>
          <w:b/>
          <w:bCs/>
          <w:lang w:eastAsia="el-GR"/>
        </w:rPr>
        <w:t>ΑΝΑΚΟΙΝΩΣΗ</w:t>
      </w:r>
    </w:p>
    <w:bookmarkEnd w:id="0"/>
    <w:p w:rsidR="00370746" w:rsidRDefault="00370746" w:rsidP="00370746">
      <w:pPr>
        <w:spacing w:line="240" w:lineRule="auto"/>
        <w:jc w:val="both"/>
        <w:rPr>
          <w:rFonts w:asciiTheme="majorHAnsi" w:eastAsia="Times New Roman" w:hAnsiTheme="majorHAnsi"/>
          <w:color w:val="auto"/>
          <w:sz w:val="24"/>
          <w:lang w:eastAsia="el-GR"/>
        </w:rPr>
      </w:pPr>
      <w:r w:rsidRPr="00370746">
        <w:rPr>
          <w:rFonts w:asciiTheme="majorHAnsi" w:eastAsia="Times New Roman" w:hAnsiTheme="majorHAnsi" w:hint="cs"/>
          <w:color w:val="auto"/>
          <w:sz w:val="24"/>
          <w:lang w:eastAsia="el-GR"/>
        </w:rPr>
        <w:t>Το</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Ινστιτούτο</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Εργασίας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της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Γ</w:t>
      </w:r>
      <w:r w:rsidRPr="00370746">
        <w:rPr>
          <w:rFonts w:asciiTheme="majorHAnsi" w:eastAsia="Times New Roman" w:hAnsiTheme="majorHAnsi"/>
          <w:color w:val="auto"/>
          <w:sz w:val="24"/>
          <w:lang w:eastAsia="el-GR"/>
        </w:rPr>
        <w:t>.</w:t>
      </w:r>
      <w:r w:rsidRPr="00370746">
        <w:rPr>
          <w:rFonts w:asciiTheme="majorHAnsi" w:eastAsia="Times New Roman" w:hAnsiTheme="majorHAnsi" w:hint="cs"/>
          <w:color w:val="auto"/>
          <w:sz w:val="24"/>
          <w:lang w:eastAsia="el-GR"/>
        </w:rPr>
        <w:t>Σ</w:t>
      </w:r>
      <w:r w:rsidRPr="00370746">
        <w:rPr>
          <w:rFonts w:asciiTheme="majorHAnsi" w:eastAsia="Times New Roman" w:hAnsiTheme="majorHAnsi"/>
          <w:color w:val="auto"/>
          <w:sz w:val="24"/>
          <w:lang w:eastAsia="el-GR"/>
        </w:rPr>
        <w:t>.</w:t>
      </w:r>
      <w:r w:rsidRPr="00370746">
        <w:rPr>
          <w:rFonts w:asciiTheme="majorHAnsi" w:eastAsia="Times New Roman" w:hAnsiTheme="majorHAnsi" w:hint="cs"/>
          <w:color w:val="auto"/>
          <w:sz w:val="24"/>
          <w:lang w:eastAsia="el-GR"/>
        </w:rPr>
        <w:t>Ε</w:t>
      </w:r>
      <w:r w:rsidRPr="00370746">
        <w:rPr>
          <w:rFonts w:asciiTheme="majorHAnsi" w:eastAsia="Times New Roman" w:hAnsiTheme="majorHAnsi"/>
          <w:color w:val="auto"/>
          <w:sz w:val="24"/>
          <w:lang w:eastAsia="el-GR"/>
        </w:rPr>
        <w:t>.</w:t>
      </w:r>
      <w:r w:rsidRPr="00370746">
        <w:rPr>
          <w:rFonts w:asciiTheme="majorHAnsi" w:eastAsia="Times New Roman" w:hAnsiTheme="majorHAnsi" w:hint="cs"/>
          <w:color w:val="auto"/>
          <w:sz w:val="24"/>
          <w:lang w:eastAsia="el-GR"/>
        </w:rPr>
        <w:t>Ε</w:t>
      </w:r>
      <w:r w:rsidRPr="00370746">
        <w:rPr>
          <w:rFonts w:asciiTheme="majorHAnsi" w:eastAsia="Times New Roman" w:hAnsiTheme="majorHAnsi"/>
          <w:color w:val="auto"/>
          <w:sz w:val="24"/>
          <w:lang w:eastAsia="el-GR"/>
        </w:rPr>
        <w:t xml:space="preserve">. </w:t>
      </w:r>
      <w:r>
        <w:rPr>
          <w:rFonts w:asciiTheme="majorHAnsi" w:eastAsia="Times New Roman" w:hAnsiTheme="majorHAnsi"/>
          <w:color w:val="auto"/>
          <w:sz w:val="24"/>
          <w:lang w:eastAsia="el-GR"/>
        </w:rPr>
        <w:t xml:space="preserve">Βορείου Αιγαίου και </w:t>
      </w:r>
      <w:r w:rsidRPr="00370746">
        <w:rPr>
          <w:rFonts w:asciiTheme="majorHAnsi" w:eastAsia="Times New Roman" w:hAnsiTheme="majorHAnsi" w:hint="cs"/>
          <w:color w:val="auto"/>
          <w:sz w:val="24"/>
          <w:lang w:eastAsia="el-GR"/>
        </w:rPr>
        <w:t>το</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Εργατικό</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Κέντρο</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Χ</w:t>
      </w:r>
      <w:r>
        <w:rPr>
          <w:rFonts w:asciiTheme="majorHAnsi" w:eastAsia="Times New Roman" w:hAnsiTheme="majorHAnsi"/>
          <w:color w:val="auto"/>
          <w:sz w:val="24"/>
          <w:lang w:eastAsia="el-GR"/>
        </w:rPr>
        <w:t>ίου</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σε</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μια</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προσπάθεια</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ανταπόκρισης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στην</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ανάγκη</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Πληροφόρησης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και</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Συμβουλευτικής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Εργαζομένων</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και</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Ανέργων</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η</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οποία</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εντείνεται</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σε</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μεγάλο</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βαθμό</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από</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τις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πρόσφατες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νομοθετικές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εξελίξεις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διοργανώνουν</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στο</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Εργατικό</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Κέντρο</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Χ</w:t>
      </w:r>
      <w:r>
        <w:rPr>
          <w:rFonts w:asciiTheme="majorHAnsi" w:eastAsia="Times New Roman" w:hAnsiTheme="majorHAnsi"/>
          <w:color w:val="auto"/>
          <w:sz w:val="24"/>
          <w:lang w:eastAsia="el-GR"/>
        </w:rPr>
        <w:t>ίου</w:t>
      </w:r>
      <w:r w:rsidRPr="00370746">
        <w:rPr>
          <w:rFonts w:asciiTheme="majorHAnsi" w:eastAsia="Times New Roman" w:hAnsiTheme="majorHAnsi"/>
          <w:color w:val="auto"/>
          <w:sz w:val="24"/>
          <w:lang w:eastAsia="el-GR"/>
        </w:rPr>
        <w:t xml:space="preserve"> </w:t>
      </w:r>
      <w:r>
        <w:rPr>
          <w:rFonts w:asciiTheme="majorHAnsi" w:eastAsia="Times New Roman" w:hAnsiTheme="majorHAnsi"/>
          <w:color w:val="auto"/>
          <w:sz w:val="24"/>
          <w:lang w:eastAsia="el-GR"/>
        </w:rPr>
        <w:t xml:space="preserve"> τ</w:t>
      </w:r>
      <w:r w:rsidR="004F3C80">
        <w:rPr>
          <w:rFonts w:asciiTheme="majorHAnsi" w:eastAsia="Times New Roman" w:hAnsiTheme="majorHAnsi"/>
          <w:color w:val="auto"/>
          <w:sz w:val="24"/>
          <w:lang w:eastAsia="el-GR"/>
        </w:rPr>
        <w:t xml:space="preserve">ην </w:t>
      </w:r>
      <w:r>
        <w:rPr>
          <w:rFonts w:asciiTheme="majorHAnsi" w:eastAsia="Times New Roman" w:hAnsiTheme="majorHAnsi"/>
          <w:color w:val="auto"/>
          <w:sz w:val="24"/>
          <w:lang w:eastAsia="el-GR"/>
        </w:rPr>
        <w:t xml:space="preserve"> παρακάτω δράσ</w:t>
      </w:r>
      <w:r w:rsidR="004F3C80">
        <w:rPr>
          <w:rFonts w:asciiTheme="majorHAnsi" w:eastAsia="Times New Roman" w:hAnsiTheme="majorHAnsi"/>
          <w:color w:val="auto"/>
          <w:sz w:val="24"/>
          <w:lang w:eastAsia="el-GR"/>
        </w:rPr>
        <w:t>η</w:t>
      </w:r>
      <w:r>
        <w:rPr>
          <w:rFonts w:asciiTheme="majorHAnsi" w:eastAsia="Times New Roman" w:hAnsiTheme="majorHAnsi"/>
          <w:color w:val="auto"/>
          <w:sz w:val="24"/>
          <w:lang w:eastAsia="el-GR"/>
        </w:rPr>
        <w:t>:</w:t>
      </w:r>
    </w:p>
    <w:p w:rsidR="00E91C1B" w:rsidRPr="00E91C1B" w:rsidRDefault="00E91C1B" w:rsidP="00E91C1B">
      <w:pPr>
        <w:pStyle w:val="a8"/>
        <w:spacing w:line="240" w:lineRule="auto"/>
        <w:jc w:val="both"/>
        <w:rPr>
          <w:rFonts w:asciiTheme="majorHAnsi" w:eastAsia="Times New Roman" w:hAnsiTheme="majorHAnsi"/>
          <w:b/>
          <w:color w:val="auto"/>
          <w:sz w:val="24"/>
          <w:lang w:eastAsia="el-GR"/>
        </w:rPr>
      </w:pPr>
    </w:p>
    <w:p w:rsidR="00370746" w:rsidRPr="00E91C1B" w:rsidRDefault="004F3C80" w:rsidP="008939E5">
      <w:pPr>
        <w:pStyle w:val="a8"/>
        <w:spacing w:line="240" w:lineRule="auto"/>
        <w:jc w:val="both"/>
        <w:rPr>
          <w:rFonts w:asciiTheme="majorHAnsi" w:eastAsia="Times New Roman" w:hAnsiTheme="majorHAnsi"/>
          <w:color w:val="auto"/>
          <w:sz w:val="24"/>
          <w:lang w:eastAsia="el-GR"/>
        </w:rPr>
      </w:pPr>
      <w:r w:rsidRPr="00543D78">
        <w:rPr>
          <w:rFonts w:asciiTheme="majorHAnsi" w:eastAsia="Times New Roman" w:hAnsiTheme="majorHAnsi"/>
          <w:b/>
          <w:bCs/>
          <w:color w:val="auto"/>
          <w:sz w:val="24"/>
          <w:lang w:eastAsia="el-GR"/>
        </w:rPr>
        <w:t>Τετάρτη</w:t>
      </w:r>
      <w:r w:rsidR="00370746" w:rsidRPr="00543D78">
        <w:rPr>
          <w:rFonts w:asciiTheme="majorHAnsi" w:eastAsia="Times New Roman" w:hAnsiTheme="majorHAnsi"/>
          <w:b/>
          <w:bCs/>
          <w:color w:val="auto"/>
          <w:sz w:val="24"/>
          <w:lang w:eastAsia="el-GR"/>
        </w:rPr>
        <w:t xml:space="preserve"> </w:t>
      </w:r>
      <w:r w:rsidR="00016DB6" w:rsidRPr="00543D78">
        <w:rPr>
          <w:rFonts w:asciiTheme="majorHAnsi" w:eastAsia="Times New Roman" w:hAnsiTheme="majorHAnsi"/>
          <w:b/>
          <w:bCs/>
          <w:color w:val="auto"/>
          <w:sz w:val="24"/>
          <w:lang w:eastAsia="el-GR"/>
        </w:rPr>
        <w:t>2</w:t>
      </w:r>
      <w:r w:rsidR="00370746" w:rsidRPr="00543D78">
        <w:rPr>
          <w:rFonts w:asciiTheme="majorHAnsi" w:eastAsia="Times New Roman" w:hAnsiTheme="majorHAnsi"/>
          <w:b/>
          <w:bCs/>
          <w:color w:val="auto"/>
          <w:sz w:val="24"/>
          <w:lang w:eastAsia="el-GR"/>
        </w:rPr>
        <w:t xml:space="preserve"> </w:t>
      </w:r>
      <w:r w:rsidR="00016DB6" w:rsidRPr="00543D78">
        <w:rPr>
          <w:rFonts w:asciiTheme="majorHAnsi" w:eastAsia="Times New Roman" w:hAnsiTheme="majorHAnsi"/>
          <w:b/>
          <w:bCs/>
          <w:color w:val="auto"/>
          <w:sz w:val="24"/>
          <w:lang w:eastAsia="el-GR"/>
        </w:rPr>
        <w:t>Οκτωβρίου</w:t>
      </w:r>
      <w:r w:rsidR="00370746" w:rsidRPr="00543D78">
        <w:rPr>
          <w:rFonts w:asciiTheme="majorHAnsi" w:eastAsia="Times New Roman" w:hAnsiTheme="majorHAnsi"/>
          <w:b/>
          <w:bCs/>
          <w:color w:val="auto"/>
          <w:sz w:val="24"/>
          <w:lang w:eastAsia="el-GR"/>
        </w:rPr>
        <w:t xml:space="preserve"> 201</w:t>
      </w:r>
      <w:r w:rsidR="00016DB6" w:rsidRPr="00543D78">
        <w:rPr>
          <w:rFonts w:asciiTheme="majorHAnsi" w:eastAsia="Times New Roman" w:hAnsiTheme="majorHAnsi"/>
          <w:b/>
          <w:bCs/>
          <w:color w:val="auto"/>
          <w:sz w:val="24"/>
          <w:lang w:eastAsia="el-GR"/>
        </w:rPr>
        <w:t>9</w:t>
      </w:r>
      <w:r w:rsidR="00370746" w:rsidRPr="00543D78">
        <w:rPr>
          <w:rFonts w:asciiTheme="majorHAnsi" w:eastAsia="Times New Roman" w:hAnsiTheme="majorHAnsi"/>
          <w:b/>
          <w:bCs/>
          <w:color w:val="auto"/>
          <w:sz w:val="24"/>
          <w:lang w:eastAsia="el-GR"/>
        </w:rPr>
        <w:t xml:space="preserve"> </w:t>
      </w:r>
      <w:r w:rsidR="00370746" w:rsidRPr="00543D78">
        <w:rPr>
          <w:rFonts w:asciiTheme="majorHAnsi" w:hAnsiTheme="majorHAnsi"/>
          <w:b/>
          <w:bCs/>
          <w:sz w:val="24"/>
        </w:rPr>
        <w:t>ώρες 1</w:t>
      </w:r>
      <w:r w:rsidR="00016DB6" w:rsidRPr="00543D78">
        <w:rPr>
          <w:rFonts w:asciiTheme="majorHAnsi" w:hAnsiTheme="majorHAnsi"/>
          <w:b/>
          <w:bCs/>
          <w:sz w:val="24"/>
        </w:rPr>
        <w:t>6</w:t>
      </w:r>
      <w:r w:rsidR="00370746" w:rsidRPr="00543D78">
        <w:rPr>
          <w:rFonts w:asciiTheme="majorHAnsi" w:hAnsiTheme="majorHAnsi"/>
          <w:b/>
          <w:bCs/>
          <w:sz w:val="24"/>
        </w:rPr>
        <w:t xml:space="preserve">.00 – </w:t>
      </w:r>
      <w:r w:rsidR="00016DB6" w:rsidRPr="00543D78">
        <w:rPr>
          <w:rFonts w:asciiTheme="majorHAnsi" w:hAnsiTheme="majorHAnsi"/>
          <w:b/>
          <w:bCs/>
          <w:sz w:val="24"/>
        </w:rPr>
        <w:t>20</w:t>
      </w:r>
      <w:r w:rsidR="00370746" w:rsidRPr="00543D78">
        <w:rPr>
          <w:rFonts w:asciiTheme="majorHAnsi" w:hAnsiTheme="majorHAnsi"/>
          <w:b/>
          <w:bCs/>
          <w:sz w:val="24"/>
        </w:rPr>
        <w:t>.00,</w:t>
      </w:r>
      <w:r w:rsidR="00370746" w:rsidRPr="00E91C1B">
        <w:rPr>
          <w:rFonts w:asciiTheme="majorHAnsi" w:hAnsiTheme="majorHAnsi"/>
          <w:sz w:val="24"/>
        </w:rPr>
        <w:t xml:space="preserve"> Εκδήλωση Δια Ζώσης Πληροφόρησης, όπου θα παρέχονται Δωρεάν Υπηρεσίες Νομικής Πληροφόρησης.</w:t>
      </w:r>
    </w:p>
    <w:p w:rsidR="00370746" w:rsidRPr="00370746" w:rsidRDefault="00370746" w:rsidP="00370746">
      <w:pPr>
        <w:spacing w:line="240" w:lineRule="auto"/>
        <w:jc w:val="both"/>
        <w:rPr>
          <w:rFonts w:asciiTheme="majorHAnsi" w:eastAsia="Times New Roman" w:hAnsiTheme="majorHAnsi"/>
          <w:color w:val="auto"/>
          <w:sz w:val="24"/>
          <w:lang w:eastAsia="el-GR"/>
        </w:rPr>
      </w:pPr>
      <w:r w:rsidRPr="00370746">
        <w:rPr>
          <w:rFonts w:asciiTheme="majorHAnsi" w:eastAsia="Times New Roman" w:hAnsiTheme="majorHAnsi" w:hint="cs"/>
          <w:color w:val="auto"/>
          <w:sz w:val="24"/>
          <w:lang w:eastAsia="el-GR"/>
        </w:rPr>
        <w:t>Νομικοί</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του</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ΙΝ</w:t>
      </w:r>
      <w:r w:rsidRPr="00370746">
        <w:rPr>
          <w:rFonts w:asciiTheme="majorHAnsi" w:eastAsia="Times New Roman" w:hAnsiTheme="majorHAnsi"/>
          <w:color w:val="auto"/>
          <w:sz w:val="24"/>
          <w:lang w:eastAsia="el-GR"/>
        </w:rPr>
        <w:t>.</w:t>
      </w:r>
      <w:r w:rsidRPr="00370746">
        <w:rPr>
          <w:rFonts w:asciiTheme="majorHAnsi" w:eastAsia="Times New Roman" w:hAnsiTheme="majorHAnsi" w:hint="cs"/>
          <w:color w:val="auto"/>
          <w:sz w:val="24"/>
          <w:lang w:eastAsia="el-GR"/>
        </w:rPr>
        <w:t>Ε</w:t>
      </w:r>
      <w:r w:rsidRPr="00370746">
        <w:rPr>
          <w:rFonts w:asciiTheme="majorHAnsi" w:eastAsia="Times New Roman" w:hAnsiTheme="majorHAnsi"/>
          <w:color w:val="auto"/>
          <w:sz w:val="24"/>
          <w:lang w:eastAsia="el-GR"/>
        </w:rPr>
        <w:t xml:space="preserve">. / </w:t>
      </w:r>
      <w:r w:rsidRPr="00370746">
        <w:rPr>
          <w:rFonts w:asciiTheme="majorHAnsi" w:eastAsia="Times New Roman" w:hAnsiTheme="majorHAnsi" w:hint="cs"/>
          <w:color w:val="auto"/>
          <w:sz w:val="24"/>
          <w:lang w:eastAsia="el-GR"/>
        </w:rPr>
        <w:t>Γ</w:t>
      </w:r>
      <w:r w:rsidRPr="00370746">
        <w:rPr>
          <w:rFonts w:asciiTheme="majorHAnsi" w:eastAsia="Times New Roman" w:hAnsiTheme="majorHAnsi"/>
          <w:color w:val="auto"/>
          <w:sz w:val="24"/>
          <w:lang w:eastAsia="el-GR"/>
        </w:rPr>
        <w:t>.</w:t>
      </w:r>
      <w:r w:rsidRPr="00370746">
        <w:rPr>
          <w:rFonts w:asciiTheme="majorHAnsi" w:eastAsia="Times New Roman" w:hAnsiTheme="majorHAnsi" w:hint="cs"/>
          <w:color w:val="auto"/>
          <w:sz w:val="24"/>
          <w:lang w:eastAsia="el-GR"/>
        </w:rPr>
        <w:t>Σ</w:t>
      </w:r>
      <w:r w:rsidRPr="00370746">
        <w:rPr>
          <w:rFonts w:asciiTheme="majorHAnsi" w:eastAsia="Times New Roman" w:hAnsiTheme="majorHAnsi"/>
          <w:color w:val="auto"/>
          <w:sz w:val="24"/>
          <w:lang w:eastAsia="el-GR"/>
        </w:rPr>
        <w:t>.</w:t>
      </w:r>
      <w:r w:rsidRPr="00370746">
        <w:rPr>
          <w:rFonts w:asciiTheme="majorHAnsi" w:eastAsia="Times New Roman" w:hAnsiTheme="majorHAnsi" w:hint="cs"/>
          <w:color w:val="auto"/>
          <w:sz w:val="24"/>
          <w:lang w:eastAsia="el-GR"/>
        </w:rPr>
        <w:t>Ε</w:t>
      </w:r>
      <w:r w:rsidRPr="00370746">
        <w:rPr>
          <w:rFonts w:asciiTheme="majorHAnsi" w:eastAsia="Times New Roman" w:hAnsiTheme="majorHAnsi"/>
          <w:color w:val="auto"/>
          <w:sz w:val="24"/>
          <w:lang w:eastAsia="el-GR"/>
        </w:rPr>
        <w:t>.</w:t>
      </w:r>
      <w:r w:rsidRPr="00370746">
        <w:rPr>
          <w:rFonts w:asciiTheme="majorHAnsi" w:eastAsia="Times New Roman" w:hAnsiTheme="majorHAnsi" w:hint="cs"/>
          <w:color w:val="auto"/>
          <w:sz w:val="24"/>
          <w:lang w:eastAsia="el-GR"/>
        </w:rPr>
        <w:t>Ε</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θα</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απαντούν</w:t>
      </w:r>
      <w:r w:rsidR="00DB6CF6">
        <w:rPr>
          <w:rFonts w:asciiTheme="majorHAnsi" w:eastAsia="Times New Roman" w:hAnsiTheme="majorHAnsi"/>
          <w:color w:val="auto"/>
          <w:sz w:val="24"/>
          <w:lang w:eastAsia="el-GR"/>
        </w:rPr>
        <w:t xml:space="preserve"> (ατομικά)</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σε</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ερωτήματα</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και</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προβληματισμούς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σχετικά</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με</w:t>
      </w:r>
      <w:r w:rsidRPr="00370746">
        <w:rPr>
          <w:rFonts w:asciiTheme="majorHAnsi" w:eastAsia="Times New Roman" w:hAnsiTheme="majorHAnsi"/>
          <w:color w:val="auto"/>
          <w:sz w:val="24"/>
          <w:lang w:eastAsia="el-GR"/>
        </w:rPr>
        <w:t>:</w:t>
      </w:r>
    </w:p>
    <w:p w:rsidR="00370746" w:rsidRPr="00370746" w:rsidRDefault="00370746" w:rsidP="00370746">
      <w:pPr>
        <w:spacing w:line="240" w:lineRule="auto"/>
        <w:jc w:val="both"/>
        <w:rPr>
          <w:rFonts w:asciiTheme="majorHAnsi" w:eastAsia="Times New Roman" w:hAnsiTheme="majorHAnsi"/>
          <w:color w:val="auto"/>
          <w:sz w:val="24"/>
          <w:lang w:eastAsia="el-GR"/>
        </w:rPr>
      </w:pPr>
      <w:r w:rsidRPr="00370746">
        <w:rPr>
          <w:rFonts w:asciiTheme="majorHAnsi" w:eastAsia="Times New Roman" w:hAnsiTheme="majorHAnsi" w:hint="cs"/>
          <w:color w:val="auto"/>
          <w:sz w:val="24"/>
          <w:lang w:eastAsia="el-GR"/>
        </w:rPr>
        <w:t>Α</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το</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Κοινωνικοασφαλιστικό</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Σύστημα</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ασφαλισμένων</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όλων</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των</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ταμείων</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ΙΚΑ</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ΔΗΜΟΣΙΟ</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ΟΑΕΕ</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κ</w:t>
      </w:r>
      <w:r w:rsidRPr="00370746">
        <w:rPr>
          <w:rFonts w:asciiTheme="majorHAnsi" w:eastAsia="Times New Roman" w:hAnsiTheme="majorHAnsi"/>
          <w:color w:val="auto"/>
          <w:sz w:val="24"/>
          <w:lang w:eastAsia="el-GR"/>
        </w:rPr>
        <w:t>.</w:t>
      </w:r>
      <w:r w:rsidRPr="00370746">
        <w:rPr>
          <w:rFonts w:asciiTheme="majorHAnsi" w:eastAsia="Times New Roman" w:hAnsiTheme="majorHAnsi" w:hint="cs"/>
          <w:color w:val="auto"/>
          <w:sz w:val="24"/>
          <w:lang w:eastAsia="el-GR"/>
        </w:rPr>
        <w:t>α</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θεμελίωση</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συνταξιοδοτικού</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δικαιώματος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συντάξεις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χηρείας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συντάξεις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αναπηρίας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πλήρεις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και</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μειωμένες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συντάξεις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απασχόληση</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συνταξιούχων</w:t>
      </w:r>
      <w:r w:rsidRPr="00370746">
        <w:rPr>
          <w:rFonts w:asciiTheme="majorHAnsi" w:eastAsia="Times New Roman" w:hAnsiTheme="majorHAnsi"/>
          <w:color w:val="auto"/>
          <w:sz w:val="24"/>
          <w:lang w:eastAsia="el-GR"/>
        </w:rPr>
        <w:t xml:space="preserve"> </w:t>
      </w:r>
      <w:proofErr w:type="spellStart"/>
      <w:r w:rsidRPr="00370746">
        <w:rPr>
          <w:rFonts w:asciiTheme="majorHAnsi" w:eastAsia="Times New Roman" w:hAnsiTheme="majorHAnsi" w:hint="cs"/>
          <w:color w:val="auto"/>
          <w:sz w:val="24"/>
          <w:lang w:eastAsia="el-GR"/>
        </w:rPr>
        <w:t>κλπ</w:t>
      </w:r>
      <w:proofErr w:type="spellEnd"/>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και</w:t>
      </w:r>
    </w:p>
    <w:p w:rsidR="00370746" w:rsidRPr="00370746" w:rsidRDefault="00370746" w:rsidP="00370746">
      <w:pPr>
        <w:spacing w:line="240" w:lineRule="auto"/>
        <w:jc w:val="both"/>
        <w:rPr>
          <w:rFonts w:asciiTheme="majorHAnsi" w:eastAsia="Times New Roman" w:hAnsiTheme="majorHAnsi"/>
          <w:color w:val="auto"/>
          <w:sz w:val="24"/>
          <w:lang w:eastAsia="el-GR"/>
        </w:rPr>
      </w:pPr>
      <w:r w:rsidRPr="00370746">
        <w:rPr>
          <w:rFonts w:asciiTheme="majorHAnsi" w:eastAsia="Times New Roman" w:hAnsiTheme="majorHAnsi" w:hint="cs"/>
          <w:color w:val="auto"/>
          <w:sz w:val="24"/>
          <w:lang w:eastAsia="el-GR"/>
        </w:rPr>
        <w:t>Β</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Τα</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Εργασιακά</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Δικαιώματα</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συμβάσεις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αποδοχές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άδειες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κλπ</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Εξαρτημένης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εργασίας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Ι</w:t>
      </w:r>
      <w:r w:rsidRPr="00370746">
        <w:rPr>
          <w:rFonts w:asciiTheme="majorHAnsi" w:eastAsia="Times New Roman" w:hAnsiTheme="majorHAnsi"/>
          <w:color w:val="auto"/>
          <w:sz w:val="24"/>
          <w:lang w:eastAsia="el-GR"/>
        </w:rPr>
        <w:t>.</w:t>
      </w:r>
      <w:r w:rsidRPr="00370746">
        <w:rPr>
          <w:rFonts w:asciiTheme="majorHAnsi" w:eastAsia="Times New Roman" w:hAnsiTheme="majorHAnsi" w:hint="cs"/>
          <w:color w:val="auto"/>
          <w:sz w:val="24"/>
          <w:lang w:eastAsia="el-GR"/>
        </w:rPr>
        <w:t>Δ</w:t>
      </w:r>
      <w:r w:rsidRPr="00370746">
        <w:rPr>
          <w:rFonts w:asciiTheme="majorHAnsi" w:eastAsia="Times New Roman" w:hAnsiTheme="majorHAnsi"/>
          <w:color w:val="auto"/>
          <w:sz w:val="24"/>
          <w:lang w:eastAsia="el-GR"/>
        </w:rPr>
        <w:t>.).</w:t>
      </w:r>
    </w:p>
    <w:p w:rsidR="00370746" w:rsidRPr="00370746" w:rsidRDefault="00370746" w:rsidP="00370746">
      <w:pPr>
        <w:spacing w:line="240" w:lineRule="auto"/>
        <w:jc w:val="both"/>
        <w:rPr>
          <w:rFonts w:asciiTheme="majorHAnsi" w:eastAsia="Times New Roman" w:hAnsiTheme="majorHAnsi"/>
          <w:color w:val="auto"/>
          <w:sz w:val="24"/>
          <w:lang w:eastAsia="el-GR"/>
        </w:rPr>
      </w:pPr>
      <w:r w:rsidRPr="00370746">
        <w:rPr>
          <w:rFonts w:asciiTheme="majorHAnsi" w:eastAsia="Times New Roman" w:hAnsiTheme="majorHAnsi" w:hint="cs"/>
          <w:color w:val="auto"/>
          <w:sz w:val="24"/>
          <w:lang w:eastAsia="el-GR"/>
        </w:rPr>
        <w:t>Για</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την</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διευκόλυνση</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της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διαδικασίας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καταγραφής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των</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ερωτημάτων</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νομικής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πληροφόρησης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που</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αφορούν</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σε</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συνταξιοδοτικά</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θέματα</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οι</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συμμετέχοντες</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θα</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πρέπει</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να</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διαθέτουν</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σαφή</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στοιχεία</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σχετικά</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με</w:t>
      </w:r>
      <w:r w:rsidRPr="00370746">
        <w:rPr>
          <w:rFonts w:asciiTheme="majorHAnsi" w:eastAsia="Times New Roman" w:hAnsiTheme="majorHAnsi"/>
          <w:color w:val="auto"/>
          <w:sz w:val="24"/>
          <w:lang w:eastAsia="el-GR"/>
        </w:rPr>
        <w:t>:</w:t>
      </w:r>
    </w:p>
    <w:p w:rsidR="00370746" w:rsidRPr="00E91C1B" w:rsidRDefault="00370746" w:rsidP="00E91C1B">
      <w:pPr>
        <w:pStyle w:val="a8"/>
        <w:numPr>
          <w:ilvl w:val="0"/>
          <w:numId w:val="2"/>
        </w:numPr>
        <w:spacing w:line="240" w:lineRule="auto"/>
        <w:jc w:val="both"/>
        <w:rPr>
          <w:rFonts w:asciiTheme="majorHAnsi" w:eastAsia="Times New Roman" w:hAnsiTheme="majorHAnsi"/>
          <w:color w:val="auto"/>
          <w:sz w:val="24"/>
          <w:lang w:eastAsia="el-GR"/>
        </w:rPr>
      </w:pPr>
      <w:r w:rsidRPr="00E91C1B">
        <w:rPr>
          <w:rFonts w:asciiTheme="majorHAnsi" w:eastAsia="Times New Roman" w:hAnsiTheme="majorHAnsi" w:hint="cs"/>
          <w:color w:val="auto"/>
          <w:sz w:val="24"/>
          <w:lang w:eastAsia="el-GR"/>
        </w:rPr>
        <w:t>Τον</w:t>
      </w:r>
      <w:r w:rsidRPr="00E91C1B">
        <w:rPr>
          <w:rFonts w:asciiTheme="majorHAnsi" w:eastAsia="Times New Roman" w:hAnsiTheme="majorHAnsi"/>
          <w:color w:val="auto"/>
          <w:sz w:val="24"/>
          <w:lang w:eastAsia="el-GR"/>
        </w:rPr>
        <w:t xml:space="preserve"> </w:t>
      </w:r>
      <w:r w:rsidRPr="00E91C1B">
        <w:rPr>
          <w:rFonts w:asciiTheme="majorHAnsi" w:eastAsia="Times New Roman" w:hAnsiTheme="majorHAnsi" w:hint="cs"/>
          <w:color w:val="auto"/>
          <w:sz w:val="24"/>
          <w:lang w:eastAsia="el-GR"/>
        </w:rPr>
        <w:t>συνολικό</w:t>
      </w:r>
      <w:r w:rsidRPr="00E91C1B">
        <w:rPr>
          <w:rFonts w:asciiTheme="majorHAnsi" w:eastAsia="Times New Roman" w:hAnsiTheme="majorHAnsi"/>
          <w:color w:val="auto"/>
          <w:sz w:val="24"/>
          <w:lang w:eastAsia="el-GR"/>
        </w:rPr>
        <w:t xml:space="preserve"> </w:t>
      </w:r>
      <w:r w:rsidRPr="00E91C1B">
        <w:rPr>
          <w:rFonts w:asciiTheme="majorHAnsi" w:eastAsia="Times New Roman" w:hAnsiTheme="majorHAnsi" w:hint="cs"/>
          <w:color w:val="auto"/>
          <w:sz w:val="24"/>
          <w:lang w:eastAsia="el-GR"/>
        </w:rPr>
        <w:t>αριθμό</w:t>
      </w:r>
      <w:r w:rsidRPr="00E91C1B">
        <w:rPr>
          <w:rFonts w:asciiTheme="majorHAnsi" w:eastAsia="Times New Roman" w:hAnsiTheme="majorHAnsi"/>
          <w:color w:val="auto"/>
          <w:sz w:val="24"/>
          <w:lang w:eastAsia="el-GR"/>
        </w:rPr>
        <w:t xml:space="preserve"> </w:t>
      </w:r>
      <w:r w:rsidRPr="00E91C1B">
        <w:rPr>
          <w:rFonts w:asciiTheme="majorHAnsi" w:eastAsia="Times New Roman" w:hAnsiTheme="majorHAnsi" w:hint="cs"/>
          <w:color w:val="auto"/>
          <w:sz w:val="24"/>
          <w:lang w:eastAsia="el-GR"/>
        </w:rPr>
        <w:t>ενσήμων</w:t>
      </w:r>
    </w:p>
    <w:p w:rsidR="00370746" w:rsidRPr="00E91C1B" w:rsidRDefault="00370746" w:rsidP="00E91C1B">
      <w:pPr>
        <w:pStyle w:val="a8"/>
        <w:numPr>
          <w:ilvl w:val="0"/>
          <w:numId w:val="2"/>
        </w:numPr>
        <w:spacing w:line="240" w:lineRule="auto"/>
        <w:jc w:val="both"/>
        <w:rPr>
          <w:rFonts w:asciiTheme="majorHAnsi" w:eastAsia="Times New Roman" w:hAnsiTheme="majorHAnsi"/>
          <w:color w:val="auto"/>
          <w:sz w:val="24"/>
          <w:lang w:eastAsia="el-GR"/>
        </w:rPr>
      </w:pPr>
      <w:r w:rsidRPr="00E91C1B">
        <w:rPr>
          <w:rFonts w:asciiTheme="majorHAnsi" w:eastAsia="Times New Roman" w:hAnsiTheme="majorHAnsi" w:hint="cs"/>
          <w:color w:val="auto"/>
          <w:sz w:val="24"/>
          <w:lang w:eastAsia="el-GR"/>
        </w:rPr>
        <w:t>Την</w:t>
      </w:r>
      <w:r w:rsidRPr="00E91C1B">
        <w:rPr>
          <w:rFonts w:asciiTheme="majorHAnsi" w:eastAsia="Times New Roman" w:hAnsiTheme="majorHAnsi"/>
          <w:color w:val="auto"/>
          <w:sz w:val="24"/>
          <w:lang w:eastAsia="el-GR"/>
        </w:rPr>
        <w:t xml:space="preserve"> </w:t>
      </w:r>
      <w:r w:rsidRPr="00E91C1B">
        <w:rPr>
          <w:rFonts w:asciiTheme="majorHAnsi" w:eastAsia="Times New Roman" w:hAnsiTheme="majorHAnsi" w:hint="cs"/>
          <w:color w:val="auto"/>
          <w:sz w:val="24"/>
          <w:lang w:eastAsia="el-GR"/>
        </w:rPr>
        <w:t>ημερομηνία</w:t>
      </w:r>
      <w:r w:rsidRPr="00E91C1B">
        <w:rPr>
          <w:rFonts w:asciiTheme="majorHAnsi" w:eastAsia="Times New Roman" w:hAnsiTheme="majorHAnsi"/>
          <w:color w:val="auto"/>
          <w:sz w:val="24"/>
          <w:lang w:eastAsia="el-GR"/>
        </w:rPr>
        <w:t xml:space="preserve"> </w:t>
      </w:r>
      <w:r w:rsidRPr="00E91C1B">
        <w:rPr>
          <w:rFonts w:asciiTheme="majorHAnsi" w:eastAsia="Times New Roman" w:hAnsiTheme="majorHAnsi" w:hint="cs"/>
          <w:color w:val="auto"/>
          <w:sz w:val="24"/>
          <w:lang w:eastAsia="el-GR"/>
        </w:rPr>
        <w:t>έναρξης</w:t>
      </w:r>
      <w:r w:rsidRPr="00E91C1B">
        <w:rPr>
          <w:rFonts w:asciiTheme="majorHAnsi" w:eastAsia="Times New Roman" w:hAnsiTheme="majorHAnsi"/>
          <w:color w:val="auto"/>
          <w:sz w:val="24"/>
          <w:lang w:eastAsia="el-GR"/>
        </w:rPr>
        <w:t xml:space="preserve"> </w:t>
      </w:r>
      <w:r w:rsidRPr="00E91C1B">
        <w:rPr>
          <w:rFonts w:asciiTheme="majorHAnsi" w:eastAsia="Times New Roman" w:hAnsiTheme="majorHAnsi" w:hint="cs"/>
          <w:color w:val="auto"/>
          <w:sz w:val="24"/>
          <w:lang w:eastAsia="el-GR"/>
        </w:rPr>
        <w:t>ασφάλισης</w:t>
      </w:r>
    </w:p>
    <w:p w:rsidR="00370746" w:rsidRPr="00E91C1B" w:rsidRDefault="00370746" w:rsidP="00370746">
      <w:pPr>
        <w:pStyle w:val="a8"/>
        <w:numPr>
          <w:ilvl w:val="0"/>
          <w:numId w:val="2"/>
        </w:numPr>
        <w:spacing w:line="240" w:lineRule="auto"/>
        <w:jc w:val="both"/>
        <w:rPr>
          <w:rFonts w:asciiTheme="majorHAnsi" w:eastAsia="Times New Roman" w:hAnsiTheme="majorHAnsi"/>
          <w:color w:val="auto"/>
          <w:sz w:val="24"/>
          <w:lang w:eastAsia="el-GR"/>
        </w:rPr>
      </w:pPr>
      <w:r w:rsidRPr="00E91C1B">
        <w:rPr>
          <w:rFonts w:asciiTheme="majorHAnsi" w:eastAsia="Times New Roman" w:hAnsiTheme="majorHAnsi" w:hint="cs"/>
          <w:color w:val="auto"/>
          <w:sz w:val="24"/>
          <w:lang w:eastAsia="el-GR"/>
        </w:rPr>
        <w:t>Το</w:t>
      </w:r>
      <w:r w:rsidRPr="00E91C1B">
        <w:rPr>
          <w:rFonts w:asciiTheme="majorHAnsi" w:eastAsia="Times New Roman" w:hAnsiTheme="majorHAnsi"/>
          <w:color w:val="auto"/>
          <w:sz w:val="24"/>
          <w:lang w:eastAsia="el-GR"/>
        </w:rPr>
        <w:t xml:space="preserve"> </w:t>
      </w:r>
      <w:r w:rsidRPr="00E91C1B">
        <w:rPr>
          <w:rFonts w:asciiTheme="majorHAnsi" w:eastAsia="Times New Roman" w:hAnsiTheme="majorHAnsi" w:hint="cs"/>
          <w:color w:val="auto"/>
          <w:sz w:val="24"/>
          <w:lang w:eastAsia="el-GR"/>
        </w:rPr>
        <w:t>είδος</w:t>
      </w:r>
      <w:r w:rsidRPr="00E91C1B">
        <w:rPr>
          <w:rFonts w:asciiTheme="majorHAnsi" w:eastAsia="Times New Roman" w:hAnsiTheme="majorHAnsi"/>
          <w:color w:val="auto"/>
          <w:sz w:val="24"/>
          <w:lang w:eastAsia="el-GR"/>
        </w:rPr>
        <w:t xml:space="preserve"> </w:t>
      </w:r>
      <w:r w:rsidRPr="00E91C1B">
        <w:rPr>
          <w:rFonts w:asciiTheme="majorHAnsi" w:eastAsia="Times New Roman" w:hAnsiTheme="majorHAnsi" w:hint="cs"/>
          <w:color w:val="auto"/>
          <w:sz w:val="24"/>
          <w:lang w:eastAsia="el-GR"/>
        </w:rPr>
        <w:t>ενσήμων</w:t>
      </w:r>
      <w:r w:rsidRPr="00E91C1B">
        <w:rPr>
          <w:rFonts w:asciiTheme="majorHAnsi" w:eastAsia="Times New Roman" w:hAnsiTheme="majorHAnsi"/>
          <w:color w:val="auto"/>
          <w:sz w:val="24"/>
          <w:lang w:eastAsia="el-GR"/>
        </w:rPr>
        <w:t xml:space="preserve"> (</w:t>
      </w:r>
      <w:r w:rsidRPr="00E91C1B">
        <w:rPr>
          <w:rFonts w:asciiTheme="majorHAnsi" w:eastAsia="Times New Roman" w:hAnsiTheme="majorHAnsi" w:hint="cs"/>
          <w:color w:val="auto"/>
          <w:sz w:val="24"/>
          <w:lang w:eastAsia="el-GR"/>
        </w:rPr>
        <w:t>μικτά</w:t>
      </w:r>
      <w:r w:rsidRPr="00E91C1B">
        <w:rPr>
          <w:rFonts w:asciiTheme="majorHAnsi" w:eastAsia="Times New Roman" w:hAnsiTheme="majorHAnsi"/>
          <w:color w:val="auto"/>
          <w:sz w:val="24"/>
          <w:lang w:eastAsia="el-GR"/>
        </w:rPr>
        <w:t>-</w:t>
      </w:r>
      <w:r w:rsidRPr="00E91C1B">
        <w:rPr>
          <w:rFonts w:asciiTheme="majorHAnsi" w:eastAsia="Times New Roman" w:hAnsiTheme="majorHAnsi" w:hint="cs"/>
          <w:color w:val="auto"/>
          <w:sz w:val="24"/>
          <w:lang w:eastAsia="el-GR"/>
        </w:rPr>
        <w:t>απλά</w:t>
      </w:r>
      <w:r w:rsidRPr="00E91C1B">
        <w:rPr>
          <w:rFonts w:asciiTheme="majorHAnsi" w:eastAsia="Times New Roman" w:hAnsiTheme="majorHAnsi"/>
          <w:color w:val="auto"/>
          <w:sz w:val="24"/>
          <w:lang w:eastAsia="el-GR"/>
        </w:rPr>
        <w:t>-</w:t>
      </w:r>
      <w:proofErr w:type="spellStart"/>
      <w:r w:rsidRPr="00E91C1B">
        <w:rPr>
          <w:rFonts w:asciiTheme="majorHAnsi" w:eastAsia="Times New Roman" w:hAnsiTheme="majorHAnsi" w:hint="cs"/>
          <w:color w:val="auto"/>
          <w:sz w:val="24"/>
          <w:lang w:eastAsia="el-GR"/>
        </w:rPr>
        <w:t>βαρέα</w:t>
      </w:r>
      <w:proofErr w:type="spellEnd"/>
      <w:r w:rsidRPr="00E91C1B">
        <w:rPr>
          <w:rFonts w:asciiTheme="majorHAnsi" w:eastAsia="Times New Roman" w:hAnsiTheme="majorHAnsi"/>
          <w:color w:val="auto"/>
          <w:sz w:val="24"/>
          <w:lang w:eastAsia="el-GR"/>
        </w:rPr>
        <w:t>)</w:t>
      </w:r>
    </w:p>
    <w:p w:rsidR="00370746" w:rsidRPr="00370746" w:rsidRDefault="00370746" w:rsidP="00370746">
      <w:pPr>
        <w:spacing w:line="240" w:lineRule="auto"/>
        <w:jc w:val="both"/>
        <w:rPr>
          <w:rFonts w:asciiTheme="majorHAnsi" w:eastAsia="Times New Roman" w:hAnsiTheme="majorHAnsi"/>
          <w:color w:val="auto"/>
          <w:sz w:val="24"/>
          <w:lang w:eastAsia="el-GR"/>
        </w:rPr>
      </w:pPr>
      <w:r w:rsidRPr="00370746">
        <w:rPr>
          <w:rFonts w:asciiTheme="majorHAnsi" w:eastAsia="Times New Roman" w:hAnsiTheme="majorHAnsi" w:hint="cs"/>
          <w:color w:val="auto"/>
          <w:sz w:val="24"/>
          <w:lang w:eastAsia="el-GR"/>
        </w:rPr>
        <w:t>Για</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οποιαδήποτε</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πληροφορία</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μπορείτε</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να</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απευθύνεστε</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στο</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ΙΝ</w:t>
      </w:r>
      <w:r w:rsidRPr="00370746">
        <w:rPr>
          <w:rFonts w:asciiTheme="majorHAnsi" w:eastAsia="Times New Roman" w:hAnsiTheme="majorHAnsi"/>
          <w:color w:val="auto"/>
          <w:sz w:val="24"/>
          <w:lang w:eastAsia="el-GR"/>
        </w:rPr>
        <w:t>.</w:t>
      </w:r>
      <w:r w:rsidRPr="00370746">
        <w:rPr>
          <w:rFonts w:asciiTheme="majorHAnsi" w:eastAsia="Times New Roman" w:hAnsiTheme="majorHAnsi" w:hint="cs"/>
          <w:color w:val="auto"/>
          <w:sz w:val="24"/>
          <w:lang w:eastAsia="el-GR"/>
        </w:rPr>
        <w:t>Ε</w:t>
      </w:r>
      <w:r w:rsidRPr="00370746">
        <w:rPr>
          <w:rFonts w:asciiTheme="majorHAnsi" w:eastAsia="Times New Roman" w:hAnsiTheme="majorHAnsi"/>
          <w:color w:val="auto"/>
          <w:sz w:val="24"/>
          <w:lang w:eastAsia="el-GR"/>
        </w:rPr>
        <w:t xml:space="preserve">. / </w:t>
      </w:r>
      <w:r w:rsidRPr="00370746">
        <w:rPr>
          <w:rFonts w:asciiTheme="majorHAnsi" w:eastAsia="Times New Roman" w:hAnsiTheme="majorHAnsi" w:hint="cs"/>
          <w:color w:val="auto"/>
          <w:sz w:val="24"/>
          <w:lang w:eastAsia="el-GR"/>
        </w:rPr>
        <w:t>Γ</w:t>
      </w:r>
      <w:r w:rsidRPr="00370746">
        <w:rPr>
          <w:rFonts w:asciiTheme="majorHAnsi" w:eastAsia="Times New Roman" w:hAnsiTheme="majorHAnsi"/>
          <w:color w:val="auto"/>
          <w:sz w:val="24"/>
          <w:lang w:eastAsia="el-GR"/>
        </w:rPr>
        <w:t>.</w:t>
      </w:r>
      <w:r w:rsidRPr="00370746">
        <w:rPr>
          <w:rFonts w:asciiTheme="majorHAnsi" w:eastAsia="Times New Roman" w:hAnsiTheme="majorHAnsi" w:hint="cs"/>
          <w:color w:val="auto"/>
          <w:sz w:val="24"/>
          <w:lang w:eastAsia="el-GR"/>
        </w:rPr>
        <w:t>Σ</w:t>
      </w:r>
      <w:r w:rsidRPr="00370746">
        <w:rPr>
          <w:rFonts w:asciiTheme="majorHAnsi" w:eastAsia="Times New Roman" w:hAnsiTheme="majorHAnsi"/>
          <w:color w:val="auto"/>
          <w:sz w:val="24"/>
          <w:lang w:eastAsia="el-GR"/>
        </w:rPr>
        <w:t>.</w:t>
      </w:r>
      <w:r w:rsidRPr="00370746">
        <w:rPr>
          <w:rFonts w:asciiTheme="majorHAnsi" w:eastAsia="Times New Roman" w:hAnsiTheme="majorHAnsi" w:hint="cs"/>
          <w:color w:val="auto"/>
          <w:sz w:val="24"/>
          <w:lang w:eastAsia="el-GR"/>
        </w:rPr>
        <w:t>Ε</w:t>
      </w:r>
      <w:r w:rsidRPr="00370746">
        <w:rPr>
          <w:rFonts w:asciiTheme="majorHAnsi" w:eastAsia="Times New Roman" w:hAnsiTheme="majorHAnsi"/>
          <w:color w:val="auto"/>
          <w:sz w:val="24"/>
          <w:lang w:eastAsia="el-GR"/>
        </w:rPr>
        <w:t>.</w:t>
      </w:r>
      <w:r w:rsidRPr="00370746">
        <w:rPr>
          <w:rFonts w:asciiTheme="majorHAnsi" w:eastAsia="Times New Roman" w:hAnsiTheme="majorHAnsi" w:hint="cs"/>
          <w:color w:val="auto"/>
          <w:sz w:val="24"/>
          <w:lang w:eastAsia="el-GR"/>
        </w:rPr>
        <w:t>Ε</w:t>
      </w:r>
      <w:r w:rsidRPr="00370746">
        <w:rPr>
          <w:rFonts w:asciiTheme="majorHAnsi" w:eastAsia="Times New Roman" w:hAnsiTheme="majorHAnsi"/>
          <w:color w:val="auto"/>
          <w:sz w:val="24"/>
          <w:lang w:eastAsia="el-GR"/>
        </w:rPr>
        <w:t xml:space="preserve">. </w:t>
      </w:r>
      <w:r w:rsidR="00E91C1B">
        <w:rPr>
          <w:rFonts w:asciiTheme="majorHAnsi" w:eastAsia="Times New Roman" w:hAnsiTheme="majorHAnsi"/>
          <w:color w:val="auto"/>
          <w:sz w:val="24"/>
          <w:lang w:eastAsia="el-GR"/>
        </w:rPr>
        <w:t>Βορείου Αιγαίου</w:t>
      </w:r>
      <w:r w:rsidRPr="00370746">
        <w:rPr>
          <w:rFonts w:asciiTheme="majorHAnsi" w:eastAsia="Times New Roman" w:hAnsiTheme="majorHAnsi"/>
          <w:color w:val="auto"/>
          <w:sz w:val="24"/>
          <w:lang w:eastAsia="el-GR"/>
        </w:rPr>
        <w:t xml:space="preserve"> (</w:t>
      </w:r>
      <w:r w:rsidR="00E91C1B">
        <w:rPr>
          <w:rFonts w:asciiTheme="majorHAnsi" w:eastAsia="Times New Roman" w:hAnsiTheme="majorHAnsi"/>
          <w:color w:val="auto"/>
          <w:sz w:val="24"/>
          <w:lang w:eastAsia="el-GR"/>
        </w:rPr>
        <w:t>Μαρτύρων 2</w:t>
      </w:r>
      <w:r w:rsidRPr="00370746">
        <w:rPr>
          <w:rFonts w:asciiTheme="majorHAnsi" w:eastAsia="Times New Roman" w:hAnsiTheme="majorHAnsi"/>
          <w:color w:val="auto"/>
          <w:sz w:val="24"/>
          <w:lang w:eastAsia="el-GR"/>
        </w:rPr>
        <w:t xml:space="preserve">, </w:t>
      </w:r>
      <w:r w:rsidR="00E91C1B">
        <w:rPr>
          <w:rFonts w:asciiTheme="majorHAnsi" w:eastAsia="Times New Roman" w:hAnsiTheme="majorHAnsi"/>
          <w:color w:val="auto"/>
          <w:sz w:val="24"/>
          <w:lang w:eastAsia="el-GR"/>
        </w:rPr>
        <w:t>Χίος</w:t>
      </w:r>
      <w:r w:rsidRPr="00370746">
        <w:rPr>
          <w:rFonts w:asciiTheme="majorHAnsi" w:eastAsia="Times New Roman" w:hAnsiTheme="majorHAnsi"/>
          <w:color w:val="auto"/>
          <w:sz w:val="24"/>
          <w:lang w:eastAsia="el-GR"/>
        </w:rPr>
        <w:t xml:space="preserve">, </w:t>
      </w:r>
      <w:proofErr w:type="spellStart"/>
      <w:r w:rsidRPr="00370746">
        <w:rPr>
          <w:rFonts w:asciiTheme="majorHAnsi" w:eastAsia="Times New Roman" w:hAnsiTheme="majorHAnsi" w:hint="cs"/>
          <w:color w:val="auto"/>
          <w:sz w:val="24"/>
          <w:lang w:eastAsia="el-GR"/>
        </w:rPr>
        <w:t>τηλ</w:t>
      </w:r>
      <w:proofErr w:type="spellEnd"/>
      <w:r w:rsidRPr="00370746">
        <w:rPr>
          <w:rFonts w:asciiTheme="majorHAnsi" w:eastAsia="Times New Roman" w:hAnsiTheme="majorHAnsi"/>
          <w:color w:val="auto"/>
          <w:sz w:val="24"/>
          <w:lang w:eastAsia="el-GR"/>
        </w:rPr>
        <w:t xml:space="preserve">. </w:t>
      </w:r>
      <w:r w:rsidR="00E91C1B">
        <w:rPr>
          <w:rFonts w:asciiTheme="majorHAnsi" w:eastAsia="Times New Roman" w:hAnsiTheme="majorHAnsi"/>
          <w:color w:val="auto"/>
          <w:sz w:val="24"/>
          <w:lang w:eastAsia="el-GR"/>
        </w:rPr>
        <w:t>22710 23550</w:t>
      </w:r>
    </w:p>
    <w:p w:rsidR="000F581E" w:rsidRDefault="00370746" w:rsidP="00370746">
      <w:pPr>
        <w:spacing w:line="240" w:lineRule="auto"/>
        <w:jc w:val="both"/>
        <w:rPr>
          <w:rFonts w:asciiTheme="majorHAnsi" w:eastAsia="Times New Roman" w:hAnsiTheme="majorHAnsi"/>
          <w:color w:val="auto"/>
          <w:sz w:val="24"/>
          <w:lang w:eastAsia="el-GR"/>
        </w:rPr>
      </w:pPr>
      <w:r w:rsidRPr="00370746">
        <w:rPr>
          <w:rFonts w:asciiTheme="majorHAnsi" w:eastAsia="Times New Roman" w:hAnsiTheme="majorHAnsi" w:hint="cs"/>
          <w:color w:val="auto"/>
          <w:sz w:val="24"/>
          <w:lang w:eastAsia="el-GR"/>
        </w:rPr>
        <w:t>Πρόσωπα</w:t>
      </w:r>
      <w:r w:rsidRPr="00370746">
        <w:rPr>
          <w:rFonts w:asciiTheme="majorHAnsi" w:eastAsia="Times New Roman" w:hAnsiTheme="majorHAnsi"/>
          <w:color w:val="auto"/>
          <w:sz w:val="24"/>
          <w:lang w:eastAsia="el-GR"/>
        </w:rPr>
        <w:t xml:space="preserve"> </w:t>
      </w:r>
      <w:r w:rsidRPr="00370746">
        <w:rPr>
          <w:rFonts w:asciiTheme="majorHAnsi" w:eastAsia="Times New Roman" w:hAnsiTheme="majorHAnsi" w:hint="cs"/>
          <w:color w:val="auto"/>
          <w:sz w:val="24"/>
          <w:lang w:eastAsia="el-GR"/>
        </w:rPr>
        <w:t>επαφής</w:t>
      </w:r>
      <w:r w:rsidRPr="00370746">
        <w:rPr>
          <w:rFonts w:asciiTheme="majorHAnsi" w:eastAsia="Times New Roman" w:hAnsiTheme="majorHAnsi"/>
          <w:color w:val="auto"/>
          <w:sz w:val="24"/>
          <w:lang w:eastAsia="el-GR"/>
        </w:rPr>
        <w:t xml:space="preserve">: </w:t>
      </w:r>
      <w:r w:rsidR="00E91C1B">
        <w:rPr>
          <w:rFonts w:asciiTheme="majorHAnsi" w:eastAsia="Times New Roman" w:hAnsiTheme="majorHAnsi"/>
          <w:color w:val="auto"/>
          <w:sz w:val="24"/>
          <w:lang w:eastAsia="el-GR"/>
        </w:rPr>
        <w:t xml:space="preserve">Σταματία Πολίτη, Παντελής </w:t>
      </w:r>
      <w:proofErr w:type="spellStart"/>
      <w:r w:rsidR="00E91C1B">
        <w:rPr>
          <w:rFonts w:asciiTheme="majorHAnsi" w:eastAsia="Times New Roman" w:hAnsiTheme="majorHAnsi"/>
          <w:color w:val="auto"/>
          <w:sz w:val="24"/>
          <w:lang w:eastAsia="el-GR"/>
        </w:rPr>
        <w:t>Μωυσάκης</w:t>
      </w:r>
      <w:proofErr w:type="spellEnd"/>
    </w:p>
    <w:p w:rsidR="00C73D36" w:rsidRPr="00C73D36" w:rsidRDefault="00C73D36" w:rsidP="00C73D36">
      <w:pPr>
        <w:jc w:val="both"/>
        <w:rPr>
          <w:rFonts w:asciiTheme="minorHAnsi" w:eastAsia="Times New Roman" w:hAnsiTheme="minorHAnsi"/>
          <w:color w:val="auto"/>
          <w:sz w:val="20"/>
          <w:szCs w:val="20"/>
          <w:lang w:eastAsia="el-GR" w:bidi="x-none"/>
        </w:rPr>
      </w:pPr>
      <w:r w:rsidRPr="00C73D36">
        <w:rPr>
          <w:rFonts w:asciiTheme="minorHAnsi" w:hAnsiTheme="minorHAnsi"/>
          <w:sz w:val="20"/>
          <w:szCs w:val="20"/>
        </w:rPr>
        <w:t xml:space="preserve">Η παρούσα πρωτοβουλία οργανώνεται στο πλαίσιο του </w:t>
      </w:r>
      <w:proofErr w:type="spellStart"/>
      <w:r w:rsidRPr="00C73D36">
        <w:rPr>
          <w:rFonts w:asciiTheme="minorHAnsi" w:hAnsiTheme="minorHAnsi"/>
          <w:sz w:val="20"/>
          <w:szCs w:val="20"/>
        </w:rPr>
        <w:t>Υποέργου</w:t>
      </w:r>
      <w:proofErr w:type="spellEnd"/>
      <w:r w:rsidRPr="00C73D36">
        <w:rPr>
          <w:rFonts w:asciiTheme="minorHAnsi" w:hAnsiTheme="minorHAnsi"/>
          <w:sz w:val="20"/>
          <w:szCs w:val="20"/>
        </w:rPr>
        <w:t xml:space="preserve"> 2 </w:t>
      </w:r>
      <w:r w:rsidRPr="00C73D36">
        <w:rPr>
          <w:rFonts w:asciiTheme="minorHAnsi" w:hAnsiTheme="minorHAnsi" w:cstheme="minorHAnsi"/>
          <w:sz w:val="20"/>
          <w:szCs w:val="20"/>
        </w:rPr>
        <w:t>Λειτουργία των εξ αποστάσεως και δια ζώσης υπηρεσιών νομικής και επαγγελματικής πληροφόρησης και συμβουλευτικής των μονάδων παροχής υπηρεσιών καθώς και πληροφόρησης και συμβουλευτικής ανέργων των εξειδικευμένων κέντρων προώθησης της Απασχόλησης στον άξονα των περιφερειών μετάβασης - ΜΕΤ</w:t>
      </w:r>
      <w:r w:rsidRPr="00C73D36">
        <w:rPr>
          <w:rFonts w:asciiTheme="minorHAnsi" w:hAnsiTheme="minorHAnsi"/>
          <w:sz w:val="20"/>
          <w:szCs w:val="20"/>
        </w:rPr>
        <w:t xml:space="preserve"> της Πράξης «Εξ αποστάσεως και δια ζώσης υπηρεσίες Πληροφόρησης και Συμβουλευτικής Υποστήριξης και Ενδυνάμωσης Εργαζομένων και Ανέργων»</w:t>
      </w:r>
    </w:p>
    <w:tbl>
      <w:tblPr>
        <w:tblStyle w:val="a7"/>
        <w:tblW w:w="8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215"/>
      </w:tblGrid>
      <w:tr w:rsidR="000F581E" w:rsidTr="00E91C1B">
        <w:trPr>
          <w:trHeight w:val="273"/>
        </w:trPr>
        <w:tc>
          <w:tcPr>
            <w:tcW w:w="4215" w:type="dxa"/>
          </w:tcPr>
          <w:p w:rsidR="000F581E" w:rsidRPr="00E91C1B" w:rsidRDefault="000F581E" w:rsidP="000F581E">
            <w:pPr>
              <w:jc w:val="center"/>
              <w:rPr>
                <w:rFonts w:asciiTheme="minorHAnsi" w:hAnsiTheme="minorHAnsi"/>
                <w:b/>
                <w:sz w:val="20"/>
                <w:szCs w:val="20"/>
              </w:rPr>
            </w:pPr>
            <w:r w:rsidRPr="00E91C1B">
              <w:rPr>
                <w:rFonts w:asciiTheme="minorHAnsi" w:hAnsiTheme="minorHAnsi"/>
                <w:b/>
                <w:sz w:val="20"/>
                <w:szCs w:val="20"/>
              </w:rPr>
              <w:t>Για το ΙΝΕ/ΓΣΕΕ Βορείου Αιγαίου</w:t>
            </w:r>
          </w:p>
          <w:p w:rsidR="000F581E" w:rsidRDefault="000F581E" w:rsidP="000F581E">
            <w:pPr>
              <w:jc w:val="center"/>
              <w:rPr>
                <w:rFonts w:asciiTheme="minorHAnsi" w:hAnsiTheme="minorHAnsi"/>
                <w:sz w:val="20"/>
                <w:szCs w:val="20"/>
              </w:rPr>
            </w:pPr>
            <w:r w:rsidRPr="00E91C1B">
              <w:rPr>
                <w:rFonts w:asciiTheme="minorHAnsi" w:hAnsiTheme="minorHAnsi"/>
                <w:b/>
                <w:sz w:val="20"/>
                <w:szCs w:val="20"/>
              </w:rPr>
              <w:t>Ο Πρόεδρος</w:t>
            </w:r>
          </w:p>
          <w:p w:rsidR="000F581E" w:rsidRPr="000F581E" w:rsidRDefault="004F3C80" w:rsidP="000F581E">
            <w:pPr>
              <w:jc w:val="center"/>
              <w:rPr>
                <w:rFonts w:asciiTheme="minorHAnsi" w:hAnsiTheme="minorHAnsi"/>
                <w:sz w:val="20"/>
                <w:szCs w:val="20"/>
              </w:rPr>
            </w:pPr>
            <w:r>
              <w:rPr>
                <w:rFonts w:asciiTheme="minorHAnsi" w:hAnsiTheme="minorHAnsi"/>
                <w:sz w:val="20"/>
                <w:szCs w:val="20"/>
              </w:rPr>
              <w:t xml:space="preserve">Αναστάσιος </w:t>
            </w:r>
            <w:proofErr w:type="spellStart"/>
            <w:r>
              <w:rPr>
                <w:rFonts w:asciiTheme="minorHAnsi" w:hAnsiTheme="minorHAnsi"/>
                <w:sz w:val="20"/>
                <w:szCs w:val="20"/>
              </w:rPr>
              <w:t>Κώσταλος</w:t>
            </w:r>
            <w:proofErr w:type="spellEnd"/>
          </w:p>
        </w:tc>
        <w:tc>
          <w:tcPr>
            <w:tcW w:w="4215" w:type="dxa"/>
          </w:tcPr>
          <w:p w:rsidR="000F581E" w:rsidRPr="00E91C1B" w:rsidRDefault="000F581E" w:rsidP="000F581E">
            <w:pPr>
              <w:jc w:val="center"/>
              <w:rPr>
                <w:rFonts w:asciiTheme="minorHAnsi" w:hAnsiTheme="minorHAnsi"/>
                <w:b/>
                <w:sz w:val="20"/>
                <w:szCs w:val="20"/>
              </w:rPr>
            </w:pPr>
            <w:r w:rsidRPr="00E91C1B">
              <w:rPr>
                <w:rFonts w:asciiTheme="minorHAnsi" w:hAnsiTheme="minorHAnsi"/>
                <w:b/>
                <w:sz w:val="20"/>
                <w:szCs w:val="20"/>
              </w:rPr>
              <w:t>Για το Εργατικό Κέντρο Χίου</w:t>
            </w:r>
          </w:p>
          <w:p w:rsidR="000F581E" w:rsidRPr="00E91C1B" w:rsidRDefault="000F581E" w:rsidP="000F581E">
            <w:pPr>
              <w:jc w:val="center"/>
              <w:rPr>
                <w:rFonts w:asciiTheme="minorHAnsi" w:hAnsiTheme="minorHAnsi"/>
                <w:b/>
                <w:sz w:val="20"/>
                <w:szCs w:val="20"/>
              </w:rPr>
            </w:pPr>
            <w:r w:rsidRPr="00E91C1B">
              <w:rPr>
                <w:rFonts w:asciiTheme="minorHAnsi" w:hAnsiTheme="minorHAnsi"/>
                <w:b/>
                <w:sz w:val="20"/>
                <w:szCs w:val="20"/>
              </w:rPr>
              <w:t>Ο Πρόεδρος</w:t>
            </w:r>
          </w:p>
          <w:p w:rsidR="000F581E" w:rsidRDefault="000F581E" w:rsidP="000F581E">
            <w:pPr>
              <w:jc w:val="center"/>
              <w:rPr>
                <w:rFonts w:asciiTheme="minorHAnsi" w:hAnsiTheme="minorHAnsi"/>
                <w:sz w:val="20"/>
                <w:szCs w:val="20"/>
              </w:rPr>
            </w:pPr>
            <w:r>
              <w:rPr>
                <w:rFonts w:asciiTheme="minorHAnsi" w:hAnsiTheme="minorHAnsi"/>
                <w:sz w:val="20"/>
                <w:szCs w:val="20"/>
              </w:rPr>
              <w:t>Κωνσταντίνος Λίνας</w:t>
            </w:r>
          </w:p>
          <w:p w:rsidR="000F581E" w:rsidRDefault="000F581E" w:rsidP="000F581E">
            <w:pPr>
              <w:jc w:val="center"/>
              <w:rPr>
                <w:rFonts w:asciiTheme="minorHAnsi" w:hAnsiTheme="minorHAnsi"/>
                <w:sz w:val="20"/>
                <w:szCs w:val="20"/>
              </w:rPr>
            </w:pPr>
          </w:p>
        </w:tc>
      </w:tr>
    </w:tbl>
    <w:p w:rsidR="00A476A8" w:rsidRPr="00052057" w:rsidRDefault="00A476A8" w:rsidP="00C73D36">
      <w:pPr>
        <w:rPr>
          <w:rFonts w:asciiTheme="minorHAnsi" w:eastAsia="Times New Roman" w:hAnsiTheme="minorHAnsi"/>
          <w:color w:val="auto"/>
          <w:sz w:val="14"/>
          <w:szCs w:val="14"/>
          <w:lang w:eastAsia="el-GR" w:bidi="x-none"/>
        </w:rPr>
      </w:pPr>
    </w:p>
    <w:sectPr w:rsidR="00A476A8" w:rsidRPr="00052057" w:rsidSect="00C73D36">
      <w:headerReference w:type="even" r:id="rId7"/>
      <w:headerReference w:type="default" r:id="rId8"/>
      <w:footerReference w:type="default" r:id="rId9"/>
      <w:headerReference w:type="first" r:id="rId10"/>
      <w:pgSz w:w="11906" w:h="16838"/>
      <w:pgMar w:top="1702" w:right="1800" w:bottom="1560" w:left="1800" w:header="426"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339" w:rsidRDefault="00754339" w:rsidP="000C6FDE">
      <w:pPr>
        <w:spacing w:after="0" w:line="240" w:lineRule="auto"/>
      </w:pPr>
      <w:r>
        <w:separator/>
      </w:r>
    </w:p>
  </w:endnote>
  <w:endnote w:type="continuationSeparator" w:id="0">
    <w:p w:rsidR="00754339" w:rsidRDefault="00754339" w:rsidP="000C6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stem Font Regular">
    <w:altName w:val="Times New Roman"/>
    <w:charset w:val="00"/>
    <w:family w:val="roman"/>
    <w:pitch w:val="default"/>
  </w:font>
  <w:font w:name="ヒラギノ角ゴ Pro W3">
    <w:altName w:val="Times New Roman"/>
    <w:charset w:val="00"/>
    <w:family w:val="roman"/>
    <w:pitch w:val="default"/>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053" w:rsidRDefault="00B35264" w:rsidP="003A7854">
    <w:pPr>
      <w:pStyle w:val="a5"/>
      <w:jc w:val="center"/>
    </w:pPr>
    <w:r>
      <w:rPr>
        <w:rFonts w:ascii="Calibri" w:eastAsia="Calibri" w:hAnsi="Calibri"/>
        <w:noProof/>
        <w:lang w:eastAsia="el-GR"/>
      </w:rPr>
      <w:drawing>
        <wp:inline distT="0" distB="0" distL="0" distR="0">
          <wp:extent cx="5274310" cy="695808"/>
          <wp:effectExtent l="0" t="0" r="2540" b="9525"/>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69580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339" w:rsidRDefault="00754339" w:rsidP="000C6FDE">
      <w:pPr>
        <w:spacing w:after="0" w:line="240" w:lineRule="auto"/>
      </w:pPr>
      <w:r>
        <w:separator/>
      </w:r>
    </w:p>
  </w:footnote>
  <w:footnote w:type="continuationSeparator" w:id="0">
    <w:p w:rsidR="00754339" w:rsidRDefault="00754339" w:rsidP="000C6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FDE" w:rsidRDefault="00754339">
    <w:pPr>
      <w:pStyle w:val="a4"/>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5" type="#_x0000_t75" style="position:absolute;margin-left:0;margin-top:0;width:597.8pt;height:845.6pt;z-index:-251657216;mso-position-horizontal:center;mso-position-horizontal-relative:margin;mso-position-vertical:center;mso-position-vertical-relative:margin" o:allowincell="f">
          <v:imagedata r:id="rId1" o:title="INE-Afisa-Α3-(metro-line)-FINAL_A3-8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F8D" w:rsidRDefault="00D167D4" w:rsidP="00D167D4">
    <w:pPr>
      <w:pStyle w:val="a4"/>
    </w:pPr>
    <w:r>
      <w:rPr>
        <w:noProof/>
        <w:lang w:eastAsia="el-GR"/>
      </w:rPr>
      <w:drawing>
        <wp:inline distT="0" distB="0" distL="0" distR="0">
          <wp:extent cx="1133475" cy="866775"/>
          <wp:effectExtent l="0" t="0" r="9525" b="9525"/>
          <wp:docPr id="25" name="Εικόνα 25" descr="C:\Users\Admin\ΠΡΟΤΥΠΑ ΕΓΓΡΑΦΑ\logo ekx teli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ΠΡΟΤΥΠΑ ΕΓΓΡΑΦΑ\logo ekx telik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866775"/>
                  </a:xfrm>
                  <a:prstGeom prst="rect">
                    <a:avLst/>
                  </a:prstGeom>
                  <a:noFill/>
                  <a:ln>
                    <a:noFill/>
                  </a:ln>
                </pic:spPr>
              </pic:pic>
            </a:graphicData>
          </a:graphic>
        </wp:inline>
      </w:drawing>
    </w:r>
    <w:r w:rsidR="00CC799C">
      <w:rPr>
        <w:lang w:val="en-US"/>
      </w:rPr>
      <w:t xml:space="preserve">                                                                  </w:t>
    </w:r>
    <w:r>
      <w:tab/>
    </w:r>
    <w:r w:rsidR="002E7F8D">
      <w:rPr>
        <w:noProof/>
        <w:lang w:eastAsia="el-GR"/>
      </w:rPr>
      <w:drawing>
        <wp:inline distT="0" distB="0" distL="0" distR="0" wp14:anchorId="42BCCE7A" wp14:editId="6049F769">
          <wp:extent cx="1885950" cy="628650"/>
          <wp:effectExtent l="0" t="0" r="0" b="0"/>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2">
                    <a:extLst>
                      <a:ext uri="{28A0092B-C50C-407E-A947-70E740481C1C}">
                        <a14:useLocalDpi xmlns:a14="http://schemas.microsoft.com/office/drawing/2010/main" val="0"/>
                      </a:ext>
                    </a:extLst>
                  </a:blip>
                  <a:stretch>
                    <a:fillRect/>
                  </a:stretch>
                </pic:blipFill>
                <pic:spPr>
                  <a:xfrm>
                    <a:off x="0" y="0"/>
                    <a:ext cx="1885950" cy="628650"/>
                  </a:xfrm>
                  <a:prstGeom prst="rect">
                    <a:avLst/>
                  </a:prstGeom>
                </pic:spPr>
              </pic:pic>
            </a:graphicData>
          </a:graphic>
        </wp:inline>
      </w:drawing>
    </w:r>
  </w:p>
  <w:p w:rsidR="000C6FDE" w:rsidRDefault="000C6FD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FDE" w:rsidRDefault="00754339">
    <w:pPr>
      <w:pStyle w:val="a4"/>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6" type="#_x0000_t75" style="position:absolute;margin-left:0;margin-top:0;width:597.8pt;height:845.6pt;z-index:-251656192;mso-position-horizontal:center;mso-position-horizontal-relative:margin;mso-position-vertical:center;mso-position-vertical-relative:margin" o:allowincell="f">
          <v:imagedata r:id="rId1" o:title="INE-Afisa-Α3-(metro-line)-FINAL_A3-8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3D0"/>
    <w:multiLevelType w:val="hybridMultilevel"/>
    <w:tmpl w:val="836894DE"/>
    <w:lvl w:ilvl="0" w:tplc="BCFC904E">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1B411D5"/>
    <w:multiLevelType w:val="hybridMultilevel"/>
    <w:tmpl w:val="B33CB4F6"/>
    <w:lvl w:ilvl="0" w:tplc="BCFC904E">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DE"/>
    <w:rsid w:val="00016DB6"/>
    <w:rsid w:val="00052057"/>
    <w:rsid w:val="000C6FDE"/>
    <w:rsid w:val="000D26E0"/>
    <w:rsid w:val="000F581E"/>
    <w:rsid w:val="00155C6A"/>
    <w:rsid w:val="001636D9"/>
    <w:rsid w:val="00173FF0"/>
    <w:rsid w:val="001C4D9D"/>
    <w:rsid w:val="001D78A6"/>
    <w:rsid w:val="00223D0C"/>
    <w:rsid w:val="00224050"/>
    <w:rsid w:val="00264221"/>
    <w:rsid w:val="0027274F"/>
    <w:rsid w:val="00275E77"/>
    <w:rsid w:val="002B33F9"/>
    <w:rsid w:val="002D097E"/>
    <w:rsid w:val="002D1B9E"/>
    <w:rsid w:val="002E7F8D"/>
    <w:rsid w:val="003109C0"/>
    <w:rsid w:val="00370746"/>
    <w:rsid w:val="00394025"/>
    <w:rsid w:val="003A7854"/>
    <w:rsid w:val="003B4B16"/>
    <w:rsid w:val="00465505"/>
    <w:rsid w:val="004E29C7"/>
    <w:rsid w:val="004F3C80"/>
    <w:rsid w:val="0050215D"/>
    <w:rsid w:val="005140BB"/>
    <w:rsid w:val="00530C9E"/>
    <w:rsid w:val="00543D78"/>
    <w:rsid w:val="00566C2F"/>
    <w:rsid w:val="005B7BAB"/>
    <w:rsid w:val="00620496"/>
    <w:rsid w:val="00670819"/>
    <w:rsid w:val="006A0527"/>
    <w:rsid w:val="006A23B9"/>
    <w:rsid w:val="006A4079"/>
    <w:rsid w:val="00715502"/>
    <w:rsid w:val="0073124A"/>
    <w:rsid w:val="00754339"/>
    <w:rsid w:val="007E4A5E"/>
    <w:rsid w:val="0081165A"/>
    <w:rsid w:val="008939E5"/>
    <w:rsid w:val="008C3DA9"/>
    <w:rsid w:val="00944CEA"/>
    <w:rsid w:val="009B3CC7"/>
    <w:rsid w:val="009C5B54"/>
    <w:rsid w:val="009E43B9"/>
    <w:rsid w:val="00A04053"/>
    <w:rsid w:val="00A17673"/>
    <w:rsid w:val="00A476A8"/>
    <w:rsid w:val="00A5089E"/>
    <w:rsid w:val="00A81388"/>
    <w:rsid w:val="00AB4BD7"/>
    <w:rsid w:val="00AC0982"/>
    <w:rsid w:val="00B218FD"/>
    <w:rsid w:val="00B35264"/>
    <w:rsid w:val="00B6072E"/>
    <w:rsid w:val="00BF74A1"/>
    <w:rsid w:val="00C02B58"/>
    <w:rsid w:val="00C266C6"/>
    <w:rsid w:val="00C363FB"/>
    <w:rsid w:val="00C5626D"/>
    <w:rsid w:val="00C56EB0"/>
    <w:rsid w:val="00C73D36"/>
    <w:rsid w:val="00CB5E9F"/>
    <w:rsid w:val="00CC0190"/>
    <w:rsid w:val="00CC799C"/>
    <w:rsid w:val="00CD56CA"/>
    <w:rsid w:val="00CE3876"/>
    <w:rsid w:val="00D167D4"/>
    <w:rsid w:val="00D9139D"/>
    <w:rsid w:val="00D92A0F"/>
    <w:rsid w:val="00DB6CF6"/>
    <w:rsid w:val="00DC3B98"/>
    <w:rsid w:val="00DF2B8D"/>
    <w:rsid w:val="00E400A7"/>
    <w:rsid w:val="00E564CA"/>
    <w:rsid w:val="00E770F7"/>
    <w:rsid w:val="00E91C1B"/>
    <w:rsid w:val="00FE76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15:docId w15:val="{94B335D8-A6E9-4251-A803-A8193827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44CEA"/>
    <w:rPr>
      <w:rFonts w:ascii="System Font Regular" w:eastAsia="ヒラギノ角ゴ Pro W3" w:hAnsi="System Font Regular" w:cs="Times New Roman"/>
      <w:color w:val="000000"/>
      <w:szCs w:val="24"/>
    </w:rPr>
  </w:style>
  <w:style w:type="paragraph" w:styleId="1">
    <w:name w:val="heading 1"/>
    <w:basedOn w:val="a"/>
    <w:next w:val="a"/>
    <w:link w:val="1Char"/>
    <w:uiPriority w:val="9"/>
    <w:qFormat/>
    <w:rsid w:val="003B4B1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9B3C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B3CC7"/>
    <w:rPr>
      <w:rFonts w:asciiTheme="majorHAnsi" w:eastAsiaTheme="majorEastAsia" w:hAnsiTheme="majorHAnsi" w:cstheme="majorBidi"/>
      <w:b/>
      <w:bCs/>
      <w:color w:val="4F81BD" w:themeColor="accent1"/>
      <w:sz w:val="26"/>
      <w:szCs w:val="26"/>
    </w:rPr>
  </w:style>
  <w:style w:type="character" w:styleId="a3">
    <w:name w:val="Intense Reference"/>
    <w:basedOn w:val="a0"/>
    <w:uiPriority w:val="32"/>
    <w:qFormat/>
    <w:rsid w:val="009B3CC7"/>
    <w:rPr>
      <w:b/>
      <w:bCs/>
      <w:smallCaps/>
      <w:color w:val="C0504D" w:themeColor="accent2"/>
      <w:spacing w:val="5"/>
      <w:u w:val="single"/>
    </w:rPr>
  </w:style>
  <w:style w:type="paragraph" w:styleId="a4">
    <w:name w:val="header"/>
    <w:basedOn w:val="a"/>
    <w:link w:val="Char"/>
    <w:uiPriority w:val="99"/>
    <w:unhideWhenUsed/>
    <w:rsid w:val="000C6FDE"/>
    <w:pPr>
      <w:tabs>
        <w:tab w:val="center" w:pos="4153"/>
        <w:tab w:val="right" w:pos="8306"/>
      </w:tabs>
      <w:spacing w:after="0" w:line="240" w:lineRule="auto"/>
    </w:pPr>
    <w:rPr>
      <w:rFonts w:asciiTheme="minorHAnsi" w:eastAsiaTheme="minorHAnsi" w:hAnsiTheme="minorHAnsi" w:cstheme="minorBidi"/>
      <w:color w:val="auto"/>
      <w:szCs w:val="22"/>
    </w:rPr>
  </w:style>
  <w:style w:type="character" w:customStyle="1" w:styleId="Char">
    <w:name w:val="Κεφαλίδα Char"/>
    <w:basedOn w:val="a0"/>
    <w:link w:val="a4"/>
    <w:uiPriority w:val="99"/>
    <w:rsid w:val="000C6FDE"/>
  </w:style>
  <w:style w:type="paragraph" w:styleId="a5">
    <w:name w:val="footer"/>
    <w:basedOn w:val="a"/>
    <w:link w:val="Char0"/>
    <w:uiPriority w:val="99"/>
    <w:unhideWhenUsed/>
    <w:rsid w:val="000C6FDE"/>
    <w:pPr>
      <w:tabs>
        <w:tab w:val="center" w:pos="4153"/>
        <w:tab w:val="right" w:pos="8306"/>
      </w:tabs>
      <w:spacing w:after="0" w:line="240" w:lineRule="auto"/>
    </w:pPr>
    <w:rPr>
      <w:rFonts w:asciiTheme="minorHAnsi" w:eastAsiaTheme="minorHAnsi" w:hAnsiTheme="minorHAnsi" w:cstheme="minorBidi"/>
      <w:color w:val="auto"/>
      <w:szCs w:val="22"/>
    </w:rPr>
  </w:style>
  <w:style w:type="character" w:customStyle="1" w:styleId="Char0">
    <w:name w:val="Υποσέλιδο Char"/>
    <w:basedOn w:val="a0"/>
    <w:link w:val="a5"/>
    <w:uiPriority w:val="99"/>
    <w:rsid w:val="000C6FDE"/>
  </w:style>
  <w:style w:type="character" w:styleId="-">
    <w:name w:val="Hyperlink"/>
    <w:basedOn w:val="a0"/>
    <w:uiPriority w:val="99"/>
    <w:unhideWhenUsed/>
    <w:rsid w:val="00A476A8"/>
    <w:rPr>
      <w:color w:val="0000FF" w:themeColor="hyperlink"/>
      <w:u w:val="single"/>
    </w:rPr>
  </w:style>
  <w:style w:type="paragraph" w:styleId="a6">
    <w:name w:val="Balloon Text"/>
    <w:basedOn w:val="a"/>
    <w:link w:val="Char1"/>
    <w:uiPriority w:val="99"/>
    <w:semiHidden/>
    <w:unhideWhenUsed/>
    <w:rsid w:val="00264221"/>
    <w:pPr>
      <w:spacing w:after="0" w:line="240" w:lineRule="auto"/>
    </w:pPr>
    <w:rPr>
      <w:rFonts w:ascii="Tahoma" w:eastAsiaTheme="minorHAnsi" w:hAnsi="Tahoma" w:cs="Tahoma"/>
      <w:color w:val="auto"/>
      <w:sz w:val="16"/>
      <w:szCs w:val="16"/>
    </w:rPr>
  </w:style>
  <w:style w:type="character" w:customStyle="1" w:styleId="Char1">
    <w:name w:val="Κείμενο πλαισίου Char"/>
    <w:basedOn w:val="a0"/>
    <w:link w:val="a6"/>
    <w:uiPriority w:val="99"/>
    <w:semiHidden/>
    <w:rsid w:val="00264221"/>
    <w:rPr>
      <w:rFonts w:ascii="Tahoma" w:hAnsi="Tahoma" w:cs="Tahoma"/>
      <w:sz w:val="16"/>
      <w:szCs w:val="16"/>
    </w:rPr>
  </w:style>
  <w:style w:type="paragraph" w:customStyle="1" w:styleId="-11">
    <w:name w:val="Ανοιχτόχρωμο πλέγμα - ΄Εμφαση 11"/>
    <w:rsid w:val="00944CEA"/>
    <w:pPr>
      <w:spacing w:after="0" w:line="240" w:lineRule="auto"/>
    </w:pPr>
    <w:rPr>
      <w:rFonts w:ascii="System Font Regular" w:eastAsia="ヒラギノ角ゴ Pro W3" w:hAnsi="System Font Regular" w:cs="Times New Roman"/>
      <w:color w:val="000000"/>
      <w:szCs w:val="20"/>
      <w:lang w:eastAsia="el-GR"/>
    </w:rPr>
  </w:style>
  <w:style w:type="paragraph" w:customStyle="1" w:styleId="FreeForm">
    <w:name w:val="Free Form"/>
    <w:rsid w:val="00944CEA"/>
    <w:rPr>
      <w:rFonts w:ascii="System Font Regular" w:eastAsia="ヒラギノ角ゴ Pro W3" w:hAnsi="System Font Regular" w:cs="Times New Roman"/>
      <w:color w:val="000000"/>
      <w:szCs w:val="20"/>
      <w:lang w:eastAsia="el-GR"/>
    </w:rPr>
  </w:style>
  <w:style w:type="character" w:styleId="-0">
    <w:name w:val="FollowedHyperlink"/>
    <w:basedOn w:val="a0"/>
    <w:uiPriority w:val="99"/>
    <w:semiHidden/>
    <w:unhideWhenUsed/>
    <w:rsid w:val="00CB5E9F"/>
    <w:rPr>
      <w:color w:val="800080" w:themeColor="followedHyperlink"/>
      <w:u w:val="single"/>
    </w:rPr>
  </w:style>
  <w:style w:type="character" w:customStyle="1" w:styleId="10">
    <w:name w:val="Ανεπίλυτη αναφορά1"/>
    <w:basedOn w:val="a0"/>
    <w:uiPriority w:val="99"/>
    <w:semiHidden/>
    <w:unhideWhenUsed/>
    <w:rsid w:val="000F581E"/>
    <w:rPr>
      <w:color w:val="808080"/>
      <w:shd w:val="clear" w:color="auto" w:fill="E6E6E6"/>
    </w:rPr>
  </w:style>
  <w:style w:type="table" w:styleId="a7">
    <w:name w:val="Table Grid"/>
    <w:basedOn w:val="a1"/>
    <w:uiPriority w:val="59"/>
    <w:rsid w:val="000F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70746"/>
    <w:pPr>
      <w:spacing w:before="100" w:beforeAutospacing="1" w:after="100" w:afterAutospacing="1" w:line="240" w:lineRule="auto"/>
    </w:pPr>
    <w:rPr>
      <w:rFonts w:ascii="Times New Roman" w:eastAsia="Times New Roman" w:hAnsi="Times New Roman"/>
      <w:color w:val="auto"/>
      <w:sz w:val="24"/>
      <w:lang w:eastAsia="el-GR"/>
    </w:rPr>
  </w:style>
  <w:style w:type="character" w:customStyle="1" w:styleId="textexposedshow">
    <w:name w:val="text_exposed_show"/>
    <w:basedOn w:val="a0"/>
    <w:rsid w:val="00370746"/>
  </w:style>
  <w:style w:type="paragraph" w:styleId="a8">
    <w:name w:val="List Paragraph"/>
    <w:basedOn w:val="a"/>
    <w:uiPriority w:val="34"/>
    <w:qFormat/>
    <w:rsid w:val="00370746"/>
    <w:pPr>
      <w:ind w:left="720"/>
      <w:contextualSpacing/>
    </w:pPr>
  </w:style>
  <w:style w:type="character" w:customStyle="1" w:styleId="1Char">
    <w:name w:val="Επικεφαλίδα 1 Char"/>
    <w:basedOn w:val="a0"/>
    <w:link w:val="1"/>
    <w:uiPriority w:val="9"/>
    <w:rsid w:val="003B4B1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57840">
      <w:bodyDiv w:val="1"/>
      <w:marLeft w:val="0"/>
      <w:marRight w:val="0"/>
      <w:marTop w:val="0"/>
      <w:marBottom w:val="0"/>
      <w:divBdr>
        <w:top w:val="none" w:sz="0" w:space="0" w:color="auto"/>
        <w:left w:val="none" w:sz="0" w:space="0" w:color="auto"/>
        <w:bottom w:val="none" w:sz="0" w:space="0" w:color="auto"/>
        <w:right w:val="none" w:sz="0" w:space="0" w:color="auto"/>
      </w:divBdr>
    </w:div>
    <w:div w:id="652758491">
      <w:bodyDiv w:val="1"/>
      <w:marLeft w:val="0"/>
      <w:marRight w:val="0"/>
      <w:marTop w:val="0"/>
      <w:marBottom w:val="0"/>
      <w:divBdr>
        <w:top w:val="none" w:sz="0" w:space="0" w:color="auto"/>
        <w:left w:val="none" w:sz="0" w:space="0" w:color="auto"/>
        <w:bottom w:val="none" w:sz="0" w:space="0" w:color="auto"/>
        <w:right w:val="none" w:sz="0" w:space="0" w:color="auto"/>
      </w:divBdr>
    </w:div>
    <w:div w:id="896672250">
      <w:bodyDiv w:val="1"/>
      <w:marLeft w:val="0"/>
      <w:marRight w:val="0"/>
      <w:marTop w:val="0"/>
      <w:marBottom w:val="0"/>
      <w:divBdr>
        <w:top w:val="none" w:sz="0" w:space="0" w:color="auto"/>
        <w:left w:val="none" w:sz="0" w:space="0" w:color="auto"/>
        <w:bottom w:val="none" w:sz="0" w:space="0" w:color="auto"/>
        <w:right w:val="none" w:sz="0" w:space="0" w:color="auto"/>
      </w:divBdr>
    </w:div>
    <w:div w:id="1409574815">
      <w:bodyDiv w:val="1"/>
      <w:marLeft w:val="0"/>
      <w:marRight w:val="0"/>
      <w:marTop w:val="0"/>
      <w:marBottom w:val="0"/>
      <w:divBdr>
        <w:top w:val="none" w:sz="0" w:space="0" w:color="auto"/>
        <w:left w:val="none" w:sz="0" w:space="0" w:color="auto"/>
        <w:bottom w:val="none" w:sz="0" w:space="0" w:color="auto"/>
        <w:right w:val="none" w:sz="0" w:space="0" w:color="auto"/>
      </w:divBdr>
    </w:div>
    <w:div w:id="1539125540">
      <w:bodyDiv w:val="1"/>
      <w:marLeft w:val="0"/>
      <w:marRight w:val="0"/>
      <w:marTop w:val="0"/>
      <w:marBottom w:val="0"/>
      <w:divBdr>
        <w:top w:val="none" w:sz="0" w:space="0" w:color="auto"/>
        <w:left w:val="none" w:sz="0" w:space="0" w:color="auto"/>
        <w:bottom w:val="none" w:sz="0" w:space="0" w:color="auto"/>
        <w:right w:val="none" w:sz="0" w:space="0" w:color="auto"/>
      </w:divBdr>
      <w:divsChild>
        <w:div w:id="512182623">
          <w:marLeft w:val="0"/>
          <w:marRight w:val="0"/>
          <w:marTop w:val="0"/>
          <w:marBottom w:val="0"/>
          <w:divBdr>
            <w:top w:val="none" w:sz="0" w:space="0" w:color="auto"/>
            <w:left w:val="none" w:sz="0" w:space="0" w:color="auto"/>
            <w:bottom w:val="none" w:sz="0" w:space="0" w:color="auto"/>
            <w:right w:val="none" w:sz="0" w:space="0" w:color="auto"/>
          </w:divBdr>
        </w:div>
      </w:divsChild>
    </w:div>
    <w:div w:id="1748116418">
      <w:bodyDiv w:val="1"/>
      <w:marLeft w:val="0"/>
      <w:marRight w:val="0"/>
      <w:marTop w:val="0"/>
      <w:marBottom w:val="0"/>
      <w:divBdr>
        <w:top w:val="none" w:sz="0" w:space="0" w:color="auto"/>
        <w:left w:val="none" w:sz="0" w:space="0" w:color="auto"/>
        <w:bottom w:val="none" w:sz="0" w:space="0" w:color="auto"/>
        <w:right w:val="none" w:sz="0" w:space="0" w:color="auto"/>
      </w:divBdr>
    </w:div>
    <w:div w:id="1759253883">
      <w:bodyDiv w:val="1"/>
      <w:marLeft w:val="0"/>
      <w:marRight w:val="0"/>
      <w:marTop w:val="0"/>
      <w:marBottom w:val="0"/>
      <w:divBdr>
        <w:top w:val="none" w:sz="0" w:space="0" w:color="auto"/>
        <w:left w:val="none" w:sz="0" w:space="0" w:color="auto"/>
        <w:bottom w:val="none" w:sz="0" w:space="0" w:color="auto"/>
        <w:right w:val="none" w:sz="0" w:space="0" w:color="auto"/>
      </w:divBdr>
    </w:div>
    <w:div w:id="2023047379">
      <w:bodyDiv w:val="1"/>
      <w:marLeft w:val="0"/>
      <w:marRight w:val="0"/>
      <w:marTop w:val="0"/>
      <w:marBottom w:val="0"/>
      <w:divBdr>
        <w:top w:val="none" w:sz="0" w:space="0" w:color="auto"/>
        <w:left w:val="none" w:sz="0" w:space="0" w:color="auto"/>
        <w:bottom w:val="none" w:sz="0" w:space="0" w:color="auto"/>
        <w:right w:val="none" w:sz="0" w:space="0" w:color="auto"/>
      </w:divBdr>
    </w:div>
    <w:div w:id="211019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1653</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STAMATIA POLITI</cp:lastModifiedBy>
  <cp:revision>6</cp:revision>
  <cp:lastPrinted>2018-03-12T12:05:00Z</cp:lastPrinted>
  <dcterms:created xsi:type="dcterms:W3CDTF">2019-09-18T10:32:00Z</dcterms:created>
  <dcterms:modified xsi:type="dcterms:W3CDTF">2019-09-19T06:12:00Z</dcterms:modified>
</cp:coreProperties>
</file>