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18" w:rsidRDefault="002133D9">
      <w:pPr>
        <w:pStyle w:val="1"/>
        <w:rPr>
          <w:u w:val="single"/>
          <w:lang w:val="en-US"/>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4606290</wp:posOffset>
            </wp:positionH>
            <wp:positionV relativeFrom="paragraph">
              <wp:posOffset>99695</wp:posOffset>
            </wp:positionV>
            <wp:extent cx="1295400" cy="1143000"/>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5400" cy="1143000"/>
                    </a:xfrm>
                    <a:prstGeom prst="rect">
                      <a:avLst/>
                    </a:prstGeom>
                    <a:noFill/>
                  </pic:spPr>
                </pic:pic>
              </a:graphicData>
            </a:graphic>
            <wp14:sizeRelH relativeFrom="page">
              <wp14:pctWidth>0</wp14:pctWidth>
            </wp14:sizeRelH>
            <wp14:sizeRelV relativeFrom="page">
              <wp14:pctHeight>0</wp14:pctHeight>
            </wp14:sizeRelV>
          </wp:anchor>
        </w:drawing>
      </w:r>
      <w:r w:rsidR="00DA1518">
        <w:rPr>
          <w:u w:val="single"/>
          <w:lang w:val="en-US"/>
        </w:rPr>
        <w:t xml:space="preserve"> </w:t>
      </w:r>
    </w:p>
    <w:p w:rsidR="00DA1518" w:rsidRDefault="00DA1518">
      <w:pPr>
        <w:rPr>
          <w:b/>
          <w:sz w:val="32"/>
          <w:szCs w:val="20"/>
        </w:rPr>
      </w:pPr>
    </w:p>
    <w:p w:rsidR="00DA1518" w:rsidRDefault="00DA1518">
      <w:pPr>
        <w:ind w:left="1134"/>
        <w:rPr>
          <w:b/>
          <w:sz w:val="28"/>
          <w:szCs w:val="20"/>
        </w:rPr>
      </w:pPr>
      <w:r>
        <w:object w:dxaOrig="1305"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50.25pt" o:ole="">
            <v:imagedata r:id="rId6" o:title=""/>
          </v:shape>
          <o:OLEObject Type="Embed" ProgID="PBrush" ShapeID="_x0000_i1025" DrawAspect="Content" ObjectID="_1524565711" r:id="rId7"/>
        </w:object>
      </w:r>
    </w:p>
    <w:p w:rsidR="00DA1518" w:rsidRDefault="00DA1518">
      <w:pPr>
        <w:rPr>
          <w:b/>
          <w:sz w:val="28"/>
          <w:szCs w:val="20"/>
        </w:rPr>
      </w:pPr>
      <w:r>
        <w:rPr>
          <w:b/>
          <w:sz w:val="32"/>
        </w:rPr>
        <w:t>ΕΛΛΗΝΙΚΗ  ΔΗΜΟΚΡΑΤΙΑ</w:t>
      </w:r>
      <w:r>
        <w:rPr>
          <w:sz w:val="28"/>
        </w:rPr>
        <w:t xml:space="preserve">           </w:t>
      </w:r>
      <w:r>
        <w:rPr>
          <w:sz w:val="28"/>
        </w:rPr>
        <w:tab/>
      </w:r>
      <w:r>
        <w:rPr>
          <w:b/>
          <w:sz w:val="28"/>
        </w:rPr>
        <w:t xml:space="preserve"> </w:t>
      </w:r>
    </w:p>
    <w:p w:rsidR="00DA1518" w:rsidRDefault="00DA1518">
      <w:pPr>
        <w:rPr>
          <w:b/>
          <w:sz w:val="28"/>
          <w:szCs w:val="20"/>
        </w:rPr>
      </w:pPr>
      <w:r>
        <w:rPr>
          <w:b/>
          <w:sz w:val="32"/>
        </w:rPr>
        <w:t xml:space="preserve">   ΕΠΙΜΕΛΗΤΗΡΙΟ  ΧΙΟΥ</w:t>
      </w:r>
      <w:r>
        <w:rPr>
          <w:b/>
          <w:sz w:val="28"/>
        </w:rPr>
        <w:t xml:space="preserve">                 </w:t>
      </w:r>
    </w:p>
    <w:p w:rsidR="00DA1518" w:rsidRDefault="00DA1518">
      <w:pPr>
        <w:rPr>
          <w:b/>
          <w:sz w:val="20"/>
          <w:szCs w:val="20"/>
        </w:rPr>
      </w:pPr>
    </w:p>
    <w:p w:rsidR="00DA1518" w:rsidRDefault="00DA1518">
      <w:pPr>
        <w:rPr>
          <w:bCs/>
          <w:sz w:val="28"/>
          <w:szCs w:val="20"/>
        </w:rPr>
      </w:pPr>
      <w:proofErr w:type="spellStart"/>
      <w:r>
        <w:rPr>
          <w:b/>
          <w:sz w:val="28"/>
        </w:rPr>
        <w:t>Ταχ</w:t>
      </w:r>
      <w:proofErr w:type="spellEnd"/>
      <w:r>
        <w:rPr>
          <w:b/>
          <w:sz w:val="28"/>
        </w:rPr>
        <w:t>. Δ/</w:t>
      </w:r>
      <w:proofErr w:type="spellStart"/>
      <w:r>
        <w:rPr>
          <w:b/>
          <w:sz w:val="28"/>
        </w:rPr>
        <w:t>νση</w:t>
      </w:r>
      <w:proofErr w:type="spellEnd"/>
      <w:r>
        <w:rPr>
          <w:b/>
          <w:sz w:val="28"/>
        </w:rPr>
        <w:t xml:space="preserve"> :  </w:t>
      </w:r>
      <w:proofErr w:type="spellStart"/>
      <w:r>
        <w:rPr>
          <w:b/>
          <w:sz w:val="28"/>
        </w:rPr>
        <w:t>Φιλ</w:t>
      </w:r>
      <w:proofErr w:type="spellEnd"/>
      <w:r>
        <w:rPr>
          <w:b/>
          <w:sz w:val="28"/>
        </w:rPr>
        <w:t xml:space="preserve">. </w:t>
      </w:r>
      <w:proofErr w:type="spellStart"/>
      <w:r>
        <w:rPr>
          <w:b/>
          <w:sz w:val="28"/>
        </w:rPr>
        <w:t>Αργέντη</w:t>
      </w:r>
      <w:proofErr w:type="spellEnd"/>
      <w:r>
        <w:rPr>
          <w:b/>
          <w:sz w:val="28"/>
        </w:rPr>
        <w:t xml:space="preserve"> 8 </w:t>
      </w:r>
      <w:r>
        <w:rPr>
          <w:b/>
          <w:sz w:val="28"/>
        </w:rPr>
        <w:tab/>
      </w:r>
      <w:r>
        <w:rPr>
          <w:b/>
          <w:sz w:val="28"/>
        </w:rPr>
        <w:tab/>
      </w:r>
      <w:r>
        <w:rPr>
          <w:b/>
          <w:sz w:val="28"/>
        </w:rPr>
        <w:tab/>
      </w:r>
      <w:r>
        <w:rPr>
          <w:b/>
          <w:sz w:val="28"/>
        </w:rPr>
        <w:tab/>
        <w:t xml:space="preserve">Χίος, </w:t>
      </w:r>
      <w:r w:rsidR="003C6D59">
        <w:rPr>
          <w:b/>
          <w:sz w:val="28"/>
        </w:rPr>
        <w:t xml:space="preserve">12 </w:t>
      </w:r>
      <w:proofErr w:type="spellStart"/>
      <w:r w:rsidR="003C6D59">
        <w:rPr>
          <w:b/>
          <w:sz w:val="28"/>
        </w:rPr>
        <w:t>Μαϊου</w:t>
      </w:r>
      <w:proofErr w:type="spellEnd"/>
      <w:r w:rsidR="003C6D59">
        <w:rPr>
          <w:b/>
          <w:sz w:val="28"/>
        </w:rPr>
        <w:t xml:space="preserve"> 2016</w:t>
      </w:r>
    </w:p>
    <w:p w:rsidR="00DA1518" w:rsidRDefault="00DA1518">
      <w:pPr>
        <w:rPr>
          <w:bCs/>
          <w:sz w:val="28"/>
          <w:szCs w:val="20"/>
        </w:rPr>
      </w:pPr>
      <w:r>
        <w:rPr>
          <w:b/>
          <w:sz w:val="28"/>
        </w:rPr>
        <w:t xml:space="preserve">                       82 100 -  Χίος </w:t>
      </w:r>
      <w:r>
        <w:rPr>
          <w:b/>
          <w:sz w:val="28"/>
        </w:rPr>
        <w:tab/>
      </w:r>
      <w:r>
        <w:rPr>
          <w:b/>
          <w:sz w:val="28"/>
        </w:rPr>
        <w:tab/>
      </w:r>
      <w:r>
        <w:rPr>
          <w:b/>
          <w:sz w:val="28"/>
        </w:rPr>
        <w:tab/>
      </w:r>
      <w:r>
        <w:rPr>
          <w:b/>
          <w:sz w:val="28"/>
        </w:rPr>
        <w:tab/>
      </w:r>
      <w:proofErr w:type="spellStart"/>
      <w:r>
        <w:rPr>
          <w:b/>
          <w:sz w:val="28"/>
        </w:rPr>
        <w:t>Αριθμ</w:t>
      </w:r>
      <w:proofErr w:type="spellEnd"/>
      <w:r>
        <w:rPr>
          <w:b/>
          <w:sz w:val="28"/>
        </w:rPr>
        <w:t xml:space="preserve">. </w:t>
      </w:r>
      <w:proofErr w:type="spellStart"/>
      <w:r>
        <w:rPr>
          <w:b/>
          <w:sz w:val="28"/>
        </w:rPr>
        <w:t>Πρωτ</w:t>
      </w:r>
      <w:proofErr w:type="spellEnd"/>
      <w:r>
        <w:rPr>
          <w:b/>
          <w:sz w:val="28"/>
        </w:rPr>
        <w:t xml:space="preserve">. </w:t>
      </w:r>
      <w:r w:rsidR="003C6D59">
        <w:rPr>
          <w:b/>
          <w:sz w:val="28"/>
        </w:rPr>
        <w:t>495</w:t>
      </w:r>
    </w:p>
    <w:p w:rsidR="00DA1518" w:rsidRDefault="00DA1518">
      <w:pPr>
        <w:rPr>
          <w:b/>
          <w:sz w:val="28"/>
          <w:szCs w:val="20"/>
        </w:rPr>
      </w:pPr>
      <w:proofErr w:type="spellStart"/>
      <w:r>
        <w:rPr>
          <w:b/>
          <w:sz w:val="28"/>
        </w:rPr>
        <w:t>Τηλέφ</w:t>
      </w:r>
      <w:proofErr w:type="spellEnd"/>
      <w:r>
        <w:rPr>
          <w:b/>
          <w:sz w:val="28"/>
        </w:rPr>
        <w:t>.       :  (22710) 44330, 44331</w:t>
      </w:r>
    </w:p>
    <w:p w:rsidR="00DA1518" w:rsidRDefault="00DA1518">
      <w:pPr>
        <w:rPr>
          <w:b/>
          <w:sz w:val="28"/>
          <w:szCs w:val="20"/>
        </w:rPr>
      </w:pPr>
      <w:r>
        <w:rPr>
          <w:b/>
          <w:sz w:val="28"/>
        </w:rPr>
        <w:t xml:space="preserve">ΦΑΞ          :  (22710) 44332 </w:t>
      </w:r>
      <w:r>
        <w:rPr>
          <w:b/>
          <w:sz w:val="28"/>
        </w:rPr>
        <w:tab/>
      </w:r>
      <w:r>
        <w:rPr>
          <w:b/>
          <w:sz w:val="28"/>
        </w:rPr>
        <w:tab/>
      </w:r>
      <w:r>
        <w:rPr>
          <w:sz w:val="28"/>
        </w:rPr>
        <w:tab/>
      </w:r>
      <w:r w:rsidRPr="00412D20">
        <w:rPr>
          <w:sz w:val="28"/>
        </w:rPr>
        <w:t>Προς:</w:t>
      </w:r>
      <w:r w:rsidR="00412D20" w:rsidRPr="00412D20">
        <w:rPr>
          <w:sz w:val="28"/>
        </w:rPr>
        <w:t>1)</w:t>
      </w:r>
      <w:r w:rsidRPr="00412D20">
        <w:rPr>
          <w:sz w:val="28"/>
        </w:rPr>
        <w:t xml:space="preserve"> </w:t>
      </w:r>
      <w:r w:rsidR="00412D20" w:rsidRPr="00412D20">
        <w:rPr>
          <w:sz w:val="28"/>
        </w:rPr>
        <w:t>κ.</w:t>
      </w:r>
      <w:r w:rsidR="00412D20">
        <w:rPr>
          <w:sz w:val="28"/>
        </w:rPr>
        <w:t xml:space="preserve"> Ευκλείδη </w:t>
      </w:r>
      <w:proofErr w:type="spellStart"/>
      <w:r w:rsidR="00412D20">
        <w:rPr>
          <w:sz w:val="28"/>
        </w:rPr>
        <w:t>Τσακαλώτο</w:t>
      </w:r>
      <w:proofErr w:type="spellEnd"/>
    </w:p>
    <w:p w:rsidR="00DA1518" w:rsidRPr="00412D20" w:rsidRDefault="00DA1518">
      <w:pPr>
        <w:rPr>
          <w:sz w:val="28"/>
        </w:rPr>
      </w:pPr>
      <w:proofErr w:type="spellStart"/>
      <w:r>
        <w:rPr>
          <w:b/>
          <w:sz w:val="28"/>
          <w:lang w:val="de-DE"/>
        </w:rPr>
        <w:t>e-mail</w:t>
      </w:r>
      <w:proofErr w:type="spellEnd"/>
      <w:r>
        <w:rPr>
          <w:b/>
          <w:sz w:val="28"/>
          <w:lang w:val="de-DE"/>
        </w:rPr>
        <w:t xml:space="preserve">        :  </w:t>
      </w:r>
      <w:hyperlink r:id="rId8" w:history="1">
        <w:r>
          <w:rPr>
            <w:rStyle w:val="-"/>
            <w:b/>
            <w:sz w:val="28"/>
            <w:lang w:val="de-DE"/>
          </w:rPr>
          <w:t>epimelit@otenet.gr</w:t>
        </w:r>
      </w:hyperlink>
      <w:r>
        <w:rPr>
          <w:b/>
          <w:sz w:val="28"/>
          <w:lang w:val="de-DE"/>
        </w:rPr>
        <w:tab/>
      </w:r>
      <w:r w:rsidR="00412D20">
        <w:rPr>
          <w:b/>
          <w:sz w:val="28"/>
        </w:rPr>
        <w:t xml:space="preserve">                     </w:t>
      </w:r>
      <w:r w:rsidR="00412D20" w:rsidRPr="00412D20">
        <w:rPr>
          <w:sz w:val="28"/>
        </w:rPr>
        <w:t>Υπουργό Οικονομικών</w:t>
      </w:r>
    </w:p>
    <w:p w:rsidR="00412D20" w:rsidRPr="00412D20" w:rsidRDefault="00412D20">
      <w:pPr>
        <w:rPr>
          <w:sz w:val="28"/>
        </w:rPr>
      </w:pPr>
      <w:r w:rsidRPr="00412D20">
        <w:rPr>
          <w:sz w:val="28"/>
        </w:rPr>
        <w:t xml:space="preserve">                                                             </w:t>
      </w:r>
      <w:r>
        <w:rPr>
          <w:sz w:val="28"/>
        </w:rPr>
        <w:t xml:space="preserve">                      2)</w:t>
      </w:r>
      <w:r w:rsidRPr="00412D20">
        <w:rPr>
          <w:sz w:val="28"/>
        </w:rPr>
        <w:t>κ.</w:t>
      </w:r>
      <w:r>
        <w:rPr>
          <w:sz w:val="28"/>
        </w:rPr>
        <w:t xml:space="preserve">Νικόλαο </w:t>
      </w:r>
      <w:proofErr w:type="spellStart"/>
      <w:r>
        <w:rPr>
          <w:sz w:val="28"/>
        </w:rPr>
        <w:t>Τόσκα</w:t>
      </w:r>
      <w:proofErr w:type="spellEnd"/>
    </w:p>
    <w:p w:rsidR="00412D20" w:rsidRDefault="00412D20">
      <w:pPr>
        <w:rPr>
          <w:sz w:val="28"/>
        </w:rPr>
      </w:pPr>
      <w:r w:rsidRPr="00412D20">
        <w:rPr>
          <w:sz w:val="28"/>
        </w:rPr>
        <w:t xml:space="preserve">                                                                        </w:t>
      </w:r>
      <w:r>
        <w:rPr>
          <w:sz w:val="28"/>
        </w:rPr>
        <w:t xml:space="preserve">          </w:t>
      </w:r>
      <w:r w:rsidRPr="00412D20">
        <w:rPr>
          <w:sz w:val="28"/>
        </w:rPr>
        <w:t>Υπουργό Προστασίας του Πολίτη</w:t>
      </w:r>
    </w:p>
    <w:p w:rsidR="00412D20" w:rsidRDefault="00412D20">
      <w:pPr>
        <w:rPr>
          <w:sz w:val="28"/>
        </w:rPr>
      </w:pPr>
      <w:r>
        <w:rPr>
          <w:sz w:val="28"/>
        </w:rPr>
        <w:t xml:space="preserve">                                                                                  3)Βουλευτές Χίου</w:t>
      </w:r>
    </w:p>
    <w:p w:rsidR="00412D20" w:rsidRDefault="00412D20">
      <w:pPr>
        <w:rPr>
          <w:sz w:val="28"/>
        </w:rPr>
      </w:pPr>
      <w:r>
        <w:rPr>
          <w:sz w:val="28"/>
        </w:rPr>
        <w:t xml:space="preserve">                                                                                   κ. Ανδρέα Μιχαηλίδη</w:t>
      </w:r>
    </w:p>
    <w:p w:rsidR="00412D20" w:rsidRDefault="00412D20">
      <w:pPr>
        <w:rPr>
          <w:sz w:val="28"/>
        </w:rPr>
      </w:pPr>
      <w:r>
        <w:rPr>
          <w:sz w:val="28"/>
        </w:rPr>
        <w:t xml:space="preserve">                                                                                   κ. Νότη </w:t>
      </w:r>
      <w:proofErr w:type="spellStart"/>
      <w:r>
        <w:rPr>
          <w:sz w:val="28"/>
        </w:rPr>
        <w:t>Μηταράκη</w:t>
      </w:r>
      <w:proofErr w:type="spellEnd"/>
    </w:p>
    <w:p w:rsidR="00412D20" w:rsidRDefault="00412D20">
      <w:pPr>
        <w:rPr>
          <w:sz w:val="28"/>
        </w:rPr>
      </w:pPr>
      <w:r>
        <w:rPr>
          <w:sz w:val="28"/>
        </w:rPr>
        <w:t xml:space="preserve">                                                                                 4)κ.Χαράλαμπο </w:t>
      </w:r>
      <w:proofErr w:type="spellStart"/>
      <w:r w:rsidR="002133D9">
        <w:rPr>
          <w:sz w:val="28"/>
        </w:rPr>
        <w:t>Γιαλούρη</w:t>
      </w:r>
      <w:proofErr w:type="spellEnd"/>
    </w:p>
    <w:p w:rsidR="00412D20" w:rsidRDefault="00412D20">
      <w:pPr>
        <w:rPr>
          <w:sz w:val="28"/>
        </w:rPr>
      </w:pPr>
      <w:r>
        <w:rPr>
          <w:sz w:val="28"/>
        </w:rPr>
        <w:t xml:space="preserve">                                                                                     Δ/</w:t>
      </w:r>
      <w:proofErr w:type="spellStart"/>
      <w:r>
        <w:rPr>
          <w:sz w:val="28"/>
        </w:rPr>
        <w:t>ντή</w:t>
      </w:r>
      <w:proofErr w:type="spellEnd"/>
      <w:r>
        <w:rPr>
          <w:sz w:val="28"/>
        </w:rPr>
        <w:t xml:space="preserve"> Τελωνείου Χίου</w:t>
      </w:r>
    </w:p>
    <w:p w:rsidR="00412D20" w:rsidRDefault="00412D20">
      <w:pPr>
        <w:rPr>
          <w:sz w:val="28"/>
        </w:rPr>
      </w:pPr>
      <w:r>
        <w:rPr>
          <w:sz w:val="28"/>
        </w:rPr>
        <w:t xml:space="preserve">                                                                                 5)κ.Ανδρέα </w:t>
      </w:r>
      <w:proofErr w:type="spellStart"/>
      <w:r>
        <w:rPr>
          <w:sz w:val="28"/>
        </w:rPr>
        <w:t>Δαμίρη</w:t>
      </w:r>
      <w:proofErr w:type="spellEnd"/>
    </w:p>
    <w:p w:rsidR="00412D20" w:rsidRPr="00412D20" w:rsidRDefault="00412D20">
      <w:pPr>
        <w:rPr>
          <w:bCs/>
          <w:sz w:val="28"/>
          <w:szCs w:val="20"/>
        </w:rPr>
      </w:pPr>
      <w:r>
        <w:rPr>
          <w:sz w:val="28"/>
        </w:rPr>
        <w:t xml:space="preserve">                                                                                     Αστυνομικό Δ/</w:t>
      </w:r>
      <w:proofErr w:type="spellStart"/>
      <w:r>
        <w:rPr>
          <w:sz w:val="28"/>
        </w:rPr>
        <w:t>ντή</w:t>
      </w:r>
      <w:proofErr w:type="spellEnd"/>
      <w:r>
        <w:rPr>
          <w:sz w:val="28"/>
        </w:rPr>
        <w:t xml:space="preserve"> Χίου</w:t>
      </w:r>
    </w:p>
    <w:p w:rsidR="00DA1518" w:rsidRDefault="00DA1518">
      <w:pPr>
        <w:rPr>
          <w:bCs/>
          <w:sz w:val="28"/>
          <w:szCs w:val="20"/>
          <w:lang w:val="de-DE"/>
        </w:rPr>
      </w:pPr>
      <w:r>
        <w:rPr>
          <w:b/>
          <w:sz w:val="28"/>
          <w:lang w:val="de-DE"/>
        </w:rPr>
        <w:tab/>
      </w:r>
      <w:r>
        <w:rPr>
          <w:b/>
          <w:sz w:val="28"/>
          <w:lang w:val="de-DE"/>
        </w:rPr>
        <w:tab/>
      </w:r>
      <w:r>
        <w:rPr>
          <w:b/>
          <w:sz w:val="28"/>
          <w:lang w:val="de-DE"/>
        </w:rPr>
        <w:tab/>
      </w:r>
      <w:r>
        <w:rPr>
          <w:b/>
          <w:sz w:val="28"/>
          <w:lang w:val="de-DE"/>
        </w:rPr>
        <w:tab/>
      </w:r>
      <w:r>
        <w:rPr>
          <w:b/>
          <w:sz w:val="28"/>
          <w:lang w:val="de-DE"/>
        </w:rPr>
        <w:tab/>
      </w:r>
      <w:r>
        <w:rPr>
          <w:b/>
          <w:sz w:val="28"/>
          <w:lang w:val="de-DE"/>
        </w:rPr>
        <w:tab/>
      </w:r>
    </w:p>
    <w:p w:rsidR="00DA1518" w:rsidRDefault="00DA1518">
      <w:pPr>
        <w:rPr>
          <w:bCs/>
          <w:sz w:val="28"/>
          <w:szCs w:val="20"/>
          <w:lang w:val="de-DE"/>
        </w:rPr>
      </w:pP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r>
      <w:r>
        <w:rPr>
          <w:bCs/>
          <w:sz w:val="28"/>
          <w:lang w:val="de-DE"/>
        </w:rPr>
        <w:tab/>
        <w:t xml:space="preserve"> </w:t>
      </w:r>
    </w:p>
    <w:p w:rsidR="003C6D59" w:rsidRPr="003C6D59" w:rsidRDefault="003C6D59" w:rsidP="003C6D59">
      <w:pPr>
        <w:spacing w:after="200" w:line="276" w:lineRule="auto"/>
        <w:rPr>
          <w:rFonts w:eastAsia="Calibri"/>
          <w:b/>
          <w:sz w:val="28"/>
          <w:szCs w:val="28"/>
          <w:lang w:eastAsia="en-US"/>
        </w:rPr>
      </w:pPr>
      <w:r w:rsidRPr="003C6D59">
        <w:rPr>
          <w:rFonts w:eastAsia="Calibri"/>
          <w:b/>
          <w:sz w:val="28"/>
          <w:szCs w:val="28"/>
          <w:lang w:eastAsia="en-US"/>
        </w:rPr>
        <w:t>ΘΕΜΑ : Ενίσχυση Τελωνείου Χίου με τελωνειακούς και αστυνομικούς υπαλλήλους εν όψει της θερινής περιόδου</w:t>
      </w:r>
    </w:p>
    <w:p w:rsidR="003C6D59" w:rsidRDefault="003C6D59" w:rsidP="003C6D59">
      <w:pPr>
        <w:spacing w:after="200" w:line="276" w:lineRule="auto"/>
        <w:rPr>
          <w:rFonts w:eastAsia="Calibri"/>
          <w:sz w:val="28"/>
          <w:szCs w:val="28"/>
          <w:lang w:eastAsia="en-US"/>
        </w:rPr>
      </w:pPr>
    </w:p>
    <w:p w:rsidR="003C6D59" w:rsidRPr="003C6D59" w:rsidRDefault="003C6D59" w:rsidP="003C6D59">
      <w:pPr>
        <w:spacing w:after="200" w:line="276" w:lineRule="auto"/>
        <w:rPr>
          <w:rFonts w:eastAsia="Calibri"/>
          <w:sz w:val="28"/>
          <w:szCs w:val="28"/>
          <w:lang w:eastAsia="en-US"/>
        </w:rPr>
      </w:pPr>
      <w:r w:rsidRPr="003C6D59">
        <w:rPr>
          <w:rFonts w:eastAsia="Calibri"/>
          <w:sz w:val="28"/>
          <w:szCs w:val="28"/>
          <w:lang w:eastAsia="en-US"/>
        </w:rPr>
        <w:t>Αξιότιμε κε Υπουργέ,</w:t>
      </w:r>
    </w:p>
    <w:p w:rsidR="003C6D59" w:rsidRPr="003C6D59" w:rsidRDefault="003C6D59" w:rsidP="003C6D59">
      <w:pPr>
        <w:spacing w:after="200" w:line="276" w:lineRule="auto"/>
        <w:jc w:val="both"/>
        <w:rPr>
          <w:rFonts w:eastAsia="Calibri"/>
          <w:sz w:val="28"/>
          <w:szCs w:val="28"/>
          <w:lang w:eastAsia="en-US"/>
        </w:rPr>
      </w:pPr>
      <w:r w:rsidRPr="003C6D59">
        <w:rPr>
          <w:rFonts w:eastAsia="Calibri"/>
          <w:sz w:val="28"/>
          <w:szCs w:val="28"/>
          <w:lang w:eastAsia="en-US"/>
        </w:rPr>
        <w:t>Η Χίος ως ένα από τα γεωγραφικά σύνορα της Ευρωπαϊκής Ένωσης  αποτελεί τη βασική πύλη θαλάσσιας εισόδου και εξόδου στο Ανατολικό Αιγαίο και ως εκ τούτου το Τελωνείο Χίου  έχει τη χωρική αρμοδιότητα τριών νησιών  (Χίος, Ψαρά, Οινούσσες) ενώ είναι επιφορτισμένο να ελέγχει τόσο τη ροή επιβατών, αυτοκινήτων και εμπορευμάτων, όσο και να επιτελεί διαδικασίες τελωνισμού οχημάτων, αλλά και εφοδιασμού με πετρέλαιο ναυτιλίας και λοιπές εργασίες, που εξυπηρετούν εκτός από το Νομό Χίου, και τους γειτονικούς Νομούς της Περιφέρειας Βορείου Αιγαίου (Λέσβου και Σάμου).</w:t>
      </w:r>
    </w:p>
    <w:p w:rsidR="003C6D59" w:rsidRPr="003C6D59" w:rsidRDefault="003C6D59" w:rsidP="003C6D59">
      <w:pPr>
        <w:spacing w:after="200" w:line="276" w:lineRule="auto"/>
        <w:jc w:val="both"/>
        <w:rPr>
          <w:rFonts w:eastAsia="Calibri"/>
          <w:sz w:val="28"/>
          <w:szCs w:val="28"/>
          <w:lang w:eastAsia="en-US"/>
        </w:rPr>
      </w:pPr>
      <w:r w:rsidRPr="003C6D59">
        <w:rPr>
          <w:rFonts w:eastAsia="Calibri"/>
          <w:sz w:val="28"/>
          <w:szCs w:val="28"/>
          <w:lang w:eastAsia="en-US"/>
        </w:rPr>
        <w:t>Τα τελευταία χρόνια, λόγω της εφαρμογής του πιλοτικού Προγράμματος χορήγησης θεωρήσεων εισόδου (</w:t>
      </w:r>
      <w:proofErr w:type="spellStart"/>
      <w:r w:rsidRPr="003C6D59">
        <w:rPr>
          <w:rFonts w:eastAsia="Calibri"/>
          <w:sz w:val="28"/>
          <w:szCs w:val="28"/>
          <w:lang w:eastAsia="en-US"/>
        </w:rPr>
        <w:t>Visa</w:t>
      </w:r>
      <w:proofErr w:type="spellEnd"/>
      <w:r w:rsidRPr="003C6D59">
        <w:rPr>
          <w:rFonts w:eastAsia="Calibri"/>
          <w:sz w:val="28"/>
          <w:szCs w:val="28"/>
          <w:lang w:eastAsia="en-US"/>
        </w:rPr>
        <w:t xml:space="preserve">) από την Τουρκία , έχει αναπτυχθεί ένα σταθερά αυξανόμενο τουριστικό ρεύμα από τον απέναντι λιμένα του </w:t>
      </w:r>
      <w:proofErr w:type="spellStart"/>
      <w:r w:rsidRPr="003C6D59">
        <w:rPr>
          <w:rFonts w:eastAsia="Calibri"/>
          <w:sz w:val="28"/>
          <w:szCs w:val="28"/>
          <w:lang w:eastAsia="en-US"/>
        </w:rPr>
        <w:t>Τσεσμέ</w:t>
      </w:r>
      <w:proofErr w:type="spellEnd"/>
      <w:r w:rsidRPr="003C6D59">
        <w:rPr>
          <w:rFonts w:eastAsia="Calibri"/>
          <w:sz w:val="28"/>
          <w:szCs w:val="28"/>
          <w:lang w:eastAsia="en-US"/>
        </w:rPr>
        <w:t>, το οποίο θα γιγαντωθεί σε περίπτωση πλήρους απελευθέρωσης  θεωρήσεων.</w:t>
      </w:r>
    </w:p>
    <w:p w:rsidR="003C6D59" w:rsidRPr="003C6D59" w:rsidRDefault="003C6D59" w:rsidP="003C6D59">
      <w:pPr>
        <w:spacing w:after="200" w:line="276" w:lineRule="auto"/>
        <w:jc w:val="both"/>
        <w:rPr>
          <w:rFonts w:eastAsia="Calibri"/>
          <w:sz w:val="28"/>
          <w:szCs w:val="28"/>
          <w:lang w:eastAsia="en-US"/>
        </w:rPr>
      </w:pPr>
      <w:r w:rsidRPr="003C6D59">
        <w:rPr>
          <w:rFonts w:eastAsia="Calibri"/>
          <w:sz w:val="28"/>
          <w:szCs w:val="28"/>
          <w:lang w:eastAsia="en-US"/>
        </w:rPr>
        <w:t xml:space="preserve">Δυστυχώς, το Τελωνείο της Χίου, με </w:t>
      </w:r>
      <w:r w:rsidRPr="003C6D59">
        <w:rPr>
          <w:rFonts w:eastAsia="Calibri"/>
          <w:b/>
          <w:sz w:val="28"/>
          <w:szCs w:val="28"/>
          <w:lang w:eastAsia="en-US"/>
        </w:rPr>
        <w:t>ελλιπείς κτιριακές υποδομές</w:t>
      </w:r>
      <w:r w:rsidRPr="003C6D59">
        <w:rPr>
          <w:rFonts w:eastAsia="Calibri"/>
          <w:sz w:val="28"/>
          <w:szCs w:val="28"/>
          <w:lang w:eastAsia="en-US"/>
        </w:rPr>
        <w:t xml:space="preserve">, λειτουργώντας σε δύο κτίρια απομακρυσμένα μεταξύ τους, και </w:t>
      </w:r>
      <w:proofErr w:type="spellStart"/>
      <w:r w:rsidRPr="003C6D59">
        <w:rPr>
          <w:rFonts w:eastAsia="Calibri"/>
          <w:sz w:val="28"/>
          <w:szCs w:val="28"/>
          <w:lang w:eastAsia="en-US"/>
        </w:rPr>
        <w:t>υποστελεχωμένο</w:t>
      </w:r>
      <w:proofErr w:type="spellEnd"/>
      <w:r w:rsidRPr="003C6D59">
        <w:rPr>
          <w:rFonts w:eastAsia="Calibri"/>
          <w:sz w:val="28"/>
          <w:szCs w:val="28"/>
          <w:lang w:eastAsia="en-US"/>
        </w:rPr>
        <w:t xml:space="preserve"> τόσο όσον αφορά </w:t>
      </w:r>
      <w:r w:rsidRPr="003C6D59">
        <w:rPr>
          <w:rFonts w:eastAsia="Calibri"/>
          <w:sz w:val="28"/>
          <w:szCs w:val="28"/>
          <w:lang w:eastAsia="en-US"/>
        </w:rPr>
        <w:lastRenderedPageBreak/>
        <w:t>τελωνειακούς όσο και αστυνομικούς υπαλλήλους  , με πολύ μεγάλη δυσκολία καταφέρνει να ανταποκρίνεται στον διαρκώς διογκούμενο φόρτο εργασιών αλλά και στη διατήρηση  επιπέδου υπηρεσιών που αρμόζουν  σε μια Ευρωπαϊκή χώρα.</w:t>
      </w:r>
    </w:p>
    <w:p w:rsidR="003C6D59" w:rsidRPr="003C6D59" w:rsidRDefault="003C6D59" w:rsidP="003C6D59">
      <w:pPr>
        <w:spacing w:after="200" w:line="276" w:lineRule="auto"/>
        <w:jc w:val="both"/>
        <w:rPr>
          <w:rFonts w:eastAsia="Calibri"/>
          <w:b/>
          <w:sz w:val="28"/>
          <w:szCs w:val="28"/>
          <w:lang w:eastAsia="en-US"/>
        </w:rPr>
      </w:pPr>
      <w:r w:rsidRPr="003C6D59">
        <w:rPr>
          <w:rFonts w:eastAsia="Calibri"/>
          <w:sz w:val="28"/>
          <w:szCs w:val="28"/>
          <w:lang w:eastAsia="en-US"/>
        </w:rPr>
        <w:t xml:space="preserve">Παρακαλούμε για την άμεση ενίσχυση του </w:t>
      </w:r>
      <w:r w:rsidRPr="003C6D59">
        <w:rPr>
          <w:rFonts w:eastAsia="Calibri"/>
          <w:b/>
          <w:sz w:val="28"/>
          <w:szCs w:val="28"/>
          <w:lang w:eastAsia="en-US"/>
        </w:rPr>
        <w:t>συνοριακού Τελωνείου της Χίου</w:t>
      </w:r>
      <w:r w:rsidRPr="003C6D59">
        <w:rPr>
          <w:rFonts w:eastAsia="Calibri"/>
          <w:sz w:val="28"/>
          <w:szCs w:val="28"/>
          <w:lang w:eastAsia="en-US"/>
        </w:rPr>
        <w:t xml:space="preserve"> με επαρκές ανθρώπινο δυναμικό (τελωνειακούς και αστυνομικούς) -έστω και αποσπασμένους για τη θερινή περίοδο-,  ώστε να αναβαθμισθεί η λειτουργία του, η ταχύτητα εξυπηρέτησης των επισκεπτών και των επιχειρήσεων, αλλά να εξωραϊστεί και η  πρώτη εντύπωση που σχηματίζουν οι επισκέπτες που εισέρχονται στη χώρα μας από τη συγκεκριμένη </w:t>
      </w:r>
      <w:r w:rsidRPr="003C6D59">
        <w:rPr>
          <w:rFonts w:eastAsia="Calibri"/>
          <w:b/>
          <w:sz w:val="28"/>
          <w:szCs w:val="28"/>
          <w:lang w:eastAsia="en-US"/>
        </w:rPr>
        <w:t>πύλη εισόδου.</w:t>
      </w:r>
    </w:p>
    <w:p w:rsidR="003C6D59" w:rsidRDefault="003C6D59" w:rsidP="003C6D59">
      <w:pPr>
        <w:spacing w:after="200" w:line="276" w:lineRule="auto"/>
        <w:rPr>
          <w:rFonts w:eastAsia="Calibri"/>
          <w:sz w:val="28"/>
          <w:szCs w:val="28"/>
          <w:lang w:eastAsia="en-US"/>
        </w:rPr>
      </w:pPr>
      <w:r>
        <w:rPr>
          <w:rFonts w:eastAsia="Calibri"/>
          <w:sz w:val="28"/>
          <w:szCs w:val="28"/>
          <w:lang w:eastAsia="en-US"/>
        </w:rPr>
        <w:t xml:space="preserve">                                                                                              Ο Πρόεδρος </w:t>
      </w:r>
    </w:p>
    <w:p w:rsidR="003C6D59" w:rsidRDefault="003C6D59" w:rsidP="003C6D59">
      <w:pPr>
        <w:spacing w:after="200" w:line="276" w:lineRule="auto"/>
        <w:rPr>
          <w:rFonts w:eastAsia="Calibri"/>
          <w:sz w:val="28"/>
          <w:szCs w:val="28"/>
          <w:lang w:eastAsia="en-US"/>
        </w:rPr>
      </w:pPr>
      <w:r>
        <w:rPr>
          <w:rFonts w:eastAsia="Calibri"/>
          <w:sz w:val="28"/>
          <w:szCs w:val="28"/>
          <w:lang w:eastAsia="en-US"/>
        </w:rPr>
        <w:t xml:space="preserve"> </w:t>
      </w:r>
    </w:p>
    <w:p w:rsidR="003C6D59" w:rsidRDefault="003C6D59" w:rsidP="003C6D59">
      <w:pPr>
        <w:spacing w:after="200" w:line="276" w:lineRule="auto"/>
        <w:rPr>
          <w:rFonts w:eastAsia="Calibri"/>
          <w:sz w:val="28"/>
          <w:szCs w:val="28"/>
          <w:lang w:eastAsia="en-US"/>
        </w:rPr>
      </w:pPr>
      <w:r>
        <w:rPr>
          <w:rFonts w:eastAsia="Calibri"/>
          <w:sz w:val="28"/>
          <w:szCs w:val="28"/>
          <w:lang w:eastAsia="en-US"/>
        </w:rPr>
        <w:t xml:space="preserve">                                                                                        Γεώργιος </w:t>
      </w:r>
      <w:proofErr w:type="spellStart"/>
      <w:r>
        <w:rPr>
          <w:rFonts w:eastAsia="Calibri"/>
          <w:sz w:val="28"/>
          <w:szCs w:val="28"/>
          <w:lang w:eastAsia="en-US"/>
        </w:rPr>
        <w:t>Γεωργούλης</w:t>
      </w:r>
      <w:proofErr w:type="spellEnd"/>
      <w:r>
        <w:rPr>
          <w:rFonts w:eastAsia="Calibri"/>
          <w:sz w:val="28"/>
          <w:szCs w:val="28"/>
          <w:lang w:eastAsia="en-US"/>
        </w:rPr>
        <w:t xml:space="preserve"> </w:t>
      </w:r>
    </w:p>
    <w:p w:rsidR="003C6D59" w:rsidRDefault="003C6D59" w:rsidP="003C6D59">
      <w:pPr>
        <w:spacing w:after="200" w:line="276" w:lineRule="auto"/>
        <w:rPr>
          <w:rFonts w:eastAsia="Calibri"/>
          <w:sz w:val="28"/>
          <w:szCs w:val="28"/>
          <w:lang w:eastAsia="en-US"/>
        </w:rPr>
      </w:pPr>
    </w:p>
    <w:p w:rsidR="003C6D59" w:rsidRPr="003C6D59" w:rsidRDefault="003C6D59" w:rsidP="003C6D59">
      <w:pPr>
        <w:spacing w:after="200" w:line="276" w:lineRule="auto"/>
        <w:rPr>
          <w:rFonts w:eastAsia="Calibri"/>
          <w:sz w:val="28"/>
          <w:szCs w:val="28"/>
          <w:lang w:eastAsia="en-US"/>
        </w:rPr>
      </w:pPr>
      <w:r>
        <w:rPr>
          <w:rFonts w:eastAsia="Calibri"/>
          <w:sz w:val="28"/>
          <w:szCs w:val="28"/>
          <w:lang w:eastAsia="en-US"/>
        </w:rPr>
        <w:t xml:space="preserve">                                                                   </w:t>
      </w:r>
    </w:p>
    <w:p w:rsidR="00DA1518" w:rsidRPr="003C6D59" w:rsidRDefault="00DA1518">
      <w:pPr>
        <w:rPr>
          <w:bCs/>
          <w:sz w:val="28"/>
          <w:szCs w:val="28"/>
          <w:lang w:val="de-DE"/>
        </w:rPr>
      </w:pPr>
    </w:p>
    <w:p w:rsidR="00DA1518" w:rsidRPr="003C6D59" w:rsidRDefault="00DA1518">
      <w:pPr>
        <w:jc w:val="center"/>
        <w:rPr>
          <w:color w:val="0000FF"/>
          <w:sz w:val="28"/>
          <w:szCs w:val="28"/>
        </w:rPr>
      </w:pPr>
      <w:r w:rsidRPr="003C6D59">
        <w:rPr>
          <w:color w:val="0000FF"/>
          <w:sz w:val="28"/>
          <w:szCs w:val="28"/>
        </w:rPr>
        <w:t>Χίος, το Νησί της ΜΑΣΤΙΧΗΣ</w:t>
      </w: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rPr>
          <w:b/>
          <w:sz w:val="28"/>
          <w:szCs w:val="28"/>
        </w:rPr>
      </w:pPr>
    </w:p>
    <w:p w:rsidR="00DA1518" w:rsidRPr="003C6D59" w:rsidRDefault="00DA1518">
      <w:pPr>
        <w:jc w:val="center"/>
        <w:rPr>
          <w:sz w:val="28"/>
          <w:szCs w:val="28"/>
        </w:rPr>
      </w:pPr>
    </w:p>
    <w:p w:rsidR="00DA1518" w:rsidRPr="003C6D59" w:rsidRDefault="00DA1518">
      <w:pPr>
        <w:rPr>
          <w:sz w:val="28"/>
          <w:szCs w:val="28"/>
        </w:rPr>
      </w:pPr>
      <w:r w:rsidRPr="003C6D59">
        <w:rPr>
          <w:sz w:val="28"/>
          <w:szCs w:val="28"/>
        </w:rPr>
        <w:tab/>
      </w:r>
    </w:p>
    <w:p w:rsidR="00DA1518" w:rsidRPr="003C6D59" w:rsidRDefault="00DA1518">
      <w:pPr>
        <w:pStyle w:val="2"/>
        <w:jc w:val="center"/>
        <w:rPr>
          <w:sz w:val="28"/>
          <w:szCs w:val="28"/>
        </w:rPr>
      </w:pPr>
      <w:r w:rsidRPr="003C6D59">
        <w:rPr>
          <w:sz w:val="28"/>
          <w:szCs w:val="28"/>
        </w:rPr>
        <w:lastRenderedPageBreak/>
        <w:t xml:space="preserve"> </w:t>
      </w:r>
    </w:p>
    <w:p w:rsidR="00DA1518" w:rsidRPr="003C6D59" w:rsidRDefault="00DA1518">
      <w:pPr>
        <w:rPr>
          <w:sz w:val="28"/>
          <w:szCs w:val="28"/>
        </w:rPr>
      </w:pPr>
    </w:p>
    <w:sectPr w:rsidR="00DA1518" w:rsidRPr="003C6D5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59"/>
    <w:rsid w:val="00014877"/>
    <w:rsid w:val="00020BC3"/>
    <w:rsid w:val="00030AD1"/>
    <w:rsid w:val="00035035"/>
    <w:rsid w:val="00035F0C"/>
    <w:rsid w:val="000366D0"/>
    <w:rsid w:val="000560BE"/>
    <w:rsid w:val="0007380D"/>
    <w:rsid w:val="0007639F"/>
    <w:rsid w:val="000806DF"/>
    <w:rsid w:val="00085724"/>
    <w:rsid w:val="0009289E"/>
    <w:rsid w:val="000A00B0"/>
    <w:rsid w:val="000A41A6"/>
    <w:rsid w:val="000A7422"/>
    <w:rsid w:val="000B7A33"/>
    <w:rsid w:val="000C2D03"/>
    <w:rsid w:val="000C312C"/>
    <w:rsid w:val="000C7E8C"/>
    <w:rsid w:val="000D07FA"/>
    <w:rsid w:val="000D186D"/>
    <w:rsid w:val="000D5407"/>
    <w:rsid w:val="000D7C09"/>
    <w:rsid w:val="000E13BF"/>
    <w:rsid w:val="000E152E"/>
    <w:rsid w:val="000E364E"/>
    <w:rsid w:val="000E36F0"/>
    <w:rsid w:val="000E7EBF"/>
    <w:rsid w:val="000F0277"/>
    <w:rsid w:val="000F2B17"/>
    <w:rsid w:val="001014A5"/>
    <w:rsid w:val="00102BA6"/>
    <w:rsid w:val="00105579"/>
    <w:rsid w:val="0011002D"/>
    <w:rsid w:val="0011172B"/>
    <w:rsid w:val="00111DC7"/>
    <w:rsid w:val="00111F42"/>
    <w:rsid w:val="001141DC"/>
    <w:rsid w:val="00116277"/>
    <w:rsid w:val="001225D4"/>
    <w:rsid w:val="0012371C"/>
    <w:rsid w:val="00125B77"/>
    <w:rsid w:val="00126EAE"/>
    <w:rsid w:val="001406B1"/>
    <w:rsid w:val="00140843"/>
    <w:rsid w:val="001419EC"/>
    <w:rsid w:val="0014292C"/>
    <w:rsid w:val="00142CA9"/>
    <w:rsid w:val="00144A5A"/>
    <w:rsid w:val="001453F4"/>
    <w:rsid w:val="00152949"/>
    <w:rsid w:val="00153007"/>
    <w:rsid w:val="001568FC"/>
    <w:rsid w:val="0015787A"/>
    <w:rsid w:val="0017004C"/>
    <w:rsid w:val="00175CDA"/>
    <w:rsid w:val="001832D2"/>
    <w:rsid w:val="00185548"/>
    <w:rsid w:val="001934A0"/>
    <w:rsid w:val="001977CE"/>
    <w:rsid w:val="00197CB3"/>
    <w:rsid w:val="001A324F"/>
    <w:rsid w:val="001B1CEA"/>
    <w:rsid w:val="001B3979"/>
    <w:rsid w:val="001B7FD6"/>
    <w:rsid w:val="001C55E4"/>
    <w:rsid w:val="001C5763"/>
    <w:rsid w:val="001D11BC"/>
    <w:rsid w:val="001D23DC"/>
    <w:rsid w:val="001D3DAE"/>
    <w:rsid w:val="001D6D3A"/>
    <w:rsid w:val="001D7601"/>
    <w:rsid w:val="001D763F"/>
    <w:rsid w:val="001E26A7"/>
    <w:rsid w:val="001E2B70"/>
    <w:rsid w:val="001E38B5"/>
    <w:rsid w:val="001E3E3F"/>
    <w:rsid w:val="001E4749"/>
    <w:rsid w:val="001E7CD2"/>
    <w:rsid w:val="001F239E"/>
    <w:rsid w:val="001F23AC"/>
    <w:rsid w:val="001F3715"/>
    <w:rsid w:val="001F4918"/>
    <w:rsid w:val="00204CBB"/>
    <w:rsid w:val="00204F90"/>
    <w:rsid w:val="002057E3"/>
    <w:rsid w:val="0020638A"/>
    <w:rsid w:val="00206BB8"/>
    <w:rsid w:val="00210D07"/>
    <w:rsid w:val="00210F45"/>
    <w:rsid w:val="002133D9"/>
    <w:rsid w:val="00217647"/>
    <w:rsid w:val="00225D1E"/>
    <w:rsid w:val="00235FD1"/>
    <w:rsid w:val="002422FE"/>
    <w:rsid w:val="00242357"/>
    <w:rsid w:val="0024486D"/>
    <w:rsid w:val="00250484"/>
    <w:rsid w:val="00251260"/>
    <w:rsid w:val="0025459C"/>
    <w:rsid w:val="0025654B"/>
    <w:rsid w:val="002615C7"/>
    <w:rsid w:val="00261BA0"/>
    <w:rsid w:val="00263BB7"/>
    <w:rsid w:val="00264F36"/>
    <w:rsid w:val="002658FE"/>
    <w:rsid w:val="002664B7"/>
    <w:rsid w:val="00270B24"/>
    <w:rsid w:val="00275331"/>
    <w:rsid w:val="0028063B"/>
    <w:rsid w:val="00280642"/>
    <w:rsid w:val="00283C3A"/>
    <w:rsid w:val="00283EA5"/>
    <w:rsid w:val="00285C32"/>
    <w:rsid w:val="002900CE"/>
    <w:rsid w:val="00294050"/>
    <w:rsid w:val="002A4EDD"/>
    <w:rsid w:val="002A6044"/>
    <w:rsid w:val="002B17D2"/>
    <w:rsid w:val="002B2883"/>
    <w:rsid w:val="002B32D5"/>
    <w:rsid w:val="002B5E93"/>
    <w:rsid w:val="002D0EBD"/>
    <w:rsid w:val="002D5056"/>
    <w:rsid w:val="002E66C5"/>
    <w:rsid w:val="002E78F9"/>
    <w:rsid w:val="002F0B96"/>
    <w:rsid w:val="002F7FEA"/>
    <w:rsid w:val="00304B5B"/>
    <w:rsid w:val="00304EA1"/>
    <w:rsid w:val="003055C4"/>
    <w:rsid w:val="0030562F"/>
    <w:rsid w:val="00311B7F"/>
    <w:rsid w:val="00313AB2"/>
    <w:rsid w:val="00320569"/>
    <w:rsid w:val="00332AD7"/>
    <w:rsid w:val="0033489D"/>
    <w:rsid w:val="00335034"/>
    <w:rsid w:val="003409BA"/>
    <w:rsid w:val="00340B81"/>
    <w:rsid w:val="00340E1A"/>
    <w:rsid w:val="0035289C"/>
    <w:rsid w:val="00352913"/>
    <w:rsid w:val="00360E7E"/>
    <w:rsid w:val="003643B5"/>
    <w:rsid w:val="00364597"/>
    <w:rsid w:val="003747D2"/>
    <w:rsid w:val="00377ADC"/>
    <w:rsid w:val="00392A44"/>
    <w:rsid w:val="00397DEE"/>
    <w:rsid w:val="003A2919"/>
    <w:rsid w:val="003A2E10"/>
    <w:rsid w:val="003A65FA"/>
    <w:rsid w:val="003B09C8"/>
    <w:rsid w:val="003B0CBA"/>
    <w:rsid w:val="003B1D78"/>
    <w:rsid w:val="003B5B4B"/>
    <w:rsid w:val="003B7BA6"/>
    <w:rsid w:val="003C0D72"/>
    <w:rsid w:val="003C6D59"/>
    <w:rsid w:val="003D194F"/>
    <w:rsid w:val="003D7004"/>
    <w:rsid w:val="003D7C8C"/>
    <w:rsid w:val="003E0972"/>
    <w:rsid w:val="003E2FD5"/>
    <w:rsid w:val="003E79CD"/>
    <w:rsid w:val="003F0835"/>
    <w:rsid w:val="003F24DE"/>
    <w:rsid w:val="003F53B6"/>
    <w:rsid w:val="003F7187"/>
    <w:rsid w:val="00400FF9"/>
    <w:rsid w:val="004065CE"/>
    <w:rsid w:val="00412D20"/>
    <w:rsid w:val="00415E63"/>
    <w:rsid w:val="00416A7E"/>
    <w:rsid w:val="0041731E"/>
    <w:rsid w:val="00421967"/>
    <w:rsid w:val="00423086"/>
    <w:rsid w:val="00424B26"/>
    <w:rsid w:val="0042568F"/>
    <w:rsid w:val="00435971"/>
    <w:rsid w:val="00437B36"/>
    <w:rsid w:val="004524FE"/>
    <w:rsid w:val="00452FD8"/>
    <w:rsid w:val="004542F4"/>
    <w:rsid w:val="0045503B"/>
    <w:rsid w:val="004554F5"/>
    <w:rsid w:val="00460135"/>
    <w:rsid w:val="00465778"/>
    <w:rsid w:val="00465A94"/>
    <w:rsid w:val="00466987"/>
    <w:rsid w:val="0046729C"/>
    <w:rsid w:val="00471741"/>
    <w:rsid w:val="004724B5"/>
    <w:rsid w:val="00473561"/>
    <w:rsid w:val="00473D01"/>
    <w:rsid w:val="004855CC"/>
    <w:rsid w:val="00494B14"/>
    <w:rsid w:val="004957DF"/>
    <w:rsid w:val="004A0F7D"/>
    <w:rsid w:val="004A1D26"/>
    <w:rsid w:val="004A3B58"/>
    <w:rsid w:val="004A3E60"/>
    <w:rsid w:val="004A695D"/>
    <w:rsid w:val="004B117C"/>
    <w:rsid w:val="004B2657"/>
    <w:rsid w:val="004B26A2"/>
    <w:rsid w:val="004D13D8"/>
    <w:rsid w:val="004D2A98"/>
    <w:rsid w:val="004D306B"/>
    <w:rsid w:val="004D756B"/>
    <w:rsid w:val="004E0ED4"/>
    <w:rsid w:val="004E1F14"/>
    <w:rsid w:val="004F1922"/>
    <w:rsid w:val="004F1DAC"/>
    <w:rsid w:val="004F228C"/>
    <w:rsid w:val="004F2FFB"/>
    <w:rsid w:val="004F39AD"/>
    <w:rsid w:val="004F652F"/>
    <w:rsid w:val="005013A9"/>
    <w:rsid w:val="00502B2A"/>
    <w:rsid w:val="00506D12"/>
    <w:rsid w:val="00512837"/>
    <w:rsid w:val="00512BCB"/>
    <w:rsid w:val="00517211"/>
    <w:rsid w:val="0052105B"/>
    <w:rsid w:val="00522D9B"/>
    <w:rsid w:val="005231BF"/>
    <w:rsid w:val="00524384"/>
    <w:rsid w:val="00525B99"/>
    <w:rsid w:val="00525E8E"/>
    <w:rsid w:val="00531DA8"/>
    <w:rsid w:val="00532883"/>
    <w:rsid w:val="0053408A"/>
    <w:rsid w:val="005344EA"/>
    <w:rsid w:val="00535E6B"/>
    <w:rsid w:val="00535EBC"/>
    <w:rsid w:val="005379B3"/>
    <w:rsid w:val="00540985"/>
    <w:rsid w:val="0054143A"/>
    <w:rsid w:val="005475A9"/>
    <w:rsid w:val="00552F3D"/>
    <w:rsid w:val="005579ED"/>
    <w:rsid w:val="0056050F"/>
    <w:rsid w:val="00560EB7"/>
    <w:rsid w:val="005646B1"/>
    <w:rsid w:val="0056567A"/>
    <w:rsid w:val="00567085"/>
    <w:rsid w:val="005705D7"/>
    <w:rsid w:val="00571A7A"/>
    <w:rsid w:val="00583B72"/>
    <w:rsid w:val="00585628"/>
    <w:rsid w:val="005867EC"/>
    <w:rsid w:val="005911BD"/>
    <w:rsid w:val="005922C5"/>
    <w:rsid w:val="005947F8"/>
    <w:rsid w:val="00594870"/>
    <w:rsid w:val="005959B4"/>
    <w:rsid w:val="005A4BEE"/>
    <w:rsid w:val="005B7410"/>
    <w:rsid w:val="005B78CE"/>
    <w:rsid w:val="005B7DCA"/>
    <w:rsid w:val="005C3448"/>
    <w:rsid w:val="005C44E9"/>
    <w:rsid w:val="005C6CA4"/>
    <w:rsid w:val="005D005E"/>
    <w:rsid w:val="005D0235"/>
    <w:rsid w:val="005D1F43"/>
    <w:rsid w:val="005D253D"/>
    <w:rsid w:val="005F54F6"/>
    <w:rsid w:val="005F5C86"/>
    <w:rsid w:val="00602030"/>
    <w:rsid w:val="00606CCE"/>
    <w:rsid w:val="00611937"/>
    <w:rsid w:val="00611EC4"/>
    <w:rsid w:val="0061455D"/>
    <w:rsid w:val="006159D8"/>
    <w:rsid w:val="00615AD8"/>
    <w:rsid w:val="00617892"/>
    <w:rsid w:val="006240F0"/>
    <w:rsid w:val="00631998"/>
    <w:rsid w:val="00635E7A"/>
    <w:rsid w:val="00644533"/>
    <w:rsid w:val="0064708C"/>
    <w:rsid w:val="006515E3"/>
    <w:rsid w:val="00652DC8"/>
    <w:rsid w:val="0067494F"/>
    <w:rsid w:val="0067794D"/>
    <w:rsid w:val="006871AD"/>
    <w:rsid w:val="00690BDC"/>
    <w:rsid w:val="00696825"/>
    <w:rsid w:val="00696900"/>
    <w:rsid w:val="006B268E"/>
    <w:rsid w:val="006B271D"/>
    <w:rsid w:val="006B56E4"/>
    <w:rsid w:val="006C010A"/>
    <w:rsid w:val="006C4BDE"/>
    <w:rsid w:val="006D0DCE"/>
    <w:rsid w:val="006D5B78"/>
    <w:rsid w:val="006E3041"/>
    <w:rsid w:val="006E39C6"/>
    <w:rsid w:val="006F371A"/>
    <w:rsid w:val="006F4E77"/>
    <w:rsid w:val="0070416F"/>
    <w:rsid w:val="0071245B"/>
    <w:rsid w:val="0071648E"/>
    <w:rsid w:val="00720805"/>
    <w:rsid w:val="007208B3"/>
    <w:rsid w:val="00720ED4"/>
    <w:rsid w:val="0074352C"/>
    <w:rsid w:val="007437BD"/>
    <w:rsid w:val="00743AE2"/>
    <w:rsid w:val="0074623A"/>
    <w:rsid w:val="00746A99"/>
    <w:rsid w:val="0075100E"/>
    <w:rsid w:val="0075468A"/>
    <w:rsid w:val="007546F1"/>
    <w:rsid w:val="00756C74"/>
    <w:rsid w:val="00763EB3"/>
    <w:rsid w:val="007648F3"/>
    <w:rsid w:val="00764EF3"/>
    <w:rsid w:val="00772B6D"/>
    <w:rsid w:val="00782F59"/>
    <w:rsid w:val="00784773"/>
    <w:rsid w:val="007924F0"/>
    <w:rsid w:val="00793AFF"/>
    <w:rsid w:val="00794CC7"/>
    <w:rsid w:val="0079747C"/>
    <w:rsid w:val="007A13E8"/>
    <w:rsid w:val="007B01BB"/>
    <w:rsid w:val="007B3DEF"/>
    <w:rsid w:val="007C7BCA"/>
    <w:rsid w:val="007E31FA"/>
    <w:rsid w:val="007E4838"/>
    <w:rsid w:val="007E57FA"/>
    <w:rsid w:val="007E5D53"/>
    <w:rsid w:val="007E7ACA"/>
    <w:rsid w:val="007F09DA"/>
    <w:rsid w:val="007F156F"/>
    <w:rsid w:val="007F3008"/>
    <w:rsid w:val="007F4034"/>
    <w:rsid w:val="007F6646"/>
    <w:rsid w:val="007F6F0C"/>
    <w:rsid w:val="007F788E"/>
    <w:rsid w:val="00803E4B"/>
    <w:rsid w:val="008105F9"/>
    <w:rsid w:val="00811A2A"/>
    <w:rsid w:val="00812158"/>
    <w:rsid w:val="00814F38"/>
    <w:rsid w:val="0082070A"/>
    <w:rsid w:val="00823BA1"/>
    <w:rsid w:val="00827AC1"/>
    <w:rsid w:val="00827EBB"/>
    <w:rsid w:val="0083024C"/>
    <w:rsid w:val="0083236D"/>
    <w:rsid w:val="00837762"/>
    <w:rsid w:val="00842377"/>
    <w:rsid w:val="00842A4E"/>
    <w:rsid w:val="0084350B"/>
    <w:rsid w:val="008473CC"/>
    <w:rsid w:val="00853866"/>
    <w:rsid w:val="00857238"/>
    <w:rsid w:val="00860ADA"/>
    <w:rsid w:val="00861172"/>
    <w:rsid w:val="00872A18"/>
    <w:rsid w:val="0087572C"/>
    <w:rsid w:val="00881673"/>
    <w:rsid w:val="00881ECF"/>
    <w:rsid w:val="0088733E"/>
    <w:rsid w:val="00890BCD"/>
    <w:rsid w:val="008915DD"/>
    <w:rsid w:val="00896110"/>
    <w:rsid w:val="008B0DCE"/>
    <w:rsid w:val="008C02AD"/>
    <w:rsid w:val="008C142D"/>
    <w:rsid w:val="008D049D"/>
    <w:rsid w:val="008D20FD"/>
    <w:rsid w:val="008E02ED"/>
    <w:rsid w:val="008E1F4F"/>
    <w:rsid w:val="008E20C5"/>
    <w:rsid w:val="008E43AE"/>
    <w:rsid w:val="008F0652"/>
    <w:rsid w:val="008F765C"/>
    <w:rsid w:val="00900E27"/>
    <w:rsid w:val="009058DA"/>
    <w:rsid w:val="009066EF"/>
    <w:rsid w:val="00906DA4"/>
    <w:rsid w:val="0091163E"/>
    <w:rsid w:val="00922832"/>
    <w:rsid w:val="00927904"/>
    <w:rsid w:val="00930354"/>
    <w:rsid w:val="0093508D"/>
    <w:rsid w:val="0094294D"/>
    <w:rsid w:val="00944361"/>
    <w:rsid w:val="00944602"/>
    <w:rsid w:val="00945A38"/>
    <w:rsid w:val="009474AE"/>
    <w:rsid w:val="009510A1"/>
    <w:rsid w:val="00962273"/>
    <w:rsid w:val="00970813"/>
    <w:rsid w:val="009845A7"/>
    <w:rsid w:val="00984A82"/>
    <w:rsid w:val="00997F1C"/>
    <w:rsid w:val="009A59DB"/>
    <w:rsid w:val="009A7E32"/>
    <w:rsid w:val="009B00B3"/>
    <w:rsid w:val="009B0423"/>
    <w:rsid w:val="009B0645"/>
    <w:rsid w:val="009B2CEB"/>
    <w:rsid w:val="009B2FA3"/>
    <w:rsid w:val="009C02E0"/>
    <w:rsid w:val="009C2232"/>
    <w:rsid w:val="009C6A67"/>
    <w:rsid w:val="009D6710"/>
    <w:rsid w:val="009D7A2B"/>
    <w:rsid w:val="009E0437"/>
    <w:rsid w:val="009E3164"/>
    <w:rsid w:val="009E4151"/>
    <w:rsid w:val="009F6777"/>
    <w:rsid w:val="00A01D55"/>
    <w:rsid w:val="00A0703A"/>
    <w:rsid w:val="00A30476"/>
    <w:rsid w:val="00A31A18"/>
    <w:rsid w:val="00A31B0B"/>
    <w:rsid w:val="00A31D68"/>
    <w:rsid w:val="00A35CA5"/>
    <w:rsid w:val="00A410BC"/>
    <w:rsid w:val="00A51C5A"/>
    <w:rsid w:val="00A51D30"/>
    <w:rsid w:val="00A52173"/>
    <w:rsid w:val="00A52306"/>
    <w:rsid w:val="00A5414E"/>
    <w:rsid w:val="00A5479F"/>
    <w:rsid w:val="00A55712"/>
    <w:rsid w:val="00A62001"/>
    <w:rsid w:val="00A6386D"/>
    <w:rsid w:val="00A6407E"/>
    <w:rsid w:val="00A65AC5"/>
    <w:rsid w:val="00A66F6F"/>
    <w:rsid w:val="00A67DE2"/>
    <w:rsid w:val="00A7398A"/>
    <w:rsid w:val="00A748C8"/>
    <w:rsid w:val="00A761B8"/>
    <w:rsid w:val="00A76EE4"/>
    <w:rsid w:val="00A80050"/>
    <w:rsid w:val="00A90837"/>
    <w:rsid w:val="00A91435"/>
    <w:rsid w:val="00A933E6"/>
    <w:rsid w:val="00A93537"/>
    <w:rsid w:val="00A968E7"/>
    <w:rsid w:val="00AA1C38"/>
    <w:rsid w:val="00AA57B4"/>
    <w:rsid w:val="00AB4A70"/>
    <w:rsid w:val="00AB7ECC"/>
    <w:rsid w:val="00AC30C3"/>
    <w:rsid w:val="00AC43D9"/>
    <w:rsid w:val="00AC64B1"/>
    <w:rsid w:val="00AD0D85"/>
    <w:rsid w:val="00AE46B7"/>
    <w:rsid w:val="00AE516E"/>
    <w:rsid w:val="00AE6F24"/>
    <w:rsid w:val="00AE7114"/>
    <w:rsid w:val="00AF0CAD"/>
    <w:rsid w:val="00AF552E"/>
    <w:rsid w:val="00B03835"/>
    <w:rsid w:val="00B0486D"/>
    <w:rsid w:val="00B10B88"/>
    <w:rsid w:val="00B15310"/>
    <w:rsid w:val="00B158D1"/>
    <w:rsid w:val="00B22204"/>
    <w:rsid w:val="00B25FA7"/>
    <w:rsid w:val="00B339C3"/>
    <w:rsid w:val="00B34E60"/>
    <w:rsid w:val="00B37745"/>
    <w:rsid w:val="00B4565E"/>
    <w:rsid w:val="00B47903"/>
    <w:rsid w:val="00B54157"/>
    <w:rsid w:val="00B62822"/>
    <w:rsid w:val="00B63728"/>
    <w:rsid w:val="00B7253D"/>
    <w:rsid w:val="00B73042"/>
    <w:rsid w:val="00B7370E"/>
    <w:rsid w:val="00B85137"/>
    <w:rsid w:val="00B91722"/>
    <w:rsid w:val="00B97047"/>
    <w:rsid w:val="00B97E0B"/>
    <w:rsid w:val="00BA0618"/>
    <w:rsid w:val="00BA0871"/>
    <w:rsid w:val="00BA35EC"/>
    <w:rsid w:val="00BA3B3E"/>
    <w:rsid w:val="00BA3DA3"/>
    <w:rsid w:val="00BA5FF4"/>
    <w:rsid w:val="00BA6DB7"/>
    <w:rsid w:val="00BB4895"/>
    <w:rsid w:val="00BB4F8F"/>
    <w:rsid w:val="00BB55A2"/>
    <w:rsid w:val="00BB68D9"/>
    <w:rsid w:val="00BC0DB1"/>
    <w:rsid w:val="00BC107E"/>
    <w:rsid w:val="00BC3B35"/>
    <w:rsid w:val="00BC3EF5"/>
    <w:rsid w:val="00BC5C14"/>
    <w:rsid w:val="00BC6D75"/>
    <w:rsid w:val="00BE15D6"/>
    <w:rsid w:val="00BE5433"/>
    <w:rsid w:val="00BF1C42"/>
    <w:rsid w:val="00C0210F"/>
    <w:rsid w:val="00C02784"/>
    <w:rsid w:val="00C10A3D"/>
    <w:rsid w:val="00C2776A"/>
    <w:rsid w:val="00C36C5D"/>
    <w:rsid w:val="00C45FE9"/>
    <w:rsid w:val="00C46F20"/>
    <w:rsid w:val="00C51B61"/>
    <w:rsid w:val="00C51C46"/>
    <w:rsid w:val="00C54B72"/>
    <w:rsid w:val="00C61E9C"/>
    <w:rsid w:val="00C62265"/>
    <w:rsid w:val="00C63AA2"/>
    <w:rsid w:val="00C64BA5"/>
    <w:rsid w:val="00C719A3"/>
    <w:rsid w:val="00C73CE0"/>
    <w:rsid w:val="00C74657"/>
    <w:rsid w:val="00C7770D"/>
    <w:rsid w:val="00C80A82"/>
    <w:rsid w:val="00C82C07"/>
    <w:rsid w:val="00C83E8F"/>
    <w:rsid w:val="00C84179"/>
    <w:rsid w:val="00C854F3"/>
    <w:rsid w:val="00C97148"/>
    <w:rsid w:val="00CA05D7"/>
    <w:rsid w:val="00CA45AD"/>
    <w:rsid w:val="00CA7D98"/>
    <w:rsid w:val="00CB49A4"/>
    <w:rsid w:val="00CB49D9"/>
    <w:rsid w:val="00CB7111"/>
    <w:rsid w:val="00CC16F8"/>
    <w:rsid w:val="00CC65EF"/>
    <w:rsid w:val="00CD4BFF"/>
    <w:rsid w:val="00CE0DD1"/>
    <w:rsid w:val="00CE14DB"/>
    <w:rsid w:val="00CE39DB"/>
    <w:rsid w:val="00CF21FF"/>
    <w:rsid w:val="00D078AD"/>
    <w:rsid w:val="00D12426"/>
    <w:rsid w:val="00D24404"/>
    <w:rsid w:val="00D24468"/>
    <w:rsid w:val="00D305B4"/>
    <w:rsid w:val="00D30DA0"/>
    <w:rsid w:val="00D31833"/>
    <w:rsid w:val="00D33789"/>
    <w:rsid w:val="00D518AA"/>
    <w:rsid w:val="00D52490"/>
    <w:rsid w:val="00D540D3"/>
    <w:rsid w:val="00D54247"/>
    <w:rsid w:val="00D552C3"/>
    <w:rsid w:val="00D62161"/>
    <w:rsid w:val="00D63E14"/>
    <w:rsid w:val="00D700E6"/>
    <w:rsid w:val="00D76C0C"/>
    <w:rsid w:val="00D7798A"/>
    <w:rsid w:val="00D81417"/>
    <w:rsid w:val="00D84BF9"/>
    <w:rsid w:val="00D9030F"/>
    <w:rsid w:val="00D91D2A"/>
    <w:rsid w:val="00D92869"/>
    <w:rsid w:val="00D93C02"/>
    <w:rsid w:val="00D947A9"/>
    <w:rsid w:val="00D95D8D"/>
    <w:rsid w:val="00D95E64"/>
    <w:rsid w:val="00D9713F"/>
    <w:rsid w:val="00DA132D"/>
    <w:rsid w:val="00DA1518"/>
    <w:rsid w:val="00DA2D9D"/>
    <w:rsid w:val="00DA3750"/>
    <w:rsid w:val="00DA44D3"/>
    <w:rsid w:val="00DB34FB"/>
    <w:rsid w:val="00DB6EF1"/>
    <w:rsid w:val="00DC1ADC"/>
    <w:rsid w:val="00DC258B"/>
    <w:rsid w:val="00DC29E5"/>
    <w:rsid w:val="00DC4E85"/>
    <w:rsid w:val="00DD002D"/>
    <w:rsid w:val="00DD34B6"/>
    <w:rsid w:val="00DD3D04"/>
    <w:rsid w:val="00DD4CA2"/>
    <w:rsid w:val="00DE1248"/>
    <w:rsid w:val="00DE1AD5"/>
    <w:rsid w:val="00DE7F78"/>
    <w:rsid w:val="00DF4533"/>
    <w:rsid w:val="00E01A4C"/>
    <w:rsid w:val="00E0325E"/>
    <w:rsid w:val="00E052D1"/>
    <w:rsid w:val="00E1213D"/>
    <w:rsid w:val="00E12C6B"/>
    <w:rsid w:val="00E168CC"/>
    <w:rsid w:val="00E16AB3"/>
    <w:rsid w:val="00E172FA"/>
    <w:rsid w:val="00E17892"/>
    <w:rsid w:val="00E37A5F"/>
    <w:rsid w:val="00E4166F"/>
    <w:rsid w:val="00E44AB4"/>
    <w:rsid w:val="00E4547C"/>
    <w:rsid w:val="00E5367E"/>
    <w:rsid w:val="00E61020"/>
    <w:rsid w:val="00E62D0A"/>
    <w:rsid w:val="00E65EBB"/>
    <w:rsid w:val="00E67C12"/>
    <w:rsid w:val="00E73363"/>
    <w:rsid w:val="00E733D1"/>
    <w:rsid w:val="00E74F5B"/>
    <w:rsid w:val="00E8069F"/>
    <w:rsid w:val="00E82248"/>
    <w:rsid w:val="00E82AD8"/>
    <w:rsid w:val="00E82ECD"/>
    <w:rsid w:val="00E859B4"/>
    <w:rsid w:val="00E96466"/>
    <w:rsid w:val="00E96777"/>
    <w:rsid w:val="00E967A6"/>
    <w:rsid w:val="00E96DB8"/>
    <w:rsid w:val="00EA12A0"/>
    <w:rsid w:val="00EA4576"/>
    <w:rsid w:val="00EA7BFA"/>
    <w:rsid w:val="00EB013B"/>
    <w:rsid w:val="00EB4781"/>
    <w:rsid w:val="00EC0CB9"/>
    <w:rsid w:val="00EC0DB4"/>
    <w:rsid w:val="00EC255A"/>
    <w:rsid w:val="00ED0ECF"/>
    <w:rsid w:val="00EE024F"/>
    <w:rsid w:val="00EE4ADF"/>
    <w:rsid w:val="00EF2EB3"/>
    <w:rsid w:val="00EF3A10"/>
    <w:rsid w:val="00EF59C3"/>
    <w:rsid w:val="00EF7236"/>
    <w:rsid w:val="00F0614E"/>
    <w:rsid w:val="00F12B86"/>
    <w:rsid w:val="00F139CE"/>
    <w:rsid w:val="00F16E43"/>
    <w:rsid w:val="00F30A71"/>
    <w:rsid w:val="00F315D8"/>
    <w:rsid w:val="00F316FC"/>
    <w:rsid w:val="00F32704"/>
    <w:rsid w:val="00F413F7"/>
    <w:rsid w:val="00F44A21"/>
    <w:rsid w:val="00F45557"/>
    <w:rsid w:val="00F4573B"/>
    <w:rsid w:val="00F45935"/>
    <w:rsid w:val="00F5072A"/>
    <w:rsid w:val="00F869A5"/>
    <w:rsid w:val="00F96D73"/>
    <w:rsid w:val="00F9706A"/>
    <w:rsid w:val="00F97402"/>
    <w:rsid w:val="00F97A0F"/>
    <w:rsid w:val="00FA3445"/>
    <w:rsid w:val="00FA45C2"/>
    <w:rsid w:val="00FA5E9A"/>
    <w:rsid w:val="00FA5EE5"/>
    <w:rsid w:val="00FA7F84"/>
    <w:rsid w:val="00FC3043"/>
    <w:rsid w:val="00FC30BE"/>
    <w:rsid w:val="00FC6718"/>
    <w:rsid w:val="00FD1012"/>
    <w:rsid w:val="00FD3CD5"/>
    <w:rsid w:val="00FD5CEB"/>
    <w:rsid w:val="00FE5C6E"/>
    <w:rsid w:val="00FE77EC"/>
    <w:rsid w:val="00FF03B6"/>
    <w:rsid w:val="00FF1A75"/>
    <w:rsid w:val="00FF2A3F"/>
    <w:rsid w:val="00FF35B4"/>
    <w:rsid w:val="00FF579D"/>
    <w:rsid w:val="00FF7C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ind w:left="5760"/>
      <w:outlineLvl w:val="0"/>
    </w:pPr>
    <w:rPr>
      <w:rFonts w:eastAsia="Arial Unicode MS"/>
      <w:b/>
      <w:bCs/>
      <w:color w:val="0000FF"/>
      <w:sz w:val="22"/>
      <w:szCs w:val="20"/>
    </w:rPr>
  </w:style>
  <w:style w:type="paragraph" w:styleId="2">
    <w:name w:val="heading 2"/>
    <w:basedOn w:val="a"/>
    <w:next w:val="a"/>
    <w:qFormat/>
    <w:pPr>
      <w:keepNext/>
      <w:outlineLvl w:val="1"/>
    </w:pPr>
    <w:rPr>
      <w:rFonts w:eastAsia="Arial Unicode MS"/>
      <w:color w:val="0000FF"/>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imelit@otenet.gr"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m03\Desktop\&#917;&#928;&#921;&#924;&#917;&#923;&#919;&#932;&#919;&#929;&#921;&#927;%20&#917;&#923;&#923;&#919;&#925;&#921;&#922;&#927;.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ΕΠΙΜΕΛΗΤΗΡΙΟ ΕΛΛΗΝΙΚΟ</Template>
  <TotalTime>0</TotalTime>
  <Pages>3</Pages>
  <Words>543</Words>
  <Characters>2933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3470</CharactersWithSpaces>
  <SharedDoc>false</SharedDoc>
  <HLinks>
    <vt:vector size="6" baseType="variant">
      <vt:variant>
        <vt:i4>2818062</vt:i4>
      </vt:variant>
      <vt:variant>
        <vt:i4>3</vt:i4>
      </vt:variant>
      <vt:variant>
        <vt:i4>0</vt:i4>
      </vt:variant>
      <vt:variant>
        <vt:i4>5</vt:i4>
      </vt:variant>
      <vt:variant>
        <vt:lpwstr>mailto:epimelit@otenet.gr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epim03</dc:creator>
  <cp:lastModifiedBy>QUEST</cp:lastModifiedBy>
  <cp:revision>2</cp:revision>
  <cp:lastPrinted>2016-05-12T10:28:00Z</cp:lastPrinted>
  <dcterms:created xsi:type="dcterms:W3CDTF">2016-05-12T10:42:00Z</dcterms:created>
  <dcterms:modified xsi:type="dcterms:W3CDTF">2016-05-12T10:42:00Z</dcterms:modified>
</cp:coreProperties>
</file>