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4C" w:rsidRPr="009015D4" w:rsidRDefault="00356D4C" w:rsidP="00D15D3F">
      <w:pPr>
        <w:spacing w:line="276" w:lineRule="auto"/>
        <w:jc w:val="both"/>
        <w:rPr>
          <w:rFonts w:ascii="Arial" w:hAnsi="Arial" w:cs="Arial"/>
          <w:b/>
        </w:rPr>
      </w:pPr>
      <w:r w:rsidRPr="009015D4">
        <w:rPr>
          <w:rFonts w:ascii="Arial" w:hAnsi="Arial" w:cs="Arial"/>
          <w:b/>
        </w:rPr>
        <w:t>ΕΛΛΗΝΙΚΗ ΔΗΜΟΚΡΑΤΙΑ</w:t>
      </w:r>
    </w:p>
    <w:p w:rsidR="00356D4C" w:rsidRPr="009015D4" w:rsidRDefault="00356D4C" w:rsidP="00D15D3F">
      <w:pPr>
        <w:spacing w:line="276" w:lineRule="auto"/>
        <w:jc w:val="both"/>
        <w:rPr>
          <w:rFonts w:ascii="Arial" w:hAnsi="Arial" w:cs="Arial"/>
          <w:b/>
        </w:rPr>
      </w:pPr>
      <w:r w:rsidRPr="009015D4">
        <w:rPr>
          <w:rFonts w:ascii="Arial" w:hAnsi="Arial" w:cs="Arial"/>
          <w:b/>
        </w:rPr>
        <w:t>ΠΕΡΙΦΕΡΕΙΑΚΟ ΕΠΙΜΕΛΗΤΗΡΙΑΚΟ</w:t>
      </w:r>
    </w:p>
    <w:p w:rsidR="00356D4C" w:rsidRPr="009015D4" w:rsidRDefault="00356D4C" w:rsidP="00D15D3F">
      <w:pPr>
        <w:spacing w:line="276" w:lineRule="auto"/>
        <w:jc w:val="both"/>
        <w:rPr>
          <w:rFonts w:ascii="Arial" w:hAnsi="Arial" w:cs="Arial"/>
          <w:b/>
        </w:rPr>
      </w:pPr>
      <w:r w:rsidRPr="009015D4">
        <w:rPr>
          <w:rFonts w:ascii="Arial" w:hAnsi="Arial" w:cs="Arial"/>
          <w:b/>
        </w:rPr>
        <w:t>ΣΥΜΒΟΥΛΙΟ ΒΟΡΕΙΟΥ ΑΙΓΑΙΟΥ</w:t>
      </w:r>
    </w:p>
    <w:p w:rsidR="00D92E8F" w:rsidRPr="009015D4" w:rsidRDefault="00D92E8F" w:rsidP="00D15D3F">
      <w:pPr>
        <w:spacing w:line="276" w:lineRule="auto"/>
        <w:jc w:val="both"/>
        <w:rPr>
          <w:rFonts w:ascii="Arial" w:hAnsi="Arial" w:cs="Arial"/>
          <w:b/>
        </w:rPr>
      </w:pPr>
    </w:p>
    <w:p w:rsidR="006E2077" w:rsidRPr="009015D4" w:rsidRDefault="006E2077" w:rsidP="00D15D3F">
      <w:pPr>
        <w:spacing w:line="276" w:lineRule="auto"/>
        <w:jc w:val="both"/>
        <w:rPr>
          <w:rFonts w:ascii="Arial" w:hAnsi="Arial" w:cs="Arial"/>
          <w:b/>
        </w:rPr>
      </w:pPr>
      <w:r w:rsidRPr="009015D4">
        <w:rPr>
          <w:rFonts w:ascii="Arial" w:hAnsi="Arial" w:cs="Arial"/>
          <w:b/>
        </w:rPr>
        <w:t>Στοιχεία Επικοινωνίας</w:t>
      </w:r>
    </w:p>
    <w:p w:rsidR="006E2077" w:rsidRPr="009015D4" w:rsidRDefault="006E2077" w:rsidP="00D15D3F">
      <w:pPr>
        <w:spacing w:line="276" w:lineRule="auto"/>
        <w:jc w:val="both"/>
        <w:rPr>
          <w:rFonts w:ascii="Arial" w:hAnsi="Arial" w:cs="Arial"/>
          <w:b/>
          <w:lang w:val="en-US"/>
        </w:rPr>
      </w:pPr>
      <w:proofErr w:type="spellStart"/>
      <w:r w:rsidRPr="009015D4">
        <w:rPr>
          <w:rFonts w:ascii="Arial" w:hAnsi="Arial" w:cs="Arial"/>
          <w:b/>
        </w:rPr>
        <w:t>Τηλ</w:t>
      </w:r>
      <w:proofErr w:type="spellEnd"/>
      <w:r w:rsidRPr="009015D4">
        <w:rPr>
          <w:rFonts w:ascii="Arial" w:hAnsi="Arial" w:cs="Arial"/>
          <w:b/>
          <w:lang w:val="en-US"/>
        </w:rPr>
        <w:t>.: +30 22510 29727</w:t>
      </w:r>
    </w:p>
    <w:p w:rsidR="006E2077" w:rsidRPr="009015D4" w:rsidRDefault="006E2077" w:rsidP="00D15D3F">
      <w:pPr>
        <w:spacing w:line="276" w:lineRule="auto"/>
        <w:jc w:val="both"/>
        <w:rPr>
          <w:rFonts w:ascii="Arial" w:hAnsi="Arial" w:cs="Arial"/>
          <w:b/>
          <w:lang w:val="en-US"/>
        </w:rPr>
      </w:pPr>
      <w:proofErr w:type="gramStart"/>
      <w:r w:rsidRPr="009015D4">
        <w:rPr>
          <w:rFonts w:ascii="Arial" w:hAnsi="Arial" w:cs="Arial"/>
          <w:b/>
          <w:lang w:val="en-US"/>
        </w:rPr>
        <w:t>e-</w:t>
      </w:r>
      <w:proofErr w:type="gramEnd"/>
      <w:r w:rsidR="00F81E0C" w:rsidRPr="00F81E0C">
        <w:rPr>
          <w:rFonts w:ascii="Arial" w:hAnsi="Arial" w:cs="Arial"/>
          <w:b/>
          <w:lang w:val="en-US"/>
        </w:rPr>
        <w:t xml:space="preserve"> </w:t>
      </w:r>
      <w:r w:rsidRPr="009015D4">
        <w:rPr>
          <w:rFonts w:ascii="Arial" w:hAnsi="Arial" w:cs="Arial"/>
          <w:b/>
          <w:lang w:val="en-US"/>
        </w:rPr>
        <w:t xml:space="preserve">mail: </w:t>
      </w:r>
      <w:hyperlink r:id="rId7" w:history="1">
        <w:r w:rsidRPr="009015D4">
          <w:rPr>
            <w:rStyle w:val="-"/>
            <w:rFonts w:ascii="Arial" w:hAnsi="Arial" w:cs="Arial"/>
            <w:b/>
            <w:lang w:val="en-US"/>
          </w:rPr>
          <w:t>chamber@lesvos-chamber.com</w:t>
        </w:r>
      </w:hyperlink>
    </w:p>
    <w:p w:rsidR="006E2077" w:rsidRPr="009015D4" w:rsidRDefault="006E2077" w:rsidP="00D15D3F">
      <w:pPr>
        <w:spacing w:line="276" w:lineRule="auto"/>
        <w:jc w:val="both"/>
        <w:rPr>
          <w:rFonts w:ascii="Arial" w:hAnsi="Arial" w:cs="Arial"/>
          <w:b/>
          <w:lang w:val="en-US"/>
        </w:rPr>
      </w:pPr>
    </w:p>
    <w:p w:rsidR="000F049F" w:rsidRDefault="000F049F" w:rsidP="00D15D3F">
      <w:pPr>
        <w:spacing w:line="276" w:lineRule="auto"/>
        <w:jc w:val="both"/>
        <w:rPr>
          <w:rFonts w:ascii="Arial" w:hAnsi="Arial" w:cs="Arial"/>
        </w:rPr>
      </w:pPr>
    </w:p>
    <w:p w:rsidR="00CE3537" w:rsidRPr="00653386" w:rsidRDefault="00CE3537" w:rsidP="00CE3537">
      <w:pPr>
        <w:jc w:val="center"/>
        <w:rPr>
          <w:rFonts w:ascii="Arial" w:hAnsi="Arial" w:cs="Arial"/>
          <w:b/>
          <w:sz w:val="28"/>
          <w:szCs w:val="28"/>
        </w:rPr>
      </w:pPr>
      <w:r w:rsidRPr="00653386">
        <w:rPr>
          <w:rFonts w:ascii="Arial" w:hAnsi="Arial" w:cs="Arial"/>
          <w:b/>
          <w:sz w:val="28"/>
          <w:szCs w:val="28"/>
        </w:rPr>
        <w:t>Δελτίο Τύπου</w:t>
      </w:r>
    </w:p>
    <w:p w:rsidR="00CE3537" w:rsidRPr="00542FBD" w:rsidRDefault="00CE3537" w:rsidP="00CE3537">
      <w:pPr>
        <w:jc w:val="both"/>
        <w:rPr>
          <w:rFonts w:ascii="Arial" w:hAnsi="Arial" w:cs="Arial"/>
        </w:rPr>
      </w:pPr>
    </w:p>
    <w:p w:rsidR="00CE3537" w:rsidRPr="00542FBD" w:rsidRDefault="00CE3537" w:rsidP="00CE3537">
      <w:pPr>
        <w:jc w:val="both"/>
        <w:rPr>
          <w:rFonts w:ascii="Arial" w:hAnsi="Arial" w:cs="Arial"/>
        </w:rPr>
      </w:pPr>
    </w:p>
    <w:p w:rsidR="00CE3537" w:rsidRPr="009E65D9" w:rsidRDefault="00CE3537" w:rsidP="00CE3537">
      <w:pPr>
        <w:jc w:val="both"/>
        <w:rPr>
          <w:rFonts w:ascii="Arial" w:hAnsi="Arial" w:cs="Arial"/>
          <w:i/>
        </w:rPr>
      </w:pPr>
      <w:r w:rsidRPr="009E65D9">
        <w:rPr>
          <w:rFonts w:ascii="Arial" w:hAnsi="Arial" w:cs="Arial"/>
        </w:rPr>
        <w:t xml:space="preserve">Τα τρία Επιμελητήρια της Περιφέρειας, απέστειλαν </w:t>
      </w:r>
      <w:r>
        <w:rPr>
          <w:rFonts w:ascii="Arial" w:hAnsi="Arial" w:cs="Arial"/>
        </w:rPr>
        <w:t xml:space="preserve">κοινή </w:t>
      </w:r>
      <w:r w:rsidRPr="009E65D9">
        <w:rPr>
          <w:rFonts w:ascii="Arial" w:hAnsi="Arial" w:cs="Arial"/>
        </w:rPr>
        <w:t xml:space="preserve">επιστολή στο Υπουργείο Ανάπτυξης και Επενδύσεων, </w:t>
      </w:r>
      <w:r>
        <w:rPr>
          <w:rFonts w:ascii="Arial" w:hAnsi="Arial" w:cs="Arial"/>
        </w:rPr>
        <w:t>ζητώντας αφενός μεν</w:t>
      </w:r>
      <w:r w:rsidRPr="009E65D9">
        <w:rPr>
          <w:rFonts w:ascii="Arial" w:hAnsi="Arial" w:cs="Arial"/>
        </w:rPr>
        <w:t xml:space="preserve"> τον τριπλασιασμό του προϋπολογισμού της </w:t>
      </w:r>
      <w:r w:rsidRPr="009E65D9">
        <w:rPr>
          <w:rFonts w:ascii="Arial" w:hAnsi="Arial" w:cs="Arial"/>
          <w:i/>
        </w:rPr>
        <w:t>Δράσης 3.</w:t>
      </w:r>
      <w:r w:rsidRPr="009E65D9">
        <w:rPr>
          <w:rFonts w:ascii="Arial" w:hAnsi="Arial" w:cs="Arial"/>
          <w:i/>
          <w:lang w:val="en-US"/>
        </w:rPr>
        <w:t>c</w:t>
      </w:r>
      <w:r w:rsidRPr="009E65D9">
        <w:rPr>
          <w:rFonts w:ascii="Arial" w:hAnsi="Arial" w:cs="Arial"/>
          <w:i/>
        </w:rPr>
        <w:t>.2 «</w:t>
      </w:r>
      <w:hyperlink r:id="rId8" w:history="1">
        <w:r w:rsidRPr="009E65D9">
          <w:rPr>
            <w:rFonts w:ascii="Arial" w:hAnsi="Arial" w:cs="Arial"/>
            <w:i/>
          </w:rPr>
          <w:t>Ενίσχυση μικρών και πολύ μικρών επιχειρήσεων που επλήγησαν λόγω της πανδημίας Covid-19, στη Περιφέρεια Βορείου Αιγαίου</w:t>
        </w:r>
      </w:hyperlink>
      <w:r w:rsidRPr="009E65D9">
        <w:rPr>
          <w:rFonts w:ascii="Arial" w:hAnsi="Arial" w:cs="Arial"/>
          <w:i/>
        </w:rPr>
        <w:t>»</w:t>
      </w:r>
      <w:r w:rsidRPr="009E65D9">
        <w:rPr>
          <w:rFonts w:ascii="Arial" w:hAnsi="Arial" w:cs="Arial"/>
        </w:rPr>
        <w:t>, και</w:t>
      </w:r>
      <w:r>
        <w:rPr>
          <w:rFonts w:ascii="Arial" w:hAnsi="Arial" w:cs="Arial"/>
        </w:rPr>
        <w:t xml:space="preserve"> αφετέρου</w:t>
      </w:r>
      <w:r w:rsidRPr="009E65D9">
        <w:rPr>
          <w:rFonts w:ascii="Arial" w:hAnsi="Arial" w:cs="Arial"/>
        </w:rPr>
        <w:t xml:space="preserve"> την τροποποίηση και ενίσχυση του προϋπολογισμού για</w:t>
      </w:r>
      <w:r>
        <w:rPr>
          <w:rFonts w:ascii="Arial" w:hAnsi="Arial" w:cs="Arial"/>
        </w:rPr>
        <w:t xml:space="preserve"> τη</w:t>
      </w:r>
      <w:r w:rsidRPr="009E65D9">
        <w:rPr>
          <w:rFonts w:ascii="Arial" w:hAnsi="Arial" w:cs="Arial"/>
        </w:rPr>
        <w:t xml:space="preserve"> </w:t>
      </w:r>
      <w:r w:rsidRPr="009E65D9">
        <w:rPr>
          <w:rFonts w:ascii="Arial" w:hAnsi="Arial" w:cs="Arial"/>
          <w:i/>
        </w:rPr>
        <w:t>Δράση 3.a.1. «Ενίσχυση υφιστάμενων και νέων επιχειρήσεων για την αξιοποίηση πατεντών, καινοτομιών και νέων παραγωγικών / επιχειρηματικών ιδεών για την βελτίωση της παραγωγικής τους δραστηριότητας ή / και για την ανάπτυξη νέων προϊόντων»</w:t>
      </w:r>
      <w:r>
        <w:rPr>
          <w:rFonts w:ascii="Arial" w:hAnsi="Arial" w:cs="Arial"/>
          <w:i/>
        </w:rPr>
        <w:t xml:space="preserve">, </w:t>
      </w:r>
      <w:r w:rsidRPr="009E65D9">
        <w:rPr>
          <w:rFonts w:ascii="Arial" w:hAnsi="Arial" w:cs="Arial"/>
        </w:rPr>
        <w:t xml:space="preserve">τη </w:t>
      </w:r>
      <w:r w:rsidRPr="009E65D9">
        <w:rPr>
          <w:rFonts w:ascii="Arial" w:hAnsi="Arial" w:cs="Arial"/>
          <w:i/>
        </w:rPr>
        <w:t>Δράση 3.a.2. «Ενίσχυση της ίδρυσης μικρών και πολύ μικρών καινοτόμων επιχειρήσεων, με προτεραιότητα στους τομείς της RIS3»</w:t>
      </w:r>
      <w:r>
        <w:rPr>
          <w:rFonts w:ascii="Arial" w:hAnsi="Arial" w:cs="Arial"/>
          <w:i/>
        </w:rPr>
        <w:t xml:space="preserve"> </w:t>
      </w:r>
      <w:r w:rsidRPr="009E65D9">
        <w:rPr>
          <w:rFonts w:ascii="Arial" w:hAnsi="Arial" w:cs="Arial"/>
        </w:rPr>
        <w:t>και τη</w:t>
      </w:r>
      <w:r>
        <w:rPr>
          <w:rFonts w:ascii="Arial" w:hAnsi="Arial" w:cs="Arial"/>
          <w:i/>
        </w:rPr>
        <w:t xml:space="preserve"> </w:t>
      </w:r>
      <w:r w:rsidRPr="009E65D9">
        <w:rPr>
          <w:rFonts w:ascii="Arial" w:hAnsi="Arial" w:cs="Arial"/>
          <w:i/>
        </w:rPr>
        <w:t xml:space="preserve">Δράση 2β. «Ενίσχυση πολύ μικρών, μικρών και μεσαίων επιχειρήσεων της Περιφέρειας Βορείου Αιγαίου για τον εκσυγχρονισμό τους μέσω της χρήσης Τεχνολογιών Πληροφορικής και Επικοινωνίας (ΤΠΕ), συστημάτων αυτοματισμού καθώς και επενδύσεων ηλεκτρονικού εμπορίου (π.χ. ηλεκτρονικό </w:t>
      </w:r>
      <w:proofErr w:type="spellStart"/>
      <w:r w:rsidRPr="009E65D9">
        <w:rPr>
          <w:rFonts w:ascii="Arial" w:hAnsi="Arial" w:cs="Arial"/>
          <w:i/>
        </w:rPr>
        <w:t>επιχειρείν</w:t>
      </w:r>
      <w:proofErr w:type="spellEnd"/>
      <w:r w:rsidRPr="009E65D9">
        <w:rPr>
          <w:rFonts w:ascii="Arial" w:hAnsi="Arial" w:cs="Arial"/>
          <w:i/>
        </w:rPr>
        <w:t xml:space="preserve"> ή / και </w:t>
      </w:r>
      <w:proofErr w:type="spellStart"/>
      <w:r w:rsidRPr="009E65D9">
        <w:rPr>
          <w:rFonts w:ascii="Arial" w:hAnsi="Arial" w:cs="Arial"/>
          <w:i/>
        </w:rPr>
        <w:t>digital</w:t>
      </w:r>
      <w:proofErr w:type="spellEnd"/>
      <w:r w:rsidRPr="009E65D9">
        <w:rPr>
          <w:rFonts w:ascii="Arial" w:hAnsi="Arial" w:cs="Arial"/>
          <w:i/>
        </w:rPr>
        <w:t xml:space="preserve"> </w:t>
      </w:r>
      <w:proofErr w:type="spellStart"/>
      <w:r w:rsidRPr="009E65D9">
        <w:rPr>
          <w:rFonts w:ascii="Arial" w:hAnsi="Arial" w:cs="Arial"/>
          <w:i/>
        </w:rPr>
        <w:t>Marketing</w:t>
      </w:r>
      <w:proofErr w:type="spellEnd"/>
      <w:r w:rsidRPr="009E65D9">
        <w:rPr>
          <w:rFonts w:ascii="Arial" w:hAnsi="Arial" w:cs="Arial"/>
          <w:i/>
        </w:rPr>
        <w:t>»</w:t>
      </w:r>
      <w:r>
        <w:rPr>
          <w:rFonts w:ascii="Arial" w:hAnsi="Arial" w:cs="Arial"/>
        </w:rPr>
        <w:t xml:space="preserve">, έτσι ώστε να μπορέσουν να ενταχθούν όλες οι θετικά αξιολογούμενες επενδυτικές προτάσεις και να καλυφθούν οι ανάγκες των επιχειρήσεων. </w:t>
      </w:r>
    </w:p>
    <w:p w:rsidR="00CE3537" w:rsidRDefault="00CE3537" w:rsidP="00CE3537">
      <w:pPr>
        <w:jc w:val="both"/>
        <w:rPr>
          <w:rFonts w:ascii="Arial" w:hAnsi="Arial" w:cs="Arial"/>
        </w:rPr>
      </w:pPr>
    </w:p>
    <w:p w:rsidR="00CE3537" w:rsidRDefault="00CE3537" w:rsidP="00CE3537">
      <w:pPr>
        <w:jc w:val="both"/>
        <w:rPr>
          <w:rFonts w:ascii="Arial" w:hAnsi="Arial" w:cs="Arial"/>
        </w:rPr>
      </w:pPr>
      <w:r>
        <w:rPr>
          <w:rFonts w:ascii="Arial" w:hAnsi="Arial" w:cs="Arial"/>
        </w:rPr>
        <w:t>Συγκεκριμένα η επιστολή αναφέρει:</w:t>
      </w:r>
    </w:p>
    <w:p w:rsidR="00CE3537"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Pr>
          <w:rFonts w:ascii="Arial" w:hAnsi="Arial" w:cs="Arial"/>
        </w:rPr>
        <w:t>«</w:t>
      </w:r>
      <w:r w:rsidRPr="009015D4">
        <w:rPr>
          <w:rFonts w:ascii="Arial" w:hAnsi="Arial" w:cs="Arial"/>
        </w:rPr>
        <w:t>Αξιότιμε κ. Υπουργέ,</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 xml:space="preserve">Η χώρα το τελευταίο διάστημα δέχεται ένα ισχυρότατο πλήγμα λόγω της εξάπλωσης της πανδημίας του </w:t>
      </w:r>
      <w:proofErr w:type="spellStart"/>
      <w:r w:rsidRPr="009015D4">
        <w:rPr>
          <w:rFonts w:ascii="Arial" w:hAnsi="Arial" w:cs="Arial"/>
        </w:rPr>
        <w:t>κορονοϊού</w:t>
      </w:r>
      <w:proofErr w:type="spellEnd"/>
      <w:r w:rsidRPr="009015D4">
        <w:rPr>
          <w:rFonts w:ascii="Arial" w:hAnsi="Arial" w:cs="Arial"/>
        </w:rPr>
        <w:t xml:space="preserve"> </w:t>
      </w:r>
      <w:r w:rsidRPr="009015D4">
        <w:rPr>
          <w:rFonts w:ascii="Arial" w:hAnsi="Arial" w:cs="Arial"/>
          <w:lang w:val="en-US"/>
        </w:rPr>
        <w:t>COVID</w:t>
      </w:r>
      <w:r w:rsidRPr="009015D4">
        <w:rPr>
          <w:rFonts w:ascii="Arial" w:hAnsi="Arial" w:cs="Arial"/>
        </w:rPr>
        <w:t xml:space="preserve"> 19, τις αρνητικές επιπτώσεις της οποίας βιώνουμε όλοι. Η Ελληνική Οικονομία αλλά και η επιχειρηματικότητα καλούνται αυτή τη στιγμή να αντιμετωπίσουν μια σκληρή οικονομική πραγματικότητα, παρά τα μέτρα που έχει λάβει η Ελληνική  Κυβέρνηση για την αντιμετώπιση των επιπτώσεων της πανδημίας, όπως η μείωση των μισθωμάτων, η Επιστρεπτέα Προκαταβολή ΙΙΙ, η Επιχειρηματική Χρηματοδότηση ΤΕΠΙΧ ΙΙ, η επιδότηση των υφιστάμενων δανείων, οι παρατάσεις σε πληρωμές προς το δημόσιο, κ.α.. </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Κύριε Υπουργέ,</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 xml:space="preserve">Είναι πλέον ευρέως γνωστό ότι η Περιφέρεια Βορείου Αιγαίου λόγω του Μεταναστευτικού / Προσφυγικού ζητήματος, έχει πληγεί ανεπανόρθωτα. Σε αυτό, έρχονται να προστεθούν οι επιπτώσεις από τον ισχυρό σεισμό που έπληξε πρόσφατα τα νησιά της Περιφέρειας Βορείου Αιγαίου αλλά και οι δραματικές επιπτώσεις από τα δύο </w:t>
      </w:r>
      <w:r w:rsidRPr="009015D4">
        <w:rPr>
          <w:rFonts w:ascii="Arial" w:hAnsi="Arial" w:cs="Arial"/>
          <w:lang w:val="en-US"/>
        </w:rPr>
        <w:t>lockdowns</w:t>
      </w:r>
      <w:r w:rsidRPr="009015D4">
        <w:rPr>
          <w:rFonts w:ascii="Arial" w:hAnsi="Arial" w:cs="Arial"/>
        </w:rPr>
        <w:t xml:space="preserve">, λόγω της πανδημίας του </w:t>
      </w:r>
      <w:r w:rsidRPr="009015D4">
        <w:rPr>
          <w:rFonts w:ascii="Arial" w:hAnsi="Arial" w:cs="Arial"/>
          <w:lang w:val="en-US"/>
        </w:rPr>
        <w:t>COVID</w:t>
      </w:r>
      <w:r w:rsidRPr="009015D4">
        <w:rPr>
          <w:rFonts w:ascii="Arial" w:hAnsi="Arial" w:cs="Arial"/>
        </w:rPr>
        <w:t xml:space="preserve"> – 19, καθιστώντας τις νησιωτικές επιχειρήσεις ανίκανες πλέον να ανταπεξέλθουν στις υποχρεώσεις τους, με αποτέλεσμα το μέλλον τους να είναι εξαιρετικά αμφίβολο και για πολλές από αυτές μη βιώσιμο. </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Στο πλαίσιο ενίσχυσης της επιχειρηματικότητας, η ΕΥΔ της Περιφέρειας Βορείου Αιγαίου εξέδωσε προσκλήσεις στο πλαίσιο του Ε.Π. «Βόρειο Αιγαίο 2014-2020» και συγκεκριμένα των δράσεων:</w:t>
      </w:r>
    </w:p>
    <w:p w:rsidR="00CE3537" w:rsidRPr="009015D4" w:rsidRDefault="00CE3537" w:rsidP="00CE3537">
      <w:pPr>
        <w:pStyle w:val="a7"/>
        <w:numPr>
          <w:ilvl w:val="0"/>
          <w:numId w:val="25"/>
        </w:numPr>
        <w:ind w:left="360"/>
        <w:jc w:val="both"/>
        <w:rPr>
          <w:rFonts w:ascii="Arial" w:hAnsi="Arial" w:cs="Arial"/>
          <w:sz w:val="24"/>
          <w:szCs w:val="24"/>
        </w:rPr>
      </w:pPr>
      <w:r w:rsidRPr="009015D4">
        <w:rPr>
          <w:rFonts w:ascii="Arial" w:hAnsi="Arial" w:cs="Arial"/>
          <w:sz w:val="24"/>
          <w:szCs w:val="24"/>
        </w:rPr>
        <w:t>Δράση 3.</w:t>
      </w:r>
      <w:r w:rsidRPr="009015D4">
        <w:rPr>
          <w:rFonts w:ascii="Arial" w:hAnsi="Arial" w:cs="Arial"/>
          <w:sz w:val="24"/>
          <w:szCs w:val="24"/>
          <w:lang w:val="en-US"/>
        </w:rPr>
        <w:t>c</w:t>
      </w:r>
      <w:r w:rsidRPr="009015D4">
        <w:rPr>
          <w:rFonts w:ascii="Arial" w:hAnsi="Arial" w:cs="Arial"/>
          <w:sz w:val="24"/>
          <w:szCs w:val="24"/>
        </w:rPr>
        <w:t>.2. «</w:t>
      </w:r>
      <w:hyperlink r:id="rId9" w:history="1">
        <w:r w:rsidRPr="009015D4">
          <w:rPr>
            <w:rFonts w:ascii="Arial" w:hAnsi="Arial" w:cs="Arial"/>
            <w:sz w:val="24"/>
            <w:szCs w:val="24"/>
          </w:rPr>
          <w:t>Ενίσχυση μικρών και πολύ μικρών επιχειρήσεων που επλήγησαν λόγω της πανδημίας Covid-19, στη Περιφέρεια Βορείου Αιγαίου</w:t>
        </w:r>
      </w:hyperlink>
      <w:r w:rsidRPr="009015D4">
        <w:rPr>
          <w:rFonts w:ascii="Arial" w:hAnsi="Arial" w:cs="Arial"/>
          <w:sz w:val="24"/>
          <w:szCs w:val="24"/>
        </w:rPr>
        <w:t>» με τη μορφή της Μη Επιστρεπτέας Επιχορήγησης.</w:t>
      </w:r>
    </w:p>
    <w:p w:rsidR="00CE3537" w:rsidRPr="009015D4" w:rsidRDefault="00CE3537" w:rsidP="00CE3537">
      <w:pPr>
        <w:pStyle w:val="a7"/>
        <w:numPr>
          <w:ilvl w:val="0"/>
          <w:numId w:val="25"/>
        </w:numPr>
        <w:ind w:left="360"/>
        <w:jc w:val="both"/>
        <w:rPr>
          <w:rFonts w:ascii="Arial" w:hAnsi="Arial" w:cs="Arial"/>
          <w:sz w:val="24"/>
          <w:szCs w:val="24"/>
        </w:rPr>
      </w:pPr>
      <w:r w:rsidRPr="009015D4">
        <w:rPr>
          <w:rFonts w:ascii="Arial" w:hAnsi="Arial" w:cs="Arial"/>
          <w:sz w:val="24"/>
          <w:szCs w:val="24"/>
        </w:rPr>
        <w:t>Δράση 3.a.1. «Ενίσχυση υφιστάμενων και νέων επιχειρήσεων για την αξιοποίηση πατεντών, καινοτομιών και νέων παραγωγικών / επιχειρηματικών ιδεών για την βελτίωση της παραγωγικής τους δραστηριότητας ή / και για την ανάπτυξη νέων προϊόντων»</w:t>
      </w:r>
    </w:p>
    <w:p w:rsidR="00CE3537" w:rsidRPr="009015D4" w:rsidRDefault="00CE3537" w:rsidP="00CE3537">
      <w:pPr>
        <w:pStyle w:val="a7"/>
        <w:numPr>
          <w:ilvl w:val="0"/>
          <w:numId w:val="25"/>
        </w:numPr>
        <w:ind w:left="360"/>
        <w:jc w:val="both"/>
        <w:rPr>
          <w:rFonts w:ascii="Arial" w:hAnsi="Arial" w:cs="Arial"/>
          <w:sz w:val="24"/>
          <w:szCs w:val="24"/>
        </w:rPr>
      </w:pPr>
      <w:r w:rsidRPr="009015D4">
        <w:rPr>
          <w:rFonts w:ascii="Arial" w:hAnsi="Arial" w:cs="Arial"/>
          <w:sz w:val="24"/>
          <w:szCs w:val="24"/>
        </w:rPr>
        <w:t>Δράση 3.a.2. «Ενίσχυση της ίδρυσης μικρών και πολύ μικρών καινοτόμων επιχειρήσεων, με προτεραιότητα στους τομείς της RIS3»</w:t>
      </w:r>
    </w:p>
    <w:p w:rsidR="00CE3537" w:rsidRPr="009015D4" w:rsidRDefault="00CE3537" w:rsidP="00CE3537">
      <w:pPr>
        <w:pStyle w:val="a7"/>
        <w:numPr>
          <w:ilvl w:val="0"/>
          <w:numId w:val="25"/>
        </w:numPr>
        <w:ind w:left="360"/>
        <w:jc w:val="both"/>
        <w:rPr>
          <w:rFonts w:ascii="Arial" w:hAnsi="Arial" w:cs="Arial"/>
          <w:sz w:val="24"/>
          <w:szCs w:val="24"/>
        </w:rPr>
      </w:pPr>
      <w:r w:rsidRPr="009015D4">
        <w:rPr>
          <w:rFonts w:ascii="Arial" w:hAnsi="Arial" w:cs="Arial"/>
          <w:sz w:val="24"/>
          <w:szCs w:val="24"/>
        </w:rPr>
        <w:t xml:space="preserve">Δράση 2β. «Ενίσχυση πολύ μικρών, μικρών και μεσαίων επιχειρήσεων της Περιφέρειας Βορείου Αιγαίου για τον εκσυγχρονισμό τους μέσω της χρήσης Τεχνολογιών Πληροφορικής και Επικοινωνίας (ΤΠΕ), συστημάτων αυτοματισμού καθώς και επενδύσεων ηλεκτρονικού εμπορίου (π.χ. ηλεκτρονικό </w:t>
      </w:r>
      <w:proofErr w:type="spellStart"/>
      <w:r w:rsidRPr="009015D4">
        <w:rPr>
          <w:rFonts w:ascii="Arial" w:hAnsi="Arial" w:cs="Arial"/>
          <w:sz w:val="24"/>
          <w:szCs w:val="24"/>
        </w:rPr>
        <w:t>επιχειρείν</w:t>
      </w:r>
      <w:proofErr w:type="spellEnd"/>
      <w:r w:rsidRPr="009015D4">
        <w:rPr>
          <w:rFonts w:ascii="Arial" w:hAnsi="Arial" w:cs="Arial"/>
          <w:sz w:val="24"/>
          <w:szCs w:val="24"/>
        </w:rPr>
        <w:t xml:space="preserve"> ή / και </w:t>
      </w:r>
      <w:proofErr w:type="spellStart"/>
      <w:r w:rsidRPr="009015D4">
        <w:rPr>
          <w:rFonts w:ascii="Arial" w:hAnsi="Arial" w:cs="Arial"/>
          <w:sz w:val="24"/>
          <w:szCs w:val="24"/>
        </w:rPr>
        <w:t>digital</w:t>
      </w:r>
      <w:proofErr w:type="spellEnd"/>
      <w:r w:rsidRPr="009015D4">
        <w:rPr>
          <w:rFonts w:ascii="Arial" w:hAnsi="Arial" w:cs="Arial"/>
          <w:sz w:val="24"/>
          <w:szCs w:val="24"/>
        </w:rPr>
        <w:t xml:space="preserve"> </w:t>
      </w:r>
      <w:proofErr w:type="spellStart"/>
      <w:r w:rsidRPr="009015D4">
        <w:rPr>
          <w:rFonts w:ascii="Arial" w:hAnsi="Arial" w:cs="Arial"/>
          <w:sz w:val="24"/>
          <w:szCs w:val="24"/>
        </w:rPr>
        <w:t>Marketing</w:t>
      </w:r>
      <w:proofErr w:type="spellEnd"/>
      <w:r w:rsidRPr="009015D4">
        <w:rPr>
          <w:rFonts w:ascii="Arial" w:hAnsi="Arial" w:cs="Arial"/>
          <w:sz w:val="24"/>
          <w:szCs w:val="24"/>
        </w:rPr>
        <w:t>».</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Ωστόσο, απολογιστικά αποδεικνύεται ότι ο προϋπολογισμός των τριών δράσεων (3.</w:t>
      </w:r>
      <w:r w:rsidRPr="009015D4">
        <w:rPr>
          <w:rFonts w:ascii="Arial" w:hAnsi="Arial" w:cs="Arial"/>
          <w:lang w:val="en-US"/>
        </w:rPr>
        <w:t>a</w:t>
      </w:r>
      <w:r w:rsidRPr="009015D4">
        <w:rPr>
          <w:rFonts w:ascii="Arial" w:hAnsi="Arial" w:cs="Arial"/>
        </w:rPr>
        <w:t>.1, 3.</w:t>
      </w:r>
      <w:r w:rsidRPr="009015D4">
        <w:rPr>
          <w:rFonts w:ascii="Arial" w:hAnsi="Arial" w:cs="Arial"/>
          <w:lang w:val="en-US"/>
        </w:rPr>
        <w:t>a</w:t>
      </w:r>
      <w:r w:rsidRPr="009015D4">
        <w:rPr>
          <w:rFonts w:ascii="Arial" w:hAnsi="Arial" w:cs="Arial"/>
        </w:rPr>
        <w:t xml:space="preserve">.2 και 2β) ήταν ανεπαρκής με αποτέλεσμα να απορρίπτεται ένα ποσοστό της τάξης του 70% των </w:t>
      </w:r>
      <w:proofErr w:type="spellStart"/>
      <w:r w:rsidRPr="009015D4">
        <w:rPr>
          <w:rFonts w:ascii="Arial" w:hAnsi="Arial" w:cs="Arial"/>
        </w:rPr>
        <w:t>υποβληθεισών</w:t>
      </w:r>
      <w:proofErr w:type="spellEnd"/>
      <w:r w:rsidRPr="009015D4">
        <w:rPr>
          <w:rFonts w:ascii="Arial" w:hAnsi="Arial" w:cs="Arial"/>
        </w:rPr>
        <w:t xml:space="preserve"> προτάσεων, λόγω εξάντλησης των διαθέσιμων πόρων. </w:t>
      </w:r>
    </w:p>
    <w:p w:rsidR="00CE3537" w:rsidRPr="009015D4" w:rsidRDefault="00CE3537" w:rsidP="00CE3537">
      <w:pPr>
        <w:spacing w:line="276" w:lineRule="auto"/>
        <w:jc w:val="both"/>
        <w:rPr>
          <w:rFonts w:ascii="Arial" w:hAnsi="Arial" w:cs="Arial"/>
          <w:color w:val="FF0000"/>
        </w:rPr>
      </w:pPr>
    </w:p>
    <w:p w:rsidR="00CE3537" w:rsidRPr="009015D4" w:rsidRDefault="00CE3537" w:rsidP="00CE3537">
      <w:pPr>
        <w:spacing w:line="276" w:lineRule="auto"/>
        <w:jc w:val="both"/>
        <w:rPr>
          <w:rFonts w:ascii="Arial" w:hAnsi="Arial" w:cs="Arial"/>
        </w:rPr>
      </w:pPr>
      <w:r w:rsidRPr="009015D4">
        <w:rPr>
          <w:rFonts w:ascii="Arial" w:hAnsi="Arial" w:cs="Arial"/>
        </w:rPr>
        <w:t>Ενώ, όπως όλα δείχνουν και αναφορικά με την Δράση 3.</w:t>
      </w:r>
      <w:r w:rsidRPr="009015D4">
        <w:rPr>
          <w:rFonts w:ascii="Arial" w:hAnsi="Arial" w:cs="Arial"/>
          <w:lang w:val="en-US"/>
        </w:rPr>
        <w:t>c</w:t>
      </w:r>
      <w:r w:rsidRPr="009015D4">
        <w:rPr>
          <w:rFonts w:ascii="Arial" w:hAnsi="Arial" w:cs="Arial"/>
        </w:rPr>
        <w:t>.2. «</w:t>
      </w:r>
      <w:hyperlink r:id="rId10" w:history="1">
        <w:r w:rsidRPr="009015D4">
          <w:rPr>
            <w:rFonts w:ascii="Arial" w:hAnsi="Arial" w:cs="Arial"/>
          </w:rPr>
          <w:t>Ενίσχυση μικρών και πολύ μικρών επιχειρήσεων που επλήγησαν λόγω της πανδημίας Covid-19, στη Περιφέρεια Βορείου Αιγαίου</w:t>
        </w:r>
      </w:hyperlink>
      <w:r w:rsidRPr="009015D4">
        <w:rPr>
          <w:rFonts w:ascii="Arial" w:hAnsi="Arial" w:cs="Arial"/>
        </w:rPr>
        <w:t xml:space="preserve">», ο διαθέσιμος προϋπολογισμός των 25 εκατομμυρίων ευρώ είναι μικρός, με αποτέλεσμα να μην επαρκεί για την κάλυψη των αναγκών των επιχειρήσεων. Κι αυτό σε μια περίοδο που όλοι μας καταβάλουμε μεγάλη προσπάθεια να παραμείνουν όλες οι επιχειρήσεις σε λειτουργία. Απαιτείται λοιπόν, κατά τις εκτιμήσεις μας τουλάχιστον τριπλασιασμός του διαθέσιμου προϋπολογισμού </w:t>
      </w:r>
      <w:r>
        <w:rPr>
          <w:rFonts w:ascii="Arial" w:hAnsi="Arial" w:cs="Arial"/>
        </w:rPr>
        <w:lastRenderedPageBreak/>
        <w:t xml:space="preserve">της συγκεκριμένης δράσης, </w:t>
      </w:r>
      <w:r w:rsidRPr="009015D4">
        <w:rPr>
          <w:rFonts w:ascii="Arial" w:hAnsi="Arial" w:cs="Arial"/>
        </w:rPr>
        <w:t>έτσι ώστε να καταφέρουν να ενταχθούν (χρηματοδοτηθούν) όλες οι επιχειρήσεις της Περιφέρειας.</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Ταυτόχρονα και μετά από ένα μακρύ διάστημα ύφεσης, διαφαίνεται ένα έντονο επενδυτικό ενδιαφέρον που αποτυπώνεται στο πλήθος των προτάσεων που κατατέθηκε προς ένταξη στις Δράσεις 3.</w:t>
      </w:r>
      <w:r w:rsidRPr="009015D4">
        <w:rPr>
          <w:rFonts w:ascii="Arial" w:hAnsi="Arial" w:cs="Arial"/>
          <w:lang w:val="en-US"/>
        </w:rPr>
        <w:t>a</w:t>
      </w:r>
      <w:r w:rsidRPr="009015D4">
        <w:rPr>
          <w:rFonts w:ascii="Arial" w:hAnsi="Arial" w:cs="Arial"/>
        </w:rPr>
        <w:t>.1, 3.</w:t>
      </w:r>
      <w:r w:rsidRPr="009015D4">
        <w:rPr>
          <w:rFonts w:ascii="Arial" w:hAnsi="Arial" w:cs="Arial"/>
          <w:lang w:val="en-US"/>
        </w:rPr>
        <w:t>a</w:t>
      </w:r>
      <w:r w:rsidRPr="009015D4">
        <w:rPr>
          <w:rFonts w:ascii="Arial" w:hAnsi="Arial" w:cs="Arial"/>
        </w:rPr>
        <w:t>.2 και 2</w:t>
      </w:r>
      <w:r w:rsidRPr="009015D4">
        <w:rPr>
          <w:rFonts w:ascii="Arial" w:hAnsi="Arial" w:cs="Arial"/>
          <w:lang w:val="en-US"/>
        </w:rPr>
        <w:t>b</w:t>
      </w:r>
      <w:r w:rsidRPr="009015D4">
        <w:rPr>
          <w:rFonts w:ascii="Arial" w:hAnsi="Arial" w:cs="Arial"/>
        </w:rPr>
        <w:t xml:space="preserve">, το συνολικό ποσόν των οποίων είναι έντεκα (11) φορές μεγαλύτερο του διαθέσιμου προϋπολογισμού. </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 xml:space="preserve">Λαμβάνοντας υπόψη όλα τα παραπάνω, πιστεύουμε ακράδαντα ότι η επιχειρηματικότητα της ακριτικής νησιωτικής Περιφέρειας είναι δυνατόν να διασωθεί μόνο μέσω ενός ισχυρού επενδυτικού σοκ, έτσι ώστε μέσω </w:t>
      </w:r>
      <w:proofErr w:type="spellStart"/>
      <w:r w:rsidRPr="009015D4">
        <w:rPr>
          <w:rFonts w:ascii="Arial" w:hAnsi="Arial" w:cs="Arial"/>
        </w:rPr>
        <w:t>στοχευμένων</w:t>
      </w:r>
      <w:proofErr w:type="spellEnd"/>
      <w:r w:rsidRPr="009015D4">
        <w:rPr>
          <w:rFonts w:ascii="Arial" w:hAnsi="Arial" w:cs="Arial"/>
        </w:rPr>
        <w:t xml:space="preserve"> επενδυτικών κινήτρων αφενός να εκσυγχρονισθούν οι υφιστάμενες μικρομεσαίες επιχειρήσεις και αφετέρου να ιδρυθούν νεοφυείς επιχειρηματικοί σχηματισμοί.</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Δεδομένων των παραπάνω, θεωρούμε επιτακτική την ανάγκη για τροποποίηση (ενίσχυση) του διαθέσιμου προϋπολογισμού με επιπρόσθετους πόρους του ΕΣΠΑ, κ.α., ώστε:</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Πρώτον, να ενταχθούν όλες οι επιχειρήσεις στη Δράση της Μη Επιστρεπτέας Επιχορήγησης, και</w:t>
      </w:r>
    </w:p>
    <w:p w:rsidR="00CE3537" w:rsidRPr="009015D4" w:rsidRDefault="00CE3537" w:rsidP="00CE3537">
      <w:pPr>
        <w:spacing w:line="276" w:lineRule="auto"/>
        <w:jc w:val="both"/>
        <w:rPr>
          <w:rFonts w:ascii="Arial" w:hAnsi="Arial" w:cs="Arial"/>
        </w:rPr>
      </w:pPr>
      <w:r w:rsidRPr="009015D4">
        <w:rPr>
          <w:rFonts w:ascii="Arial" w:hAnsi="Arial" w:cs="Arial"/>
        </w:rPr>
        <w:t xml:space="preserve">Δεύτερον, να ικανοποιηθούν όλες οι θετικά αξιολογούμενες επενδυτικές προτάσεις και να καλυφθούν οι ανάγκες των επιχειρήσεων, βοηθώντας το Βόρειο Αιγαίο να «αλλάξει σελίδα», αφήνοντας πίσω του τη γκρίζα εποχή της </w:t>
      </w:r>
      <w:proofErr w:type="spellStart"/>
      <w:r w:rsidRPr="009015D4">
        <w:rPr>
          <w:rFonts w:ascii="Arial" w:hAnsi="Arial" w:cs="Arial"/>
        </w:rPr>
        <w:t>αποεπένδυσης</w:t>
      </w:r>
      <w:proofErr w:type="spellEnd"/>
      <w:r w:rsidRPr="009015D4">
        <w:rPr>
          <w:rFonts w:ascii="Arial" w:hAnsi="Arial" w:cs="Arial"/>
        </w:rPr>
        <w:t xml:space="preserve"> την οποία βιώνουμε.</w:t>
      </w:r>
    </w:p>
    <w:p w:rsidR="00CE3537" w:rsidRPr="009015D4" w:rsidRDefault="00CE3537" w:rsidP="00CE3537">
      <w:pPr>
        <w:spacing w:line="276" w:lineRule="auto"/>
        <w:jc w:val="both"/>
        <w:rPr>
          <w:rFonts w:ascii="Arial" w:hAnsi="Arial" w:cs="Arial"/>
        </w:rPr>
      </w:pPr>
      <w:bookmarkStart w:id="0" w:name="_GoBack"/>
      <w:bookmarkEnd w:id="0"/>
    </w:p>
    <w:p w:rsidR="00CE3537" w:rsidRPr="009015D4" w:rsidRDefault="00CE3537" w:rsidP="00CE3537">
      <w:pPr>
        <w:spacing w:line="276" w:lineRule="auto"/>
        <w:jc w:val="both"/>
        <w:rPr>
          <w:rFonts w:ascii="Arial" w:hAnsi="Arial" w:cs="Arial"/>
        </w:rPr>
      </w:pPr>
      <w:r w:rsidRPr="009015D4">
        <w:rPr>
          <w:rFonts w:ascii="Arial" w:hAnsi="Arial" w:cs="Arial"/>
        </w:rPr>
        <w:t>Οι νησιώτες ζητούν από εσάς γενναίες πρωτοβουλίες που θα ανατρέψουν το ζοφερό κλίμα και θα σηματοδοτήσουν μία νέα εποχή επιχειρηματικής ανασύνταξης.</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 xml:space="preserve">Είμαστε στη διάθεσή σας για οποιαδήποτε διευκρίνιση. </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 xml:space="preserve">Με ιδιαίτερη εκτίμηση, </w:t>
      </w:r>
    </w:p>
    <w:p w:rsidR="00CE3537" w:rsidRPr="009015D4" w:rsidRDefault="00CE3537" w:rsidP="00CE3537">
      <w:pPr>
        <w:spacing w:line="276" w:lineRule="auto"/>
        <w:jc w:val="both"/>
        <w:rPr>
          <w:rFonts w:ascii="Arial" w:hAnsi="Arial" w:cs="Arial"/>
        </w:rPr>
      </w:pPr>
    </w:p>
    <w:p w:rsidR="00CE3537" w:rsidRPr="009015D4" w:rsidRDefault="00CE3537" w:rsidP="00CE3537">
      <w:pPr>
        <w:spacing w:line="276" w:lineRule="auto"/>
        <w:jc w:val="both"/>
        <w:rPr>
          <w:rFonts w:ascii="Arial" w:hAnsi="Arial" w:cs="Arial"/>
        </w:rPr>
      </w:pPr>
      <w:r w:rsidRPr="009015D4">
        <w:rPr>
          <w:rFonts w:ascii="Arial" w:hAnsi="Arial" w:cs="Arial"/>
        </w:rPr>
        <w:t xml:space="preserve">Ευάγγελος Ι. </w:t>
      </w:r>
      <w:proofErr w:type="spellStart"/>
      <w:r w:rsidRPr="009015D4">
        <w:rPr>
          <w:rFonts w:ascii="Arial" w:hAnsi="Arial" w:cs="Arial"/>
        </w:rPr>
        <w:t>Μυρσινιάς</w:t>
      </w:r>
      <w:proofErr w:type="spellEnd"/>
    </w:p>
    <w:p w:rsidR="00CE3537" w:rsidRDefault="00CE3537" w:rsidP="00CE3537">
      <w:pPr>
        <w:spacing w:line="276" w:lineRule="auto"/>
        <w:jc w:val="both"/>
        <w:rPr>
          <w:rFonts w:ascii="Arial" w:hAnsi="Arial" w:cs="Arial"/>
        </w:rPr>
      </w:pPr>
      <w:r w:rsidRPr="009015D4">
        <w:rPr>
          <w:rFonts w:ascii="Arial" w:hAnsi="Arial" w:cs="Arial"/>
        </w:rPr>
        <w:t>Πρόεδρος Περιφερειακού Επιμελητηριακού Συμβουλίου Βορείου Αιγαίου</w:t>
      </w:r>
      <w:r>
        <w:rPr>
          <w:rFonts w:ascii="Arial" w:hAnsi="Arial" w:cs="Arial"/>
        </w:rPr>
        <w:t>»</w:t>
      </w:r>
    </w:p>
    <w:p w:rsidR="00CE3537" w:rsidRDefault="00CE3537" w:rsidP="00CE3537">
      <w:pPr>
        <w:spacing w:line="276" w:lineRule="auto"/>
        <w:jc w:val="right"/>
        <w:rPr>
          <w:rFonts w:ascii="Arial" w:hAnsi="Arial" w:cs="Arial"/>
          <w:i/>
        </w:rPr>
      </w:pPr>
    </w:p>
    <w:p w:rsidR="00CE3537" w:rsidRPr="00D07812" w:rsidRDefault="00CE3537" w:rsidP="00CE3537">
      <w:pPr>
        <w:spacing w:line="276" w:lineRule="auto"/>
        <w:jc w:val="right"/>
        <w:rPr>
          <w:rFonts w:ascii="Arial" w:hAnsi="Arial" w:cs="Arial"/>
          <w:i/>
        </w:rPr>
      </w:pPr>
      <w:r w:rsidRPr="00D07812">
        <w:rPr>
          <w:rFonts w:ascii="Arial" w:hAnsi="Arial" w:cs="Arial"/>
          <w:i/>
        </w:rPr>
        <w:t>Μυτιλήνη, 13 Νοεμβρίου 2020</w:t>
      </w:r>
    </w:p>
    <w:p w:rsidR="00AC1DF1" w:rsidRPr="009015D4" w:rsidRDefault="00AC1DF1" w:rsidP="00CE3537">
      <w:pPr>
        <w:spacing w:line="276" w:lineRule="auto"/>
        <w:jc w:val="both"/>
        <w:rPr>
          <w:rFonts w:ascii="Arial" w:hAnsi="Arial" w:cs="Arial"/>
        </w:rPr>
      </w:pPr>
    </w:p>
    <w:sectPr w:rsidR="00AC1DF1" w:rsidRPr="009015D4" w:rsidSect="00A05E6D">
      <w:headerReference w:type="default" r:id="rId11"/>
      <w:footerReference w:type="default" r:id="rId12"/>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6C3" w:rsidRDefault="003F66C3" w:rsidP="00D12C9C">
      <w:r>
        <w:separator/>
      </w:r>
    </w:p>
  </w:endnote>
  <w:endnote w:type="continuationSeparator" w:id="0">
    <w:p w:rsidR="003F66C3" w:rsidRDefault="003F66C3" w:rsidP="00D12C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9C" w:rsidRPr="00583DF2" w:rsidRDefault="00583DF2" w:rsidP="00A02B76">
    <w:pPr>
      <w:rPr>
        <w:sz w:val="20"/>
        <w:szCs w:val="20"/>
      </w:rPr>
    </w:pPr>
    <w:r w:rsidRPr="00583DF2">
      <w:rPr>
        <w:sz w:val="20"/>
        <w:szCs w:val="20"/>
      </w:rPr>
      <w:t xml:space="preserve">Επιμελητήριο Λέσβου </w:t>
    </w:r>
    <w:r w:rsidR="00A02B76">
      <w:rPr>
        <w:sz w:val="20"/>
        <w:szCs w:val="20"/>
      </w:rPr>
      <w:tab/>
    </w:r>
    <w:r>
      <w:rPr>
        <w:sz w:val="20"/>
        <w:szCs w:val="20"/>
      </w:rPr>
      <w:tab/>
    </w:r>
    <w:r w:rsidR="00A02B76" w:rsidRPr="00A02B76">
      <w:rPr>
        <w:sz w:val="20"/>
        <w:szCs w:val="20"/>
      </w:rPr>
      <w:tab/>
    </w:r>
    <w:r>
      <w:rPr>
        <w:sz w:val="20"/>
        <w:szCs w:val="20"/>
      </w:rPr>
      <w:t xml:space="preserve">Επιμελητήριο Χίου </w:t>
    </w:r>
    <w:r>
      <w:rPr>
        <w:sz w:val="20"/>
        <w:szCs w:val="20"/>
      </w:rPr>
      <w:tab/>
    </w:r>
    <w:r>
      <w:rPr>
        <w:sz w:val="20"/>
        <w:szCs w:val="20"/>
      </w:rPr>
      <w:tab/>
      <w:t>Επιμελητήριο Σάμου</w:t>
    </w:r>
  </w:p>
  <w:p w:rsidR="00583DF2" w:rsidRPr="00583DF2" w:rsidRDefault="00583DF2" w:rsidP="00A02B76">
    <w:pPr>
      <w:rPr>
        <w:sz w:val="20"/>
        <w:szCs w:val="20"/>
      </w:rPr>
    </w:pPr>
    <w:r w:rsidRPr="00583DF2">
      <w:rPr>
        <w:sz w:val="20"/>
        <w:szCs w:val="20"/>
      </w:rPr>
      <w:t>Π. Κουντουριώτη 71</w:t>
    </w:r>
    <w:r>
      <w:rPr>
        <w:sz w:val="20"/>
        <w:szCs w:val="20"/>
      </w:rPr>
      <w:t xml:space="preserve"> </w:t>
    </w:r>
    <w:r w:rsidR="00A02B76">
      <w:rPr>
        <w:sz w:val="20"/>
        <w:szCs w:val="20"/>
      </w:rPr>
      <w:tab/>
    </w:r>
    <w:r>
      <w:rPr>
        <w:sz w:val="20"/>
        <w:szCs w:val="20"/>
      </w:rPr>
      <w:tab/>
    </w:r>
    <w:r w:rsidR="00A02B76" w:rsidRPr="00A02B76">
      <w:rPr>
        <w:sz w:val="20"/>
        <w:szCs w:val="20"/>
      </w:rPr>
      <w:tab/>
    </w:r>
    <w:r>
      <w:rPr>
        <w:sz w:val="20"/>
        <w:szCs w:val="20"/>
      </w:rPr>
      <w:t xml:space="preserve">Φιλίππου </w:t>
    </w:r>
    <w:proofErr w:type="spellStart"/>
    <w:r>
      <w:rPr>
        <w:sz w:val="20"/>
        <w:szCs w:val="20"/>
      </w:rPr>
      <w:t>Αργέντη</w:t>
    </w:r>
    <w:proofErr w:type="spellEnd"/>
    <w:r>
      <w:rPr>
        <w:sz w:val="20"/>
        <w:szCs w:val="20"/>
      </w:rPr>
      <w:t xml:space="preserve"> 8 </w:t>
    </w:r>
    <w:r w:rsidR="00C0572E">
      <w:rPr>
        <w:sz w:val="20"/>
        <w:szCs w:val="20"/>
      </w:rPr>
      <w:tab/>
    </w:r>
    <w:r w:rsidR="00C0572E">
      <w:rPr>
        <w:sz w:val="20"/>
        <w:szCs w:val="20"/>
      </w:rPr>
      <w:tab/>
    </w:r>
    <w:r w:rsidR="00C0572E" w:rsidRPr="00C0572E">
      <w:rPr>
        <w:sz w:val="20"/>
        <w:szCs w:val="20"/>
      </w:rPr>
      <w:t>Κουντουριώτη 19</w:t>
    </w:r>
  </w:p>
  <w:p w:rsidR="00583DF2" w:rsidRPr="00583DF2" w:rsidRDefault="00583DF2" w:rsidP="00A02B76">
    <w:pPr>
      <w:rPr>
        <w:sz w:val="20"/>
        <w:szCs w:val="20"/>
      </w:rPr>
    </w:pPr>
    <w:r w:rsidRPr="00583DF2">
      <w:rPr>
        <w:sz w:val="20"/>
        <w:szCs w:val="20"/>
      </w:rPr>
      <w:t>Μυτιλήνη, 81100</w:t>
    </w:r>
    <w:r w:rsidR="00C0572E">
      <w:rPr>
        <w:sz w:val="20"/>
        <w:szCs w:val="20"/>
      </w:rPr>
      <w:t xml:space="preserve"> </w:t>
    </w:r>
    <w:r w:rsidR="00A02B76">
      <w:rPr>
        <w:sz w:val="20"/>
        <w:szCs w:val="20"/>
      </w:rPr>
      <w:tab/>
    </w:r>
    <w:r w:rsidR="00C0572E">
      <w:rPr>
        <w:sz w:val="20"/>
        <w:szCs w:val="20"/>
      </w:rPr>
      <w:tab/>
    </w:r>
    <w:r w:rsidR="00A02B76" w:rsidRPr="00A02B76">
      <w:rPr>
        <w:sz w:val="20"/>
        <w:szCs w:val="20"/>
      </w:rPr>
      <w:tab/>
    </w:r>
    <w:r w:rsidR="00C0572E">
      <w:rPr>
        <w:sz w:val="20"/>
        <w:szCs w:val="20"/>
      </w:rPr>
      <w:t xml:space="preserve">Χίος, 82100 </w:t>
    </w:r>
    <w:r w:rsidR="00C0572E">
      <w:rPr>
        <w:sz w:val="20"/>
        <w:szCs w:val="20"/>
      </w:rPr>
      <w:tab/>
    </w:r>
    <w:r w:rsidR="00C0572E">
      <w:rPr>
        <w:sz w:val="20"/>
        <w:szCs w:val="20"/>
      </w:rPr>
      <w:tab/>
    </w:r>
    <w:r w:rsidR="00C0572E">
      <w:rPr>
        <w:sz w:val="20"/>
        <w:szCs w:val="20"/>
      </w:rPr>
      <w:tab/>
      <w:t>Σάμος, 83100</w:t>
    </w:r>
  </w:p>
  <w:p w:rsidR="00583DF2" w:rsidRPr="00A02B76" w:rsidRDefault="00583DF2" w:rsidP="00A02B76">
    <w:pPr>
      <w:rPr>
        <w:sz w:val="20"/>
        <w:szCs w:val="20"/>
      </w:rPr>
    </w:pPr>
    <w:proofErr w:type="spellStart"/>
    <w:r w:rsidRPr="00583DF2">
      <w:rPr>
        <w:sz w:val="20"/>
        <w:szCs w:val="20"/>
      </w:rPr>
      <w:t>Τηλ</w:t>
    </w:r>
    <w:proofErr w:type="spellEnd"/>
    <w:r w:rsidRPr="00A02B76">
      <w:rPr>
        <w:sz w:val="20"/>
        <w:szCs w:val="20"/>
      </w:rPr>
      <w:t>.: 22510 29727</w:t>
    </w:r>
    <w:r w:rsidR="00C0572E" w:rsidRPr="00A02B76">
      <w:rPr>
        <w:sz w:val="20"/>
        <w:szCs w:val="20"/>
      </w:rPr>
      <w:t xml:space="preserve"> </w:t>
    </w:r>
    <w:r w:rsidR="00C0572E" w:rsidRPr="00A02B76">
      <w:rPr>
        <w:sz w:val="20"/>
        <w:szCs w:val="20"/>
      </w:rPr>
      <w:tab/>
    </w:r>
    <w:r w:rsidR="00C0572E" w:rsidRPr="00A02B76">
      <w:rPr>
        <w:sz w:val="20"/>
        <w:szCs w:val="20"/>
      </w:rPr>
      <w:tab/>
    </w:r>
    <w:r w:rsidR="00A02B76" w:rsidRPr="00A02B76">
      <w:rPr>
        <w:sz w:val="20"/>
        <w:szCs w:val="20"/>
      </w:rPr>
      <w:tab/>
    </w:r>
    <w:proofErr w:type="spellStart"/>
    <w:r w:rsidR="00C0572E">
      <w:rPr>
        <w:sz w:val="20"/>
        <w:szCs w:val="20"/>
      </w:rPr>
      <w:t>Τηλ</w:t>
    </w:r>
    <w:proofErr w:type="spellEnd"/>
    <w:r w:rsidR="00C0572E" w:rsidRPr="00A02B76">
      <w:rPr>
        <w:sz w:val="20"/>
        <w:szCs w:val="20"/>
      </w:rPr>
      <w:t xml:space="preserve">: 22710 44330 </w:t>
    </w:r>
    <w:r w:rsidR="00C0572E" w:rsidRPr="00A02B76">
      <w:rPr>
        <w:sz w:val="20"/>
        <w:szCs w:val="20"/>
      </w:rPr>
      <w:tab/>
    </w:r>
    <w:r w:rsidR="00C0572E" w:rsidRPr="00A02B76">
      <w:rPr>
        <w:sz w:val="20"/>
        <w:szCs w:val="20"/>
      </w:rPr>
      <w:tab/>
    </w:r>
    <w:proofErr w:type="spellStart"/>
    <w:r w:rsidR="00C0572E">
      <w:rPr>
        <w:sz w:val="20"/>
        <w:szCs w:val="20"/>
      </w:rPr>
      <w:t>Τηλ</w:t>
    </w:r>
    <w:proofErr w:type="spellEnd"/>
    <w:r w:rsidR="00C0572E" w:rsidRPr="00A02B76">
      <w:rPr>
        <w:sz w:val="20"/>
        <w:szCs w:val="20"/>
      </w:rPr>
      <w:t>.: 22730 87970</w:t>
    </w:r>
  </w:p>
  <w:p w:rsidR="00583DF2" w:rsidRPr="00C0572E" w:rsidRDefault="00583DF2" w:rsidP="00A02B76">
    <w:pPr>
      <w:rPr>
        <w:sz w:val="20"/>
        <w:szCs w:val="20"/>
        <w:lang w:val="en-US"/>
      </w:rPr>
    </w:pPr>
    <w:proofErr w:type="gramStart"/>
    <w:r w:rsidRPr="00583DF2">
      <w:rPr>
        <w:sz w:val="20"/>
        <w:szCs w:val="20"/>
        <w:lang w:val="en-US"/>
      </w:rPr>
      <w:t>e</w:t>
    </w:r>
    <w:r w:rsidRPr="00F62F06">
      <w:rPr>
        <w:sz w:val="20"/>
        <w:szCs w:val="20"/>
        <w:lang w:val="en-US"/>
      </w:rPr>
      <w:t>-</w:t>
    </w:r>
    <w:r w:rsidRPr="00583DF2">
      <w:rPr>
        <w:sz w:val="20"/>
        <w:szCs w:val="20"/>
        <w:lang w:val="en-US"/>
      </w:rPr>
      <w:t>mail</w:t>
    </w:r>
    <w:proofErr w:type="gramEnd"/>
    <w:r w:rsidRPr="00F62F06">
      <w:rPr>
        <w:sz w:val="20"/>
        <w:szCs w:val="20"/>
        <w:lang w:val="en-US"/>
      </w:rPr>
      <w:t xml:space="preserve">: </w:t>
    </w:r>
    <w:hyperlink r:id="rId1" w:history="1">
      <w:r w:rsidR="00C0572E">
        <w:rPr>
          <w:rStyle w:val="-"/>
          <w:sz w:val="20"/>
          <w:szCs w:val="20"/>
          <w:lang w:val="en-US"/>
        </w:rPr>
        <w:t>chamber</w:t>
      </w:r>
      <w:r w:rsidR="00C0572E" w:rsidRPr="00F62F06">
        <w:rPr>
          <w:rStyle w:val="-"/>
          <w:sz w:val="20"/>
          <w:szCs w:val="20"/>
          <w:lang w:val="en-US"/>
        </w:rPr>
        <w:t>@</w:t>
      </w:r>
      <w:r w:rsidR="00C0572E" w:rsidRPr="002C2F15">
        <w:rPr>
          <w:rStyle w:val="-"/>
          <w:sz w:val="20"/>
          <w:szCs w:val="20"/>
          <w:lang w:val="en-US"/>
        </w:rPr>
        <w:t>lesvos</w:t>
      </w:r>
      <w:r w:rsidR="00C0572E" w:rsidRPr="00F62F06">
        <w:rPr>
          <w:rStyle w:val="-"/>
          <w:sz w:val="20"/>
          <w:szCs w:val="20"/>
          <w:lang w:val="en-US"/>
        </w:rPr>
        <w:t>-</w:t>
      </w:r>
      <w:r w:rsidR="00C0572E" w:rsidRPr="002C2F15">
        <w:rPr>
          <w:rStyle w:val="-"/>
          <w:sz w:val="20"/>
          <w:szCs w:val="20"/>
          <w:lang w:val="en-US"/>
        </w:rPr>
        <w:t>chamber</w:t>
      </w:r>
      <w:r w:rsidR="00C0572E" w:rsidRPr="00F62F06">
        <w:rPr>
          <w:rStyle w:val="-"/>
          <w:sz w:val="20"/>
          <w:szCs w:val="20"/>
          <w:lang w:val="en-US"/>
        </w:rPr>
        <w:t>.</w:t>
      </w:r>
      <w:r w:rsidR="00C0572E" w:rsidRPr="002C2F15">
        <w:rPr>
          <w:rStyle w:val="-"/>
          <w:sz w:val="20"/>
          <w:szCs w:val="20"/>
          <w:lang w:val="en-US"/>
        </w:rPr>
        <w:t>com</w:t>
      </w:r>
    </w:hyperlink>
    <w:r w:rsidR="00C0572E" w:rsidRPr="00F62F06">
      <w:rPr>
        <w:sz w:val="20"/>
        <w:szCs w:val="20"/>
        <w:lang w:val="en-US"/>
      </w:rPr>
      <w:t xml:space="preserve"> </w:t>
    </w:r>
    <w:r w:rsidR="00C0572E" w:rsidRPr="00F62F06">
      <w:rPr>
        <w:sz w:val="20"/>
        <w:szCs w:val="20"/>
        <w:lang w:val="en-US"/>
      </w:rPr>
      <w:tab/>
    </w:r>
    <w:r w:rsidR="00C0572E">
      <w:rPr>
        <w:sz w:val="20"/>
        <w:szCs w:val="20"/>
        <w:lang w:val="en-US"/>
      </w:rPr>
      <w:t>e</w:t>
    </w:r>
    <w:r w:rsidR="00C0572E" w:rsidRPr="00F62F06">
      <w:rPr>
        <w:sz w:val="20"/>
        <w:szCs w:val="20"/>
        <w:lang w:val="en-US"/>
      </w:rPr>
      <w:t xml:space="preserve">- </w:t>
    </w:r>
    <w:r w:rsidR="00C0572E">
      <w:rPr>
        <w:sz w:val="20"/>
        <w:szCs w:val="20"/>
        <w:lang w:val="en-US"/>
      </w:rPr>
      <w:t>mail</w:t>
    </w:r>
    <w:r w:rsidR="00C0572E" w:rsidRPr="00F62F06">
      <w:rPr>
        <w:sz w:val="20"/>
        <w:szCs w:val="20"/>
        <w:lang w:val="en-US"/>
      </w:rPr>
      <w:t xml:space="preserve">: </w:t>
    </w:r>
    <w:hyperlink r:id="rId2" w:history="1">
      <w:r w:rsidR="00C0572E" w:rsidRPr="002C2F15">
        <w:rPr>
          <w:rStyle w:val="-"/>
          <w:sz w:val="20"/>
          <w:szCs w:val="20"/>
          <w:lang w:val="en-US"/>
        </w:rPr>
        <w:t>info@chioschamber.gr</w:t>
      </w:r>
    </w:hyperlink>
    <w:r w:rsidR="00C0572E">
      <w:rPr>
        <w:sz w:val="20"/>
        <w:szCs w:val="20"/>
        <w:lang w:val="en-US"/>
      </w:rPr>
      <w:t xml:space="preserve"> </w:t>
    </w:r>
    <w:r w:rsidR="00A02B76">
      <w:rPr>
        <w:sz w:val="20"/>
        <w:szCs w:val="20"/>
        <w:lang w:val="en-US"/>
      </w:rPr>
      <w:tab/>
    </w:r>
    <w:r w:rsidR="00C0572E">
      <w:rPr>
        <w:sz w:val="20"/>
        <w:szCs w:val="20"/>
        <w:lang w:val="en-US"/>
      </w:rPr>
      <w:t xml:space="preserve"> e-mail: </w:t>
    </w:r>
    <w:hyperlink r:id="rId3" w:history="1">
      <w:r w:rsidR="00C0572E" w:rsidRPr="002C2F15">
        <w:rPr>
          <w:rStyle w:val="-"/>
          <w:sz w:val="20"/>
          <w:szCs w:val="20"/>
          <w:lang w:val="en-US"/>
        </w:rPr>
        <w:t>samcci@otenet.gr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6C3" w:rsidRDefault="003F66C3" w:rsidP="00D12C9C">
      <w:r>
        <w:separator/>
      </w:r>
    </w:p>
  </w:footnote>
  <w:footnote w:type="continuationSeparator" w:id="0">
    <w:p w:rsidR="003F66C3" w:rsidRDefault="003F66C3" w:rsidP="00D12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9C" w:rsidRDefault="00583DF2" w:rsidP="00583DF2">
    <w:pPr>
      <w:pStyle w:val="a4"/>
      <w:jc w:val="center"/>
    </w:pPr>
    <w:r>
      <w:rPr>
        <w:noProof/>
      </w:rPr>
      <w:drawing>
        <wp:inline distT="0" distB="0" distL="0" distR="0">
          <wp:extent cx="704947" cy="619622"/>
          <wp:effectExtent l="19050" t="0" r="0" b="0"/>
          <wp:docPr id="4" name="3 - Εικόνα" descr="epimelitirio-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melitirio-logo-4.jpg"/>
                  <pic:cNvPicPr/>
                </pic:nvPicPr>
                <pic:blipFill>
                  <a:blip r:embed="rId1"/>
                  <a:stretch>
                    <a:fillRect/>
                  </a:stretch>
                </pic:blipFill>
                <pic:spPr>
                  <a:xfrm>
                    <a:off x="0" y="0"/>
                    <a:ext cx="705651" cy="620241"/>
                  </a:xfrm>
                  <a:prstGeom prst="rect">
                    <a:avLst/>
                  </a:prstGeom>
                </pic:spPr>
              </pic:pic>
            </a:graphicData>
          </a:graphic>
        </wp:inline>
      </w:drawing>
    </w:r>
    <w:r>
      <w:rPr>
        <w:lang w:val="en-US"/>
      </w:rPr>
      <w:tab/>
    </w:r>
    <w:r>
      <w:rPr>
        <w:noProof/>
      </w:rPr>
      <w:drawing>
        <wp:inline distT="0" distB="0" distL="0" distR="0">
          <wp:extent cx="544749" cy="548640"/>
          <wp:effectExtent l="19050" t="0" r="7701" b="0"/>
          <wp:docPr id="1" name="0 - Εικόνα" descr="logo Chi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iou.png"/>
                  <pic:cNvPicPr/>
                </pic:nvPicPr>
                <pic:blipFill>
                  <a:blip r:embed="rId2"/>
                  <a:stretch>
                    <a:fillRect/>
                  </a:stretch>
                </pic:blipFill>
                <pic:spPr>
                  <a:xfrm>
                    <a:off x="0" y="0"/>
                    <a:ext cx="549962" cy="553890"/>
                  </a:xfrm>
                  <a:prstGeom prst="rect">
                    <a:avLst/>
                  </a:prstGeom>
                </pic:spPr>
              </pic:pic>
            </a:graphicData>
          </a:graphic>
        </wp:inline>
      </w:drawing>
    </w:r>
    <w:r>
      <w:rPr>
        <w:lang w:val="en-US"/>
      </w:rPr>
      <w:tab/>
    </w:r>
    <w:r>
      <w:rPr>
        <w:noProof/>
      </w:rPr>
      <w:drawing>
        <wp:inline distT="0" distB="0" distL="0" distR="0">
          <wp:extent cx="1057524" cy="358483"/>
          <wp:effectExtent l="19050" t="0" r="0" b="0"/>
          <wp:docPr id="3" name="2 - Εικόνα" descr="logo Sam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mou.png"/>
                  <pic:cNvPicPr/>
                </pic:nvPicPr>
                <pic:blipFill>
                  <a:blip r:embed="rId3"/>
                  <a:stretch>
                    <a:fillRect/>
                  </a:stretch>
                </pic:blipFill>
                <pic:spPr>
                  <a:xfrm>
                    <a:off x="0" y="0"/>
                    <a:ext cx="1058347" cy="358762"/>
                  </a:xfrm>
                  <a:prstGeom prst="rect">
                    <a:avLst/>
                  </a:prstGeom>
                </pic:spPr>
              </pic:pic>
            </a:graphicData>
          </a:graphic>
        </wp:inline>
      </w:drawing>
    </w:r>
  </w:p>
  <w:p w:rsidR="00D12C9C" w:rsidRDefault="00D12C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8F2"/>
    <w:multiLevelType w:val="multilevel"/>
    <w:tmpl w:val="E2AA152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15511C"/>
    <w:multiLevelType w:val="hybridMultilevel"/>
    <w:tmpl w:val="C0643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EB4220"/>
    <w:multiLevelType w:val="hybridMultilevel"/>
    <w:tmpl w:val="0AE447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28762D"/>
    <w:multiLevelType w:val="hybridMultilevel"/>
    <w:tmpl w:val="FA58A250"/>
    <w:lvl w:ilvl="0" w:tplc="AA4801A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411C0E"/>
    <w:multiLevelType w:val="hybridMultilevel"/>
    <w:tmpl w:val="F8AC6348"/>
    <w:lvl w:ilvl="0" w:tplc="E68AEAB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1BD0588"/>
    <w:multiLevelType w:val="hybridMultilevel"/>
    <w:tmpl w:val="CED6A4EE"/>
    <w:lvl w:ilvl="0" w:tplc="30E2A326">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23942DAC"/>
    <w:multiLevelType w:val="hybridMultilevel"/>
    <w:tmpl w:val="5628A9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BB85AFE"/>
    <w:multiLevelType w:val="hybridMultilevel"/>
    <w:tmpl w:val="3132A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BF2481"/>
    <w:multiLevelType w:val="hybridMultilevel"/>
    <w:tmpl w:val="32C64D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3D366BB"/>
    <w:multiLevelType w:val="hybridMultilevel"/>
    <w:tmpl w:val="A2F40060"/>
    <w:lvl w:ilvl="0" w:tplc="B156B5DA">
      <w:numFmt w:val="bullet"/>
      <w:lvlText w:val="-"/>
      <w:lvlJc w:val="left"/>
      <w:pPr>
        <w:ind w:left="1440" w:hanging="360"/>
      </w:pPr>
      <w:rPr>
        <w:rFonts w:ascii="Times New Roman" w:eastAsia="Times New Roman" w:hAnsi="Times New Roman"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340A199F"/>
    <w:multiLevelType w:val="hybridMultilevel"/>
    <w:tmpl w:val="4622E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41669DF"/>
    <w:multiLevelType w:val="hybridMultilevel"/>
    <w:tmpl w:val="D5C0E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9E6644"/>
    <w:multiLevelType w:val="hybridMultilevel"/>
    <w:tmpl w:val="002CD500"/>
    <w:lvl w:ilvl="0" w:tplc="4D7631FC">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F5A269A"/>
    <w:multiLevelType w:val="hybridMultilevel"/>
    <w:tmpl w:val="41FA663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49340F03"/>
    <w:multiLevelType w:val="hybridMultilevel"/>
    <w:tmpl w:val="146605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ECE09C7"/>
    <w:multiLevelType w:val="hybridMultilevel"/>
    <w:tmpl w:val="E31A13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BD0FDC"/>
    <w:multiLevelType w:val="hybridMultilevel"/>
    <w:tmpl w:val="2776215A"/>
    <w:lvl w:ilvl="0" w:tplc="30E2A326">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63546501"/>
    <w:multiLevelType w:val="hybridMultilevel"/>
    <w:tmpl w:val="68BC7A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6828037E"/>
    <w:multiLevelType w:val="hybridMultilevel"/>
    <w:tmpl w:val="52CE241C"/>
    <w:lvl w:ilvl="0" w:tplc="AA4801A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90412E5"/>
    <w:multiLevelType w:val="hybridMultilevel"/>
    <w:tmpl w:val="24F2B5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BEA4C95"/>
    <w:multiLevelType w:val="hybridMultilevel"/>
    <w:tmpl w:val="7C960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C7E7645"/>
    <w:multiLevelType w:val="hybridMultilevel"/>
    <w:tmpl w:val="0100D33E"/>
    <w:lvl w:ilvl="0" w:tplc="04AA5E14">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715B71D8"/>
    <w:multiLevelType w:val="hybridMultilevel"/>
    <w:tmpl w:val="6D40B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2BC73F3"/>
    <w:multiLevelType w:val="hybridMultilevel"/>
    <w:tmpl w:val="1354E434"/>
    <w:lvl w:ilvl="0" w:tplc="30E2A32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8546EC2"/>
    <w:multiLevelType w:val="hybridMultilevel"/>
    <w:tmpl w:val="9C445F2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C07787B"/>
    <w:multiLevelType w:val="hybridMultilevel"/>
    <w:tmpl w:val="F4B8BC2E"/>
    <w:lvl w:ilvl="0" w:tplc="57A2460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C7F636F"/>
    <w:multiLevelType w:val="hybridMultilevel"/>
    <w:tmpl w:val="B5DC40C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7E8A4403"/>
    <w:multiLevelType w:val="hybridMultilevel"/>
    <w:tmpl w:val="BACA8ADE"/>
    <w:lvl w:ilvl="0" w:tplc="5FF4AFE0">
      <w:start w:val="1"/>
      <w:numFmt w:val="decimal"/>
      <w:lvlText w:val="%1)"/>
      <w:lvlJc w:val="left"/>
      <w:pPr>
        <w:tabs>
          <w:tab w:val="num" w:pos="750"/>
        </w:tabs>
        <w:ind w:left="750" w:hanging="39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3"/>
  </w:num>
  <w:num w:numId="4">
    <w:abstractNumId w:val="8"/>
  </w:num>
  <w:num w:numId="5">
    <w:abstractNumId w:val="0"/>
  </w:num>
  <w:num w:numId="6">
    <w:abstractNumId w:val="5"/>
  </w:num>
  <w:num w:numId="7">
    <w:abstractNumId w:val="16"/>
  </w:num>
  <w:num w:numId="8">
    <w:abstractNumId w:val="21"/>
  </w:num>
  <w:num w:numId="9">
    <w:abstractNumId w:val="13"/>
  </w:num>
  <w:num w:numId="10">
    <w:abstractNumId w:val="22"/>
  </w:num>
  <w:num w:numId="11">
    <w:abstractNumId w:val="20"/>
  </w:num>
  <w:num w:numId="12">
    <w:abstractNumId w:val="10"/>
  </w:num>
  <w:num w:numId="13">
    <w:abstractNumId w:val="4"/>
  </w:num>
  <w:num w:numId="14">
    <w:abstractNumId w:val="14"/>
  </w:num>
  <w:num w:numId="15">
    <w:abstractNumId w:val="26"/>
  </w:num>
  <w:num w:numId="16">
    <w:abstractNumId w:val="24"/>
  </w:num>
  <w:num w:numId="17">
    <w:abstractNumId w:val="23"/>
  </w:num>
  <w:num w:numId="18">
    <w:abstractNumId w:val="6"/>
  </w:num>
  <w:num w:numId="19">
    <w:abstractNumId w:val="15"/>
  </w:num>
  <w:num w:numId="20">
    <w:abstractNumId w:val="17"/>
  </w:num>
  <w:num w:numId="21">
    <w:abstractNumId w:val="9"/>
  </w:num>
  <w:num w:numId="22">
    <w:abstractNumId w:val="19"/>
  </w:num>
  <w:num w:numId="23">
    <w:abstractNumId w:val="25"/>
  </w:num>
  <w:num w:numId="24">
    <w:abstractNumId w:val="27"/>
  </w:num>
  <w:num w:numId="25">
    <w:abstractNumId w:val="7"/>
  </w:num>
  <w:num w:numId="26">
    <w:abstractNumId w:val="1"/>
  </w:num>
  <w:num w:numId="27">
    <w:abstractNumId w:val="1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75106"/>
  </w:hdrShapeDefaults>
  <w:footnotePr>
    <w:footnote w:id="-1"/>
    <w:footnote w:id="0"/>
  </w:footnotePr>
  <w:endnotePr>
    <w:endnote w:id="-1"/>
    <w:endnote w:id="0"/>
  </w:endnotePr>
  <w:compat/>
  <w:rsids>
    <w:rsidRoot w:val="00CB6741"/>
    <w:rsid w:val="0000016A"/>
    <w:rsid w:val="00001858"/>
    <w:rsid w:val="00010B67"/>
    <w:rsid w:val="000127A6"/>
    <w:rsid w:val="00012DEA"/>
    <w:rsid w:val="000175CB"/>
    <w:rsid w:val="00021522"/>
    <w:rsid w:val="00024A82"/>
    <w:rsid w:val="00030D6B"/>
    <w:rsid w:val="00033CFD"/>
    <w:rsid w:val="00040838"/>
    <w:rsid w:val="00055C55"/>
    <w:rsid w:val="0006548D"/>
    <w:rsid w:val="00067020"/>
    <w:rsid w:val="000671FD"/>
    <w:rsid w:val="000677F3"/>
    <w:rsid w:val="00080DF9"/>
    <w:rsid w:val="00085915"/>
    <w:rsid w:val="00091136"/>
    <w:rsid w:val="00093221"/>
    <w:rsid w:val="000A399A"/>
    <w:rsid w:val="000A628C"/>
    <w:rsid w:val="000B0D4A"/>
    <w:rsid w:val="000B393C"/>
    <w:rsid w:val="000B7CF3"/>
    <w:rsid w:val="000C1209"/>
    <w:rsid w:val="000C2E89"/>
    <w:rsid w:val="000C3826"/>
    <w:rsid w:val="000C4131"/>
    <w:rsid w:val="000D151D"/>
    <w:rsid w:val="000D4049"/>
    <w:rsid w:val="000E143B"/>
    <w:rsid w:val="000E7508"/>
    <w:rsid w:val="000F01B1"/>
    <w:rsid w:val="000F049F"/>
    <w:rsid w:val="000F06FA"/>
    <w:rsid w:val="000F4405"/>
    <w:rsid w:val="00104987"/>
    <w:rsid w:val="00106003"/>
    <w:rsid w:val="001065FC"/>
    <w:rsid w:val="00107A17"/>
    <w:rsid w:val="001141DC"/>
    <w:rsid w:val="00124208"/>
    <w:rsid w:val="00165DD0"/>
    <w:rsid w:val="001714EE"/>
    <w:rsid w:val="00175313"/>
    <w:rsid w:val="00182AFD"/>
    <w:rsid w:val="00190634"/>
    <w:rsid w:val="00190B16"/>
    <w:rsid w:val="001916AB"/>
    <w:rsid w:val="0019252D"/>
    <w:rsid w:val="001B458F"/>
    <w:rsid w:val="001C3D1C"/>
    <w:rsid w:val="001D1BED"/>
    <w:rsid w:val="001D24FB"/>
    <w:rsid w:val="001E3166"/>
    <w:rsid w:val="001E3CDD"/>
    <w:rsid w:val="001E48E4"/>
    <w:rsid w:val="001F5795"/>
    <w:rsid w:val="002025C8"/>
    <w:rsid w:val="0020566B"/>
    <w:rsid w:val="00210AF4"/>
    <w:rsid w:val="00211FEA"/>
    <w:rsid w:val="00230AC0"/>
    <w:rsid w:val="00230C2B"/>
    <w:rsid w:val="00233778"/>
    <w:rsid w:val="002531EC"/>
    <w:rsid w:val="002634C4"/>
    <w:rsid w:val="00264AB5"/>
    <w:rsid w:val="00265170"/>
    <w:rsid w:val="00267D54"/>
    <w:rsid w:val="00270298"/>
    <w:rsid w:val="00284139"/>
    <w:rsid w:val="002845AC"/>
    <w:rsid w:val="00286FB3"/>
    <w:rsid w:val="002A2AA7"/>
    <w:rsid w:val="002B3932"/>
    <w:rsid w:val="002C3097"/>
    <w:rsid w:val="002C3609"/>
    <w:rsid w:val="002C5534"/>
    <w:rsid w:val="002D0321"/>
    <w:rsid w:val="002D58E0"/>
    <w:rsid w:val="002D5B61"/>
    <w:rsid w:val="002D75EB"/>
    <w:rsid w:val="002E2400"/>
    <w:rsid w:val="002E3B1B"/>
    <w:rsid w:val="002E6245"/>
    <w:rsid w:val="002F2343"/>
    <w:rsid w:val="002F5290"/>
    <w:rsid w:val="003109C6"/>
    <w:rsid w:val="003262F1"/>
    <w:rsid w:val="00326B5E"/>
    <w:rsid w:val="00330913"/>
    <w:rsid w:val="00331557"/>
    <w:rsid w:val="003332E0"/>
    <w:rsid w:val="00336AB2"/>
    <w:rsid w:val="003442CD"/>
    <w:rsid w:val="00346A3D"/>
    <w:rsid w:val="00347624"/>
    <w:rsid w:val="00354245"/>
    <w:rsid w:val="00356D4C"/>
    <w:rsid w:val="00370002"/>
    <w:rsid w:val="003801E6"/>
    <w:rsid w:val="00383F03"/>
    <w:rsid w:val="00384BB5"/>
    <w:rsid w:val="00387484"/>
    <w:rsid w:val="00396C7B"/>
    <w:rsid w:val="003A06DA"/>
    <w:rsid w:val="003A1BF3"/>
    <w:rsid w:val="003A62DE"/>
    <w:rsid w:val="003B169F"/>
    <w:rsid w:val="003B75AA"/>
    <w:rsid w:val="003C320D"/>
    <w:rsid w:val="003C3A06"/>
    <w:rsid w:val="003D3AAD"/>
    <w:rsid w:val="003D71DD"/>
    <w:rsid w:val="003E523A"/>
    <w:rsid w:val="003E6524"/>
    <w:rsid w:val="003F1BA7"/>
    <w:rsid w:val="003F66C3"/>
    <w:rsid w:val="00403BDB"/>
    <w:rsid w:val="004071C9"/>
    <w:rsid w:val="0041730A"/>
    <w:rsid w:val="0043098B"/>
    <w:rsid w:val="0043457C"/>
    <w:rsid w:val="0043741D"/>
    <w:rsid w:val="004439CC"/>
    <w:rsid w:val="0045191A"/>
    <w:rsid w:val="00464E39"/>
    <w:rsid w:val="004657FF"/>
    <w:rsid w:val="00480603"/>
    <w:rsid w:val="004853D8"/>
    <w:rsid w:val="0049108B"/>
    <w:rsid w:val="00491497"/>
    <w:rsid w:val="004972A7"/>
    <w:rsid w:val="004A2B6F"/>
    <w:rsid w:val="004A2FCF"/>
    <w:rsid w:val="004A7F7E"/>
    <w:rsid w:val="004B059C"/>
    <w:rsid w:val="004B45B9"/>
    <w:rsid w:val="004B5BBE"/>
    <w:rsid w:val="004B643C"/>
    <w:rsid w:val="004E73E6"/>
    <w:rsid w:val="004F19A6"/>
    <w:rsid w:val="004F7DAB"/>
    <w:rsid w:val="0052083F"/>
    <w:rsid w:val="005219DA"/>
    <w:rsid w:val="005454C2"/>
    <w:rsid w:val="00552EFB"/>
    <w:rsid w:val="005639EF"/>
    <w:rsid w:val="005705E2"/>
    <w:rsid w:val="005752C4"/>
    <w:rsid w:val="00575608"/>
    <w:rsid w:val="00583DF2"/>
    <w:rsid w:val="005865EE"/>
    <w:rsid w:val="00590421"/>
    <w:rsid w:val="005A0A60"/>
    <w:rsid w:val="005A188D"/>
    <w:rsid w:val="005A54BC"/>
    <w:rsid w:val="005A6813"/>
    <w:rsid w:val="005A6A4A"/>
    <w:rsid w:val="005B33EF"/>
    <w:rsid w:val="005B3C8A"/>
    <w:rsid w:val="005C2049"/>
    <w:rsid w:val="005C2693"/>
    <w:rsid w:val="005D2C4B"/>
    <w:rsid w:val="005E140A"/>
    <w:rsid w:val="005E21E6"/>
    <w:rsid w:val="005E4B43"/>
    <w:rsid w:val="005E7113"/>
    <w:rsid w:val="005F00E3"/>
    <w:rsid w:val="005F038C"/>
    <w:rsid w:val="005F17FF"/>
    <w:rsid w:val="005F21DE"/>
    <w:rsid w:val="005F3DF4"/>
    <w:rsid w:val="00601D83"/>
    <w:rsid w:val="00602015"/>
    <w:rsid w:val="006060D4"/>
    <w:rsid w:val="00621387"/>
    <w:rsid w:val="006246A2"/>
    <w:rsid w:val="006272B9"/>
    <w:rsid w:val="00636943"/>
    <w:rsid w:val="00643630"/>
    <w:rsid w:val="00643C6A"/>
    <w:rsid w:val="00644310"/>
    <w:rsid w:val="00644C6E"/>
    <w:rsid w:val="00645403"/>
    <w:rsid w:val="006456E5"/>
    <w:rsid w:val="00650346"/>
    <w:rsid w:val="006569F4"/>
    <w:rsid w:val="00662BD1"/>
    <w:rsid w:val="006967BC"/>
    <w:rsid w:val="00697E7B"/>
    <w:rsid w:val="006A799F"/>
    <w:rsid w:val="006B2D3F"/>
    <w:rsid w:val="006C4EC4"/>
    <w:rsid w:val="006D02D5"/>
    <w:rsid w:val="006E2077"/>
    <w:rsid w:val="006E3D57"/>
    <w:rsid w:val="006F4D64"/>
    <w:rsid w:val="00704B5F"/>
    <w:rsid w:val="00706CCD"/>
    <w:rsid w:val="007117B5"/>
    <w:rsid w:val="00716B7D"/>
    <w:rsid w:val="00720830"/>
    <w:rsid w:val="0072154E"/>
    <w:rsid w:val="00740454"/>
    <w:rsid w:val="007411F6"/>
    <w:rsid w:val="00745BDB"/>
    <w:rsid w:val="00746B27"/>
    <w:rsid w:val="00747912"/>
    <w:rsid w:val="00750383"/>
    <w:rsid w:val="00771C1B"/>
    <w:rsid w:val="0077255D"/>
    <w:rsid w:val="00772D2F"/>
    <w:rsid w:val="00777D54"/>
    <w:rsid w:val="00791272"/>
    <w:rsid w:val="007A54C2"/>
    <w:rsid w:val="007A5A36"/>
    <w:rsid w:val="007C0D1C"/>
    <w:rsid w:val="007C3051"/>
    <w:rsid w:val="007C387F"/>
    <w:rsid w:val="007E2B4F"/>
    <w:rsid w:val="007E36F2"/>
    <w:rsid w:val="007E763F"/>
    <w:rsid w:val="007F3FF4"/>
    <w:rsid w:val="007F6ED2"/>
    <w:rsid w:val="00800849"/>
    <w:rsid w:val="00800AA6"/>
    <w:rsid w:val="00813B32"/>
    <w:rsid w:val="00814C7C"/>
    <w:rsid w:val="00820685"/>
    <w:rsid w:val="00826F87"/>
    <w:rsid w:val="00831F15"/>
    <w:rsid w:val="00834428"/>
    <w:rsid w:val="00840B04"/>
    <w:rsid w:val="00840F93"/>
    <w:rsid w:val="008437AB"/>
    <w:rsid w:val="00845027"/>
    <w:rsid w:val="00845DEA"/>
    <w:rsid w:val="00850B68"/>
    <w:rsid w:val="008528D9"/>
    <w:rsid w:val="00855522"/>
    <w:rsid w:val="0086154B"/>
    <w:rsid w:val="00863AF2"/>
    <w:rsid w:val="00866290"/>
    <w:rsid w:val="00870B20"/>
    <w:rsid w:val="00871E52"/>
    <w:rsid w:val="00872B2C"/>
    <w:rsid w:val="00875555"/>
    <w:rsid w:val="008964A0"/>
    <w:rsid w:val="008B12F3"/>
    <w:rsid w:val="008B19CF"/>
    <w:rsid w:val="008C6347"/>
    <w:rsid w:val="008C6F8F"/>
    <w:rsid w:val="008C7177"/>
    <w:rsid w:val="008D4114"/>
    <w:rsid w:val="008D4BFB"/>
    <w:rsid w:val="008E146E"/>
    <w:rsid w:val="008E37FE"/>
    <w:rsid w:val="008E3AC3"/>
    <w:rsid w:val="008E531C"/>
    <w:rsid w:val="008E6782"/>
    <w:rsid w:val="008F0DFF"/>
    <w:rsid w:val="008F62DE"/>
    <w:rsid w:val="009015D4"/>
    <w:rsid w:val="00915D70"/>
    <w:rsid w:val="00923FE7"/>
    <w:rsid w:val="00932680"/>
    <w:rsid w:val="00936479"/>
    <w:rsid w:val="0095069D"/>
    <w:rsid w:val="00954CBE"/>
    <w:rsid w:val="00955C44"/>
    <w:rsid w:val="00960FAD"/>
    <w:rsid w:val="00965841"/>
    <w:rsid w:val="0097353C"/>
    <w:rsid w:val="009824A6"/>
    <w:rsid w:val="00986D7A"/>
    <w:rsid w:val="009970FC"/>
    <w:rsid w:val="009A0EE5"/>
    <w:rsid w:val="009A463A"/>
    <w:rsid w:val="009A633B"/>
    <w:rsid w:val="009B02FA"/>
    <w:rsid w:val="009B3846"/>
    <w:rsid w:val="009C179A"/>
    <w:rsid w:val="009D7573"/>
    <w:rsid w:val="009E7721"/>
    <w:rsid w:val="009F4657"/>
    <w:rsid w:val="009F6EEE"/>
    <w:rsid w:val="00A016B0"/>
    <w:rsid w:val="00A02B76"/>
    <w:rsid w:val="00A05E6D"/>
    <w:rsid w:val="00A1514F"/>
    <w:rsid w:val="00A157E3"/>
    <w:rsid w:val="00A160EB"/>
    <w:rsid w:val="00A2086B"/>
    <w:rsid w:val="00A31408"/>
    <w:rsid w:val="00A43DB1"/>
    <w:rsid w:val="00A533CC"/>
    <w:rsid w:val="00A64E84"/>
    <w:rsid w:val="00A6776B"/>
    <w:rsid w:val="00A74091"/>
    <w:rsid w:val="00A759A6"/>
    <w:rsid w:val="00A83457"/>
    <w:rsid w:val="00A86890"/>
    <w:rsid w:val="00A87F97"/>
    <w:rsid w:val="00A92382"/>
    <w:rsid w:val="00AA2A39"/>
    <w:rsid w:val="00AA3912"/>
    <w:rsid w:val="00AA5B55"/>
    <w:rsid w:val="00AA6308"/>
    <w:rsid w:val="00AB146B"/>
    <w:rsid w:val="00AC1DF1"/>
    <w:rsid w:val="00AC7BF6"/>
    <w:rsid w:val="00AC7D29"/>
    <w:rsid w:val="00AD05AF"/>
    <w:rsid w:val="00AD38AC"/>
    <w:rsid w:val="00AD696D"/>
    <w:rsid w:val="00AD79D6"/>
    <w:rsid w:val="00AE6DBC"/>
    <w:rsid w:val="00AF0FCC"/>
    <w:rsid w:val="00AF5CE9"/>
    <w:rsid w:val="00B0283C"/>
    <w:rsid w:val="00B02C21"/>
    <w:rsid w:val="00B05CCD"/>
    <w:rsid w:val="00B10FE9"/>
    <w:rsid w:val="00B2173A"/>
    <w:rsid w:val="00B25636"/>
    <w:rsid w:val="00B3323C"/>
    <w:rsid w:val="00B36325"/>
    <w:rsid w:val="00B432ED"/>
    <w:rsid w:val="00B46643"/>
    <w:rsid w:val="00B46E93"/>
    <w:rsid w:val="00B62022"/>
    <w:rsid w:val="00B627E0"/>
    <w:rsid w:val="00B66FBD"/>
    <w:rsid w:val="00B67F5C"/>
    <w:rsid w:val="00B77256"/>
    <w:rsid w:val="00B96304"/>
    <w:rsid w:val="00B97D87"/>
    <w:rsid w:val="00BA01BE"/>
    <w:rsid w:val="00BA11AF"/>
    <w:rsid w:val="00BA3895"/>
    <w:rsid w:val="00BA3F8B"/>
    <w:rsid w:val="00BB675F"/>
    <w:rsid w:val="00BC45B0"/>
    <w:rsid w:val="00BD4F1A"/>
    <w:rsid w:val="00BE0D13"/>
    <w:rsid w:val="00BE24D8"/>
    <w:rsid w:val="00BE3375"/>
    <w:rsid w:val="00BE674C"/>
    <w:rsid w:val="00C0572E"/>
    <w:rsid w:val="00C0613F"/>
    <w:rsid w:val="00C32375"/>
    <w:rsid w:val="00C355DD"/>
    <w:rsid w:val="00C36FFD"/>
    <w:rsid w:val="00C3767C"/>
    <w:rsid w:val="00C555BF"/>
    <w:rsid w:val="00C64628"/>
    <w:rsid w:val="00C666AF"/>
    <w:rsid w:val="00C668A7"/>
    <w:rsid w:val="00C81924"/>
    <w:rsid w:val="00C85462"/>
    <w:rsid w:val="00C91FC2"/>
    <w:rsid w:val="00C9366C"/>
    <w:rsid w:val="00C95099"/>
    <w:rsid w:val="00C96435"/>
    <w:rsid w:val="00CA5234"/>
    <w:rsid w:val="00CB516B"/>
    <w:rsid w:val="00CB6741"/>
    <w:rsid w:val="00CB7E78"/>
    <w:rsid w:val="00CC7399"/>
    <w:rsid w:val="00CD0A54"/>
    <w:rsid w:val="00CD3198"/>
    <w:rsid w:val="00CE3537"/>
    <w:rsid w:val="00CF2097"/>
    <w:rsid w:val="00D004CA"/>
    <w:rsid w:val="00D00626"/>
    <w:rsid w:val="00D00C68"/>
    <w:rsid w:val="00D02B5D"/>
    <w:rsid w:val="00D0497F"/>
    <w:rsid w:val="00D06CEE"/>
    <w:rsid w:val="00D10F6D"/>
    <w:rsid w:val="00D11F68"/>
    <w:rsid w:val="00D129D3"/>
    <w:rsid w:val="00D12C9C"/>
    <w:rsid w:val="00D15D3F"/>
    <w:rsid w:val="00D2726C"/>
    <w:rsid w:val="00D34CE5"/>
    <w:rsid w:val="00D35E65"/>
    <w:rsid w:val="00D37141"/>
    <w:rsid w:val="00D522D1"/>
    <w:rsid w:val="00D5370A"/>
    <w:rsid w:val="00D56D56"/>
    <w:rsid w:val="00D81B9B"/>
    <w:rsid w:val="00D836B3"/>
    <w:rsid w:val="00D849AB"/>
    <w:rsid w:val="00D8708E"/>
    <w:rsid w:val="00D87503"/>
    <w:rsid w:val="00D87FE7"/>
    <w:rsid w:val="00D92E8F"/>
    <w:rsid w:val="00D930D1"/>
    <w:rsid w:val="00D9499E"/>
    <w:rsid w:val="00DA1634"/>
    <w:rsid w:val="00DA27C4"/>
    <w:rsid w:val="00DA29DE"/>
    <w:rsid w:val="00DD2030"/>
    <w:rsid w:val="00DE69B5"/>
    <w:rsid w:val="00DF2164"/>
    <w:rsid w:val="00E00086"/>
    <w:rsid w:val="00E0235A"/>
    <w:rsid w:val="00E061FB"/>
    <w:rsid w:val="00E1063A"/>
    <w:rsid w:val="00E11395"/>
    <w:rsid w:val="00E15330"/>
    <w:rsid w:val="00E15778"/>
    <w:rsid w:val="00E200D7"/>
    <w:rsid w:val="00E26241"/>
    <w:rsid w:val="00E27B5E"/>
    <w:rsid w:val="00E328F2"/>
    <w:rsid w:val="00E457F1"/>
    <w:rsid w:val="00E5023D"/>
    <w:rsid w:val="00E559A4"/>
    <w:rsid w:val="00E55ADA"/>
    <w:rsid w:val="00E570C0"/>
    <w:rsid w:val="00E6285D"/>
    <w:rsid w:val="00E62C2B"/>
    <w:rsid w:val="00E71F3C"/>
    <w:rsid w:val="00E7779F"/>
    <w:rsid w:val="00E77C3E"/>
    <w:rsid w:val="00E85FEE"/>
    <w:rsid w:val="00E90986"/>
    <w:rsid w:val="00E9431D"/>
    <w:rsid w:val="00E96848"/>
    <w:rsid w:val="00EA5108"/>
    <w:rsid w:val="00EA620A"/>
    <w:rsid w:val="00EA6EB7"/>
    <w:rsid w:val="00EC15BF"/>
    <w:rsid w:val="00EC6DEB"/>
    <w:rsid w:val="00ED0258"/>
    <w:rsid w:val="00ED15B2"/>
    <w:rsid w:val="00EE2420"/>
    <w:rsid w:val="00EE37C5"/>
    <w:rsid w:val="00EE5A58"/>
    <w:rsid w:val="00EE6746"/>
    <w:rsid w:val="00EF2F78"/>
    <w:rsid w:val="00F04407"/>
    <w:rsid w:val="00F12219"/>
    <w:rsid w:val="00F165B7"/>
    <w:rsid w:val="00F16C4A"/>
    <w:rsid w:val="00F22C44"/>
    <w:rsid w:val="00F422C7"/>
    <w:rsid w:val="00F62EDF"/>
    <w:rsid w:val="00F62F06"/>
    <w:rsid w:val="00F639D1"/>
    <w:rsid w:val="00F7382D"/>
    <w:rsid w:val="00F81E0C"/>
    <w:rsid w:val="00F84258"/>
    <w:rsid w:val="00F872B4"/>
    <w:rsid w:val="00F9195F"/>
    <w:rsid w:val="00FA1730"/>
    <w:rsid w:val="00FA5C8D"/>
    <w:rsid w:val="00FA643E"/>
    <w:rsid w:val="00FB05F2"/>
    <w:rsid w:val="00FB145E"/>
    <w:rsid w:val="00FC27A3"/>
    <w:rsid w:val="00FD5D18"/>
    <w:rsid w:val="00FE067E"/>
    <w:rsid w:val="00FE0A33"/>
    <w:rsid w:val="00FE2CD0"/>
    <w:rsid w:val="00FE71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C9C"/>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D12C9C"/>
    <w:pPr>
      <w:keepNext/>
      <w:outlineLvl w:val="1"/>
    </w:pPr>
    <w:rPr>
      <w:b/>
      <w:sz w:val="20"/>
      <w:szCs w:val="20"/>
    </w:rPr>
  </w:style>
  <w:style w:type="paragraph" w:styleId="5">
    <w:name w:val="heading 5"/>
    <w:basedOn w:val="a"/>
    <w:next w:val="a"/>
    <w:link w:val="5Char"/>
    <w:uiPriority w:val="9"/>
    <w:semiHidden/>
    <w:unhideWhenUsed/>
    <w:qFormat/>
    <w:rsid w:val="00D12C9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C9C"/>
    <w:rPr>
      <w:rFonts w:ascii="Tahoma" w:hAnsi="Tahoma" w:cs="Tahoma"/>
      <w:sz w:val="16"/>
      <w:szCs w:val="16"/>
    </w:rPr>
  </w:style>
  <w:style w:type="character" w:customStyle="1" w:styleId="Char">
    <w:name w:val="Κείμενο πλαισίου Char"/>
    <w:basedOn w:val="a0"/>
    <w:link w:val="a3"/>
    <w:uiPriority w:val="99"/>
    <w:semiHidden/>
    <w:rsid w:val="00D12C9C"/>
    <w:rPr>
      <w:rFonts w:ascii="Tahoma" w:eastAsia="Times New Roman" w:hAnsi="Tahoma" w:cs="Tahoma"/>
      <w:sz w:val="16"/>
      <w:szCs w:val="16"/>
      <w:lang w:eastAsia="el-GR"/>
    </w:rPr>
  </w:style>
  <w:style w:type="paragraph" w:styleId="a4">
    <w:name w:val="header"/>
    <w:basedOn w:val="a"/>
    <w:link w:val="Char0"/>
    <w:uiPriority w:val="99"/>
    <w:semiHidden/>
    <w:unhideWhenUsed/>
    <w:rsid w:val="00D12C9C"/>
    <w:pPr>
      <w:tabs>
        <w:tab w:val="center" w:pos="4153"/>
        <w:tab w:val="right" w:pos="8306"/>
      </w:tabs>
    </w:pPr>
  </w:style>
  <w:style w:type="character" w:customStyle="1" w:styleId="Char0">
    <w:name w:val="Κεφαλίδα Char"/>
    <w:basedOn w:val="a0"/>
    <w:link w:val="a4"/>
    <w:uiPriority w:val="99"/>
    <w:semiHidden/>
    <w:rsid w:val="00D12C9C"/>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D12C9C"/>
    <w:pPr>
      <w:tabs>
        <w:tab w:val="center" w:pos="4153"/>
        <w:tab w:val="right" w:pos="8306"/>
      </w:tabs>
    </w:pPr>
  </w:style>
  <w:style w:type="character" w:customStyle="1" w:styleId="Char1">
    <w:name w:val="Υποσέλιδο Char"/>
    <w:basedOn w:val="a0"/>
    <w:link w:val="a5"/>
    <w:uiPriority w:val="99"/>
    <w:semiHidden/>
    <w:rsid w:val="00D12C9C"/>
    <w:rPr>
      <w:rFonts w:ascii="Times New Roman" w:eastAsia="Times New Roman" w:hAnsi="Times New Roman" w:cs="Times New Roman"/>
      <w:sz w:val="24"/>
      <w:szCs w:val="24"/>
      <w:lang w:eastAsia="el-GR"/>
    </w:rPr>
  </w:style>
  <w:style w:type="character" w:customStyle="1" w:styleId="2Char">
    <w:name w:val="Επικεφαλίδα 2 Char"/>
    <w:basedOn w:val="a0"/>
    <w:link w:val="2"/>
    <w:rsid w:val="00D12C9C"/>
    <w:rPr>
      <w:rFonts w:ascii="Times New Roman" w:eastAsia="Times New Roman" w:hAnsi="Times New Roman" w:cs="Times New Roman"/>
      <w:b/>
      <w:sz w:val="20"/>
      <w:szCs w:val="20"/>
      <w:lang w:eastAsia="el-GR"/>
    </w:rPr>
  </w:style>
  <w:style w:type="character" w:customStyle="1" w:styleId="5Char">
    <w:name w:val="Επικεφαλίδα 5 Char"/>
    <w:basedOn w:val="a0"/>
    <w:link w:val="5"/>
    <w:uiPriority w:val="9"/>
    <w:semiHidden/>
    <w:rsid w:val="00D12C9C"/>
    <w:rPr>
      <w:rFonts w:asciiTheme="majorHAnsi" w:eastAsiaTheme="majorEastAsia" w:hAnsiTheme="majorHAnsi" w:cstheme="majorBidi"/>
      <w:color w:val="243F60" w:themeColor="accent1" w:themeShade="7F"/>
      <w:sz w:val="24"/>
      <w:szCs w:val="24"/>
      <w:lang w:eastAsia="el-GR"/>
    </w:rPr>
  </w:style>
  <w:style w:type="character" w:styleId="-">
    <w:name w:val="Hyperlink"/>
    <w:rsid w:val="00D12C9C"/>
    <w:rPr>
      <w:color w:val="0000FF"/>
      <w:u w:val="single"/>
    </w:rPr>
  </w:style>
  <w:style w:type="table" w:styleId="a6">
    <w:name w:val="Table Grid"/>
    <w:basedOn w:val="a1"/>
    <w:uiPriority w:val="59"/>
    <w:rsid w:val="005752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752C4"/>
    <w:pPr>
      <w:spacing w:after="200" w:line="276" w:lineRule="auto"/>
      <w:ind w:left="720"/>
      <w:contextualSpacing/>
    </w:pPr>
    <w:rPr>
      <w:rFonts w:asciiTheme="minorHAnsi" w:eastAsiaTheme="minorHAnsi" w:hAnsiTheme="minorHAnsi" w:cstheme="minorBidi"/>
      <w:sz w:val="22"/>
      <w:szCs w:val="22"/>
      <w:lang w:eastAsia="en-US"/>
    </w:rPr>
  </w:style>
  <w:style w:type="paragraph" w:styleId="Web">
    <w:name w:val="Normal (Web)"/>
    <w:basedOn w:val="a"/>
    <w:uiPriority w:val="99"/>
    <w:unhideWhenUsed/>
    <w:rsid w:val="00923FE7"/>
    <w:pPr>
      <w:spacing w:before="100" w:beforeAutospacing="1" w:after="100" w:afterAutospacing="1"/>
    </w:pPr>
  </w:style>
  <w:style w:type="character" w:styleId="a8">
    <w:name w:val="Emphasis"/>
    <w:basedOn w:val="a0"/>
    <w:uiPriority w:val="20"/>
    <w:qFormat/>
    <w:rsid w:val="00923FE7"/>
    <w:rPr>
      <w:i/>
      <w:iCs/>
    </w:rPr>
  </w:style>
  <w:style w:type="character" w:customStyle="1" w:styleId="css-901oao">
    <w:name w:val="css-901oao"/>
    <w:basedOn w:val="a0"/>
    <w:rsid w:val="00FA1730"/>
  </w:style>
</w:styles>
</file>

<file path=word/webSettings.xml><?xml version="1.0" encoding="utf-8"?>
<w:webSettings xmlns:r="http://schemas.openxmlformats.org/officeDocument/2006/relationships" xmlns:w="http://schemas.openxmlformats.org/wordprocessingml/2006/main">
  <w:divs>
    <w:div w:id="1591039318">
      <w:bodyDiv w:val="1"/>
      <w:marLeft w:val="0"/>
      <w:marRight w:val="0"/>
      <w:marTop w:val="0"/>
      <w:marBottom w:val="0"/>
      <w:divBdr>
        <w:top w:val="none" w:sz="0" w:space="0" w:color="auto"/>
        <w:left w:val="none" w:sz="0" w:space="0" w:color="auto"/>
        <w:bottom w:val="none" w:sz="0" w:space="0" w:color="auto"/>
        <w:right w:val="none" w:sz="0" w:space="0" w:color="auto"/>
      </w:divBdr>
    </w:div>
    <w:div w:id="1624070913">
      <w:bodyDiv w:val="1"/>
      <w:marLeft w:val="0"/>
      <w:marRight w:val="0"/>
      <w:marTop w:val="0"/>
      <w:marBottom w:val="0"/>
      <w:divBdr>
        <w:top w:val="none" w:sz="0" w:space="0" w:color="auto"/>
        <w:left w:val="none" w:sz="0" w:space="0" w:color="auto"/>
        <w:bottom w:val="none" w:sz="0" w:space="0" w:color="auto"/>
        <w:right w:val="none" w:sz="0" w:space="0" w:color="auto"/>
      </w:divBdr>
      <w:divsChild>
        <w:div w:id="1704204922">
          <w:marLeft w:val="0"/>
          <w:marRight w:val="0"/>
          <w:marTop w:val="0"/>
          <w:marBottom w:val="0"/>
          <w:divBdr>
            <w:top w:val="single" w:sz="2" w:space="0" w:color="000000"/>
            <w:left w:val="single" w:sz="2" w:space="0" w:color="000000"/>
            <w:bottom w:val="single" w:sz="2" w:space="0" w:color="000000"/>
            <w:right w:val="single" w:sz="2" w:space="0" w:color="000000"/>
          </w:divBdr>
        </w:div>
        <w:div w:id="1226405592">
          <w:marLeft w:val="0"/>
          <w:marRight w:val="0"/>
          <w:marTop w:val="0"/>
          <w:marBottom w:val="0"/>
          <w:divBdr>
            <w:top w:val="single" w:sz="2" w:space="0" w:color="000000"/>
            <w:left w:val="single" w:sz="2" w:space="0" w:color="000000"/>
            <w:bottom w:val="single" w:sz="2" w:space="0" w:color="000000"/>
            <w:right w:val="single" w:sz="2" w:space="0" w:color="000000"/>
          </w:divBdr>
        </w:div>
        <w:div w:id="1949853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5495512">
      <w:bodyDiv w:val="1"/>
      <w:marLeft w:val="0"/>
      <w:marRight w:val="0"/>
      <w:marTop w:val="0"/>
      <w:marBottom w:val="0"/>
      <w:divBdr>
        <w:top w:val="none" w:sz="0" w:space="0" w:color="auto"/>
        <w:left w:val="none" w:sz="0" w:space="0" w:color="auto"/>
        <w:bottom w:val="none" w:sz="0" w:space="0" w:color="auto"/>
        <w:right w:val="none" w:sz="0" w:space="0" w:color="auto"/>
      </w:divBdr>
    </w:div>
    <w:div w:id="18246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pba.gr/prosklisi/%ce%b5%ce%bd%ce%af%cf%83%cf%87%cf%85%cf%83%ce%b7-%ce%bc%ce%b9%ce%ba%cf%81%cf%8e%ce%bd-%ce%ba%ce%b1%ce%b9-%cf%80%ce%bf%ce%bb%cf%8d-%ce%bc%ce%b9%ce%ba%cf%81%cf%8e%ce%bd-%ce%b5%cf%80%ce%b9%cf%87%ce%b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mber@lesvos-chambe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epba.gr/prosklisi/%ce%b5%ce%bd%ce%af%cf%83%cf%87%cf%85%cf%83%ce%b7-%ce%bc%ce%b9%ce%ba%cf%81%cf%8e%ce%bd-%ce%ba%ce%b1%ce%b9-%cf%80%ce%bf%ce%bb%cf%8d-%ce%bc%ce%b9%ce%ba%cf%81%cf%8e%ce%bd-%ce%b5%cf%80%ce%b9%cf%87%ce%b5/" TargetMode="External"/><Relationship Id="rId4" Type="http://schemas.openxmlformats.org/officeDocument/2006/relationships/webSettings" Target="webSettings.xml"/><Relationship Id="rId9" Type="http://schemas.openxmlformats.org/officeDocument/2006/relationships/hyperlink" Target="https://www.pepba.gr/prosklisi/%ce%b5%ce%bd%ce%af%cf%83%cf%87%cf%85%cf%83%ce%b7-%ce%bc%ce%b9%ce%ba%cf%81%cf%8e%ce%bd-%ce%ba%ce%b1%ce%b9-%cf%80%ce%bf%ce%bb%cf%8d-%ce%bc%ce%b9%ce%ba%cf%81%cf%8e%ce%bd-%ce%b5%cf%80%ce%b9%cf%87%ce%b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amcci@otenet.gr" TargetMode="External"/><Relationship Id="rId2" Type="http://schemas.openxmlformats.org/officeDocument/2006/relationships/hyperlink" Target="mailto:info@chioschamber.gr" TargetMode="External"/><Relationship Id="rId1" Type="http://schemas.openxmlformats.org/officeDocument/2006/relationships/hyperlink" Target="mailto:presidenoffice@lesvos-chamb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5726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2020-11-13T11:58:00Z</cp:lastPrinted>
  <dcterms:created xsi:type="dcterms:W3CDTF">2020-11-13T13:11:00Z</dcterms:created>
  <dcterms:modified xsi:type="dcterms:W3CDTF">2020-11-13T13:11:00Z</dcterms:modified>
</cp:coreProperties>
</file>