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39" w:rsidRPr="00E30A39" w:rsidRDefault="00E30A39" w:rsidP="00E30A39">
      <w:pPr>
        <w:keepNext/>
        <w:keepLines/>
        <w:spacing w:before="240" w:after="240" w:line="240" w:lineRule="auto"/>
        <w:jc w:val="both"/>
        <w:outlineLvl w:val="0"/>
        <w:rPr>
          <w:rFonts w:ascii="Times New Roman" w:eastAsia="Calibri" w:hAnsi="Times New Roman" w:cs="Times New Roman"/>
          <w:b/>
          <w:sz w:val="24"/>
          <w:szCs w:val="24"/>
          <w:lang w:eastAsia="en-US"/>
        </w:rPr>
      </w:pPr>
      <w:bookmarkStart w:id="0" w:name="_Toc35250834"/>
      <w:r w:rsidRPr="00E30A39">
        <w:rPr>
          <w:rFonts w:ascii="Times New Roman" w:eastAsia="Calibri" w:hAnsi="Times New Roman" w:cs="Times New Roman"/>
          <w:b/>
          <w:sz w:val="24"/>
          <w:szCs w:val="24"/>
          <w:lang w:eastAsia="en-US"/>
        </w:rPr>
        <w:t>ΠΑΡΑΡΤΗΜΑ Ι.2: ΕΝΤΥΠΟ ΥΠΟΒΟΛΗΣ ΑΙΤΗΣΗΣ ΧΡΗΜΑΤΟΔΟΤΗΣΗΣ ΜΕΡΟΣ 2</w:t>
      </w:r>
      <w:bookmarkEnd w:id="0"/>
    </w:p>
    <w:p w:rsidR="00E30A39" w:rsidRPr="00E30A39" w:rsidRDefault="00E30A39" w:rsidP="00E30A39">
      <w:pPr>
        <w:widowControl w:val="0"/>
        <w:suppressAutoHyphens/>
        <w:spacing w:before="7" w:after="0" w:line="240" w:lineRule="auto"/>
        <w:rPr>
          <w:rFonts w:ascii="Calibri" w:eastAsia="Calibri" w:hAnsi="Calibri" w:cs="Calibri"/>
          <w:sz w:val="28"/>
          <w:lang w:eastAsia="en-US"/>
        </w:rPr>
      </w:pPr>
    </w:p>
    <w:tbl>
      <w:tblPr>
        <w:tblW w:w="0" w:type="auto"/>
        <w:jc w:val="center"/>
        <w:tblLayout w:type="fixed"/>
        <w:tblCellMar>
          <w:left w:w="107" w:type="dxa"/>
          <w:right w:w="107" w:type="dxa"/>
        </w:tblCellMar>
        <w:tblLook w:val="0000" w:firstRow="0" w:lastRow="0" w:firstColumn="0" w:lastColumn="0" w:noHBand="0" w:noVBand="0"/>
      </w:tblPr>
      <w:tblGrid>
        <w:gridCol w:w="3201"/>
        <w:gridCol w:w="3009"/>
        <w:gridCol w:w="3134"/>
      </w:tblGrid>
      <w:tr w:rsidR="00E30A39" w:rsidRPr="00E30A39" w:rsidTr="00782343">
        <w:trPr>
          <w:jc w:val="center"/>
        </w:trPr>
        <w:tc>
          <w:tcPr>
            <w:tcW w:w="3201" w:type="dxa"/>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b/>
                <w:sz w:val="18"/>
                <w:szCs w:val="18"/>
                <w:lang w:eastAsia="ar-SA"/>
              </w:rPr>
            </w:pPr>
            <w:r w:rsidRPr="00E30A39">
              <w:rPr>
                <w:rFonts w:ascii="Times New Roman" w:eastAsia="Times New Roman" w:hAnsi="Times New Roman" w:cs="Times New Roman"/>
                <w:b/>
                <w:noProof/>
                <w:sz w:val="18"/>
                <w:szCs w:val="18"/>
              </w:rPr>
              <w:drawing>
                <wp:inline distT="0" distB="0" distL="0" distR="0" wp14:anchorId="74BF2EB1" wp14:editId="656F2918">
                  <wp:extent cx="742950" cy="709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926" t="13370"/>
                          <a:stretch>
                            <a:fillRect/>
                          </a:stretch>
                        </pic:blipFill>
                        <pic:spPr bwMode="auto">
                          <a:xfrm>
                            <a:off x="0" y="0"/>
                            <a:ext cx="742950" cy="709930"/>
                          </a:xfrm>
                          <a:prstGeom prst="rect">
                            <a:avLst/>
                          </a:prstGeom>
                          <a:solidFill>
                            <a:srgbClr val="FFFFFF"/>
                          </a:solidFill>
                          <a:ln>
                            <a:noFill/>
                          </a:ln>
                        </pic:spPr>
                      </pic:pic>
                    </a:graphicData>
                  </a:graphic>
                </wp:inline>
              </w:drawing>
            </w:r>
          </w:p>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ar-SA"/>
              </w:rPr>
              <w:t>ΕΛΛΗΝΙΚΗ ΔΗΜΟΚΡΑΤΙΑ</w:t>
            </w:r>
          </w:p>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ar-SA"/>
              </w:rPr>
              <w:t>ΠΕΡΙΦΕΡΕΙΑ ΒΟΡΕΙΟΥ ΑΙΓΑΙΟΥ</w:t>
            </w:r>
          </w:p>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ar-SA"/>
              </w:rPr>
              <w:t>ΕΙΔΙΚΗ ΥΠΗΡΕΣΙΑ ΔΙΑΧΕΙΡΙΣΗΣ</w:t>
            </w:r>
          </w:p>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ar-SA"/>
              </w:rPr>
              <w:t>Ε.Π. ΠΕΡΙΦΕΡΕΙΑΣ ΒΟΡΕΙΟΥ ΑΙΓΑΙΟΥ</w:t>
            </w:r>
          </w:p>
        </w:tc>
        <w:tc>
          <w:tcPr>
            <w:tcW w:w="3009" w:type="dxa"/>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b/>
                <w:bCs/>
                <w:sz w:val="18"/>
                <w:szCs w:val="18"/>
                <w:lang w:eastAsia="en-GB"/>
              </w:rPr>
            </w:pPr>
          </w:p>
          <w:p w:rsidR="00E30A39" w:rsidRPr="00E30A39" w:rsidRDefault="00E30A39" w:rsidP="00E30A39">
            <w:pPr>
              <w:suppressAutoHyphens/>
              <w:snapToGrid w:val="0"/>
              <w:spacing w:after="0" w:line="240" w:lineRule="auto"/>
              <w:jc w:val="center"/>
              <w:rPr>
                <w:rFonts w:ascii="Times New Roman" w:eastAsia="Times New Roman" w:hAnsi="Times New Roman" w:cs="Times New Roman"/>
                <w:b/>
                <w:bCs/>
                <w:sz w:val="18"/>
                <w:szCs w:val="18"/>
                <w:lang w:eastAsia="ar-SA"/>
              </w:rPr>
            </w:pPr>
          </w:p>
        </w:tc>
        <w:tc>
          <w:tcPr>
            <w:tcW w:w="3134" w:type="dxa"/>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b/>
                <w:sz w:val="18"/>
                <w:szCs w:val="18"/>
                <w:lang w:eastAsia="ar-SA"/>
              </w:rPr>
            </w:pPr>
            <w:r w:rsidRPr="00E30A39">
              <w:rPr>
                <w:rFonts w:ascii="Times New Roman" w:eastAsia="Times New Roman" w:hAnsi="Times New Roman" w:cs="Times New Roman"/>
                <w:b/>
                <w:noProof/>
                <w:sz w:val="18"/>
                <w:szCs w:val="18"/>
              </w:rPr>
              <w:drawing>
                <wp:inline distT="0" distB="0" distL="0" distR="0" wp14:anchorId="74887407" wp14:editId="31D8297A">
                  <wp:extent cx="1009650" cy="681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4" t="-21" r="-14" b="-21"/>
                          <a:stretch>
                            <a:fillRect/>
                          </a:stretch>
                        </pic:blipFill>
                        <pic:spPr bwMode="auto">
                          <a:xfrm>
                            <a:off x="0" y="0"/>
                            <a:ext cx="1009650" cy="681355"/>
                          </a:xfrm>
                          <a:prstGeom prst="rect">
                            <a:avLst/>
                          </a:prstGeom>
                          <a:solidFill>
                            <a:srgbClr val="FFFFFF"/>
                          </a:solidFill>
                          <a:ln>
                            <a:noFill/>
                          </a:ln>
                        </pic:spPr>
                      </pic:pic>
                    </a:graphicData>
                  </a:graphic>
                </wp:inline>
              </w:drawing>
            </w:r>
          </w:p>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ar-SA"/>
              </w:rPr>
              <w:t>ΕΥΡΩΠΑΪΚΗ ΕΝΩΣΗ</w:t>
            </w:r>
          </w:p>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ar-SA"/>
              </w:rPr>
              <w:t>Ευρωπαϊκό Ταμείο Περιφερειακής Ανάπτυξης</w:t>
            </w:r>
          </w:p>
        </w:tc>
      </w:tr>
    </w:tbl>
    <w:p w:rsidR="00E30A39" w:rsidRPr="00E30A39" w:rsidRDefault="00E30A39" w:rsidP="00E30A39">
      <w:pPr>
        <w:suppressAutoHyphens/>
        <w:spacing w:after="0" w:line="240" w:lineRule="auto"/>
        <w:rPr>
          <w:rFonts w:ascii="Times New Roman" w:eastAsia="Times New Roman" w:hAnsi="Times New Roman" w:cs="Times New Roman"/>
          <w:b/>
          <w:bCs/>
          <w:sz w:val="20"/>
          <w:szCs w:val="20"/>
          <w:lang w:eastAsia="zh-CN"/>
        </w:rPr>
      </w:pPr>
    </w:p>
    <w:tbl>
      <w:tblPr>
        <w:tblW w:w="0" w:type="auto"/>
        <w:tblLayout w:type="fixed"/>
        <w:tblLook w:val="0000" w:firstRow="0" w:lastRow="0" w:firstColumn="0" w:lastColumn="0" w:noHBand="0" w:noVBand="0"/>
      </w:tblPr>
      <w:tblGrid>
        <w:gridCol w:w="8720"/>
      </w:tblGrid>
      <w:tr w:rsidR="00E30A39" w:rsidRPr="00E30A39" w:rsidTr="00782343">
        <w:trPr>
          <w:trHeight w:val="517"/>
        </w:trPr>
        <w:tc>
          <w:tcPr>
            <w:tcW w:w="8720" w:type="dxa"/>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b/>
                <w:sz w:val="20"/>
                <w:szCs w:val="20"/>
                <w:lang w:eastAsia="zh-CN"/>
              </w:rPr>
            </w:pPr>
          </w:p>
          <w:tbl>
            <w:tblPr>
              <w:tblW w:w="0" w:type="auto"/>
              <w:tblLayout w:type="fixed"/>
              <w:tblLook w:val="0000" w:firstRow="0" w:lastRow="0" w:firstColumn="0" w:lastColumn="0" w:noHBand="0" w:noVBand="0"/>
            </w:tblPr>
            <w:tblGrid>
              <w:gridCol w:w="8489"/>
            </w:tblGrid>
            <w:tr w:rsidR="00E30A39" w:rsidRPr="00E30A39" w:rsidTr="00782343">
              <w:trPr>
                <w:trHeight w:val="517"/>
              </w:trPr>
              <w:tc>
                <w:tcPr>
                  <w:tcW w:w="8489" w:type="dxa"/>
                  <w:shd w:val="clear" w:color="auto" w:fill="auto"/>
                </w:tcPr>
                <w:p w:rsidR="00E30A39" w:rsidRPr="00E30A39" w:rsidRDefault="00E30A39" w:rsidP="00E30A39">
                  <w:pPr>
                    <w:suppressAutoHyphens/>
                    <w:spacing w:before="120" w:after="0" w:line="240" w:lineRule="auto"/>
                    <w:jc w:val="center"/>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8"/>
                      <w:szCs w:val="28"/>
                      <w:lang w:eastAsia="zh-CN"/>
                    </w:rPr>
                    <w:t>ΕΠΙΧΕΙΡΗΣΙΑΚΟ ΠΡΟΓΡΑΜΜΑ</w:t>
                  </w:r>
                </w:p>
              </w:tc>
            </w:tr>
            <w:tr w:rsidR="00E30A39" w:rsidRPr="00E30A39" w:rsidTr="00782343">
              <w:trPr>
                <w:trHeight w:val="517"/>
              </w:trPr>
              <w:tc>
                <w:tcPr>
                  <w:tcW w:w="8489" w:type="dxa"/>
                  <w:shd w:val="clear" w:color="auto" w:fill="auto"/>
                </w:tcPr>
                <w:p w:rsidR="00E30A39" w:rsidRPr="00E30A39" w:rsidRDefault="00E30A39" w:rsidP="00E30A39">
                  <w:pPr>
                    <w:suppressAutoHyphens/>
                    <w:spacing w:before="120" w:after="0" w:line="240" w:lineRule="auto"/>
                    <w:jc w:val="center"/>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8"/>
                      <w:szCs w:val="28"/>
                      <w:lang w:eastAsia="zh-CN"/>
                    </w:rPr>
                    <w:t>«ΒΟΡΕΙΟ ΑΙΓΑΙΟ» 2014-2020</w:t>
                  </w:r>
                </w:p>
                <w:p w:rsidR="00E30A39" w:rsidRPr="00E30A39" w:rsidRDefault="00E30A39" w:rsidP="00E30A39">
                  <w:pPr>
                    <w:suppressAutoHyphens/>
                    <w:spacing w:before="120" w:after="0" w:line="240" w:lineRule="auto"/>
                    <w:jc w:val="center"/>
                    <w:rPr>
                      <w:rFonts w:ascii="Times New Roman" w:eastAsia="Calibri" w:hAnsi="Times New Roman" w:cs="Times New Roman"/>
                      <w:b/>
                      <w:color w:val="1F497D"/>
                      <w:sz w:val="28"/>
                      <w:szCs w:val="28"/>
                      <w:lang w:eastAsia="zh-CN"/>
                    </w:rPr>
                  </w:pPr>
                </w:p>
              </w:tc>
            </w:tr>
          </w:tbl>
          <w:p w:rsidR="00E30A39" w:rsidRPr="00E30A39" w:rsidRDefault="00E30A39" w:rsidP="00E30A39">
            <w:pPr>
              <w:suppressAutoHyphens/>
              <w:spacing w:before="120" w:after="0" w:line="240" w:lineRule="auto"/>
              <w:jc w:val="center"/>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8"/>
                <w:szCs w:val="28"/>
                <w:lang w:eastAsia="zh-CN"/>
              </w:rPr>
              <w:t xml:space="preserve">ΕΙΔΙΚΗ ΥΠΗΡΕΣΙΑ ΔΙΑΧΕΙΡΙΣΗΣ </w:t>
            </w:r>
          </w:p>
          <w:p w:rsidR="00E30A39" w:rsidRPr="00E30A39" w:rsidRDefault="00E30A39" w:rsidP="00E30A39">
            <w:pPr>
              <w:suppressAutoHyphens/>
              <w:spacing w:before="120" w:after="0" w:line="240" w:lineRule="auto"/>
              <w:jc w:val="center"/>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8"/>
                <w:szCs w:val="28"/>
                <w:lang w:eastAsia="zh-CN"/>
              </w:rPr>
              <w:t>ΕΠ ΠΕΡΙΦΕΡΕΙΑΣ ΒΟΡΕΙΟΥ ΑΙΓΑΙΟΥ 2014-2020</w:t>
            </w:r>
          </w:p>
          <w:p w:rsidR="00E30A39" w:rsidRPr="00E30A39" w:rsidRDefault="00E30A39" w:rsidP="00E30A39">
            <w:pPr>
              <w:suppressAutoHyphens/>
              <w:spacing w:before="120" w:after="0" w:line="240" w:lineRule="auto"/>
              <w:rPr>
                <w:rFonts w:ascii="Times New Roman" w:eastAsia="Calibri" w:hAnsi="Times New Roman" w:cs="Times New Roman"/>
                <w:b/>
                <w:sz w:val="28"/>
                <w:szCs w:val="28"/>
                <w:lang w:eastAsia="zh-CN"/>
              </w:rPr>
            </w:pPr>
          </w:p>
          <w:p w:rsidR="00E30A39" w:rsidRPr="00E30A39" w:rsidRDefault="00E30A39" w:rsidP="00E30A39">
            <w:pPr>
              <w:suppressAutoHyphens/>
              <w:spacing w:before="120" w:after="0" w:line="240" w:lineRule="auto"/>
              <w:jc w:val="center"/>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8"/>
                <w:szCs w:val="28"/>
                <w:lang w:eastAsia="zh-CN"/>
              </w:rPr>
              <w:t>ΕΝΔΙΑΜΕΣΟΣ ΦΟΡΕΑΣ : ΕΦΕΠΑΕ</w:t>
            </w:r>
          </w:p>
          <w:p w:rsidR="00E30A39" w:rsidRPr="00E30A39" w:rsidRDefault="00E30A39" w:rsidP="00E30A39">
            <w:pPr>
              <w:suppressAutoHyphens/>
              <w:spacing w:before="120" w:after="0" w:line="240" w:lineRule="auto"/>
              <w:jc w:val="center"/>
              <w:rPr>
                <w:rFonts w:ascii="Times New Roman" w:eastAsia="Calibri" w:hAnsi="Times New Roman" w:cs="Times New Roman"/>
                <w:b/>
                <w:sz w:val="28"/>
                <w:szCs w:val="28"/>
                <w:lang w:eastAsia="zh-CN"/>
              </w:rPr>
            </w:pPr>
          </w:p>
          <w:p w:rsidR="00E30A39" w:rsidRPr="00E30A39" w:rsidRDefault="00E30A39" w:rsidP="00E30A39">
            <w:pPr>
              <w:suppressAutoHyphens/>
              <w:spacing w:before="120" w:after="0" w:line="240" w:lineRule="auto"/>
              <w:jc w:val="center"/>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8"/>
                <w:szCs w:val="28"/>
                <w:lang w:eastAsia="zh-CN"/>
              </w:rPr>
              <w:t>ΔΡΑΣΗ ΕΝΙΣΧΥΣΗΣ  :</w:t>
            </w:r>
          </w:p>
          <w:p w:rsidR="00E30A39" w:rsidRPr="00E30A39" w:rsidRDefault="00E30A39" w:rsidP="00E30A39">
            <w:pPr>
              <w:keepLines/>
              <w:suppressAutoHyphens/>
              <w:overflowPunct w:val="0"/>
              <w:autoSpaceDE w:val="0"/>
              <w:spacing w:before="120" w:after="0" w:line="240" w:lineRule="auto"/>
              <w:jc w:val="center"/>
              <w:textAlignment w:val="baseline"/>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sz w:val="28"/>
                <w:szCs w:val="28"/>
                <w:lang w:eastAsia="zh-CN"/>
              </w:rPr>
              <w:t>«</w:t>
            </w:r>
            <w:r w:rsidRPr="00E30A39">
              <w:rPr>
                <w:rFonts w:ascii="Times New Roman" w:eastAsia="Times New Roman" w:hAnsi="Times New Roman" w:cs="Times New Roman"/>
                <w:b/>
                <w:bCs/>
                <w:sz w:val="28"/>
                <w:szCs w:val="28"/>
                <w:lang w:eastAsia="ar-SA"/>
              </w:rPr>
              <w:t xml:space="preserve">Ενίσχυση πολύ μικρών, μικρών και μεσαίων επιχειρήσεων της </w:t>
            </w:r>
            <w:proofErr w:type="spellStart"/>
            <w:r w:rsidRPr="00E30A39">
              <w:rPr>
                <w:rFonts w:ascii="Times New Roman" w:eastAsia="Times New Roman" w:hAnsi="Times New Roman" w:cs="Times New Roman"/>
                <w:b/>
                <w:bCs/>
                <w:sz w:val="28"/>
                <w:szCs w:val="28"/>
                <w:lang w:eastAsia="ar-SA"/>
              </w:rPr>
              <w:t>της</w:t>
            </w:r>
            <w:proofErr w:type="spellEnd"/>
            <w:r w:rsidRPr="00E30A39">
              <w:rPr>
                <w:rFonts w:ascii="Times New Roman" w:eastAsia="Times New Roman" w:hAnsi="Times New Roman" w:cs="Times New Roman"/>
                <w:b/>
                <w:bCs/>
                <w:sz w:val="28"/>
                <w:szCs w:val="28"/>
                <w:lang w:eastAsia="ar-SA"/>
              </w:rPr>
              <w:t xml:space="preserve"> Περιφέρειας Βορείου Αιγαίου για τον εκσυγχρονισμό τους μέσω της χρήσης Τεχνολογιών Πληροφορικής και Επικοινωνίας (ΤΠΕ), συστημάτων αυτοματισμού καθώς και επενδύσεων ηλεκτρονικού εμπορίου (π.χ. ηλεκτρονικό </w:t>
            </w:r>
            <w:proofErr w:type="spellStart"/>
            <w:r w:rsidRPr="00E30A39">
              <w:rPr>
                <w:rFonts w:ascii="Times New Roman" w:eastAsia="Times New Roman" w:hAnsi="Times New Roman" w:cs="Times New Roman"/>
                <w:b/>
                <w:bCs/>
                <w:sz w:val="28"/>
                <w:szCs w:val="28"/>
                <w:lang w:eastAsia="ar-SA"/>
              </w:rPr>
              <w:t>επιχειρείν</w:t>
            </w:r>
            <w:proofErr w:type="spellEnd"/>
            <w:r w:rsidRPr="00E30A39">
              <w:rPr>
                <w:rFonts w:ascii="Times New Roman" w:eastAsia="Times New Roman" w:hAnsi="Times New Roman" w:cs="Times New Roman"/>
                <w:b/>
                <w:bCs/>
                <w:sz w:val="28"/>
                <w:szCs w:val="28"/>
                <w:lang w:eastAsia="ar-SA"/>
              </w:rPr>
              <w:t xml:space="preserve"> ή / και </w:t>
            </w:r>
            <w:r w:rsidRPr="00E30A39">
              <w:rPr>
                <w:rFonts w:ascii="Times New Roman" w:eastAsia="Times New Roman" w:hAnsi="Times New Roman" w:cs="Times New Roman"/>
                <w:b/>
                <w:bCs/>
                <w:sz w:val="28"/>
                <w:szCs w:val="28"/>
                <w:lang w:val="en-US" w:eastAsia="ar-SA"/>
              </w:rPr>
              <w:t>D</w:t>
            </w:r>
            <w:proofErr w:type="spellStart"/>
            <w:r w:rsidRPr="00E30A39">
              <w:rPr>
                <w:rFonts w:ascii="Times New Roman" w:eastAsia="Times New Roman" w:hAnsi="Times New Roman" w:cs="Times New Roman"/>
                <w:b/>
                <w:bCs/>
                <w:sz w:val="28"/>
                <w:szCs w:val="28"/>
                <w:lang w:eastAsia="ar-SA"/>
              </w:rPr>
              <w:t>igital</w:t>
            </w:r>
            <w:proofErr w:type="spellEnd"/>
            <w:r w:rsidRPr="00E30A39">
              <w:rPr>
                <w:rFonts w:ascii="Times New Roman" w:eastAsia="Times New Roman" w:hAnsi="Times New Roman" w:cs="Times New Roman"/>
                <w:b/>
                <w:bCs/>
                <w:sz w:val="28"/>
                <w:szCs w:val="28"/>
                <w:lang w:eastAsia="ar-SA"/>
              </w:rPr>
              <w:t xml:space="preserve"> </w:t>
            </w:r>
            <w:proofErr w:type="spellStart"/>
            <w:r w:rsidRPr="00E30A39">
              <w:rPr>
                <w:rFonts w:ascii="Times New Roman" w:eastAsia="Times New Roman" w:hAnsi="Times New Roman" w:cs="Times New Roman"/>
                <w:b/>
                <w:bCs/>
                <w:sz w:val="28"/>
                <w:szCs w:val="28"/>
                <w:lang w:eastAsia="ar-SA"/>
              </w:rPr>
              <w:t>Marketing</w:t>
            </w:r>
            <w:proofErr w:type="spellEnd"/>
            <w:r w:rsidRPr="00E30A39">
              <w:rPr>
                <w:rFonts w:ascii="Times New Roman" w:eastAsia="Times New Roman" w:hAnsi="Times New Roman" w:cs="Times New Roman"/>
                <w:b/>
                <w:bCs/>
                <w:sz w:val="24"/>
                <w:szCs w:val="24"/>
                <w:lang w:eastAsia="ar-SA"/>
              </w:rPr>
              <w:t xml:space="preserve"> </w:t>
            </w:r>
            <w:r w:rsidRPr="00E30A39">
              <w:rPr>
                <w:rFonts w:ascii="Times New Roman" w:eastAsia="Times New Roman" w:hAnsi="Times New Roman" w:cs="Times New Roman"/>
                <w:b/>
                <w:bCs/>
                <w:sz w:val="28"/>
                <w:szCs w:val="28"/>
                <w:lang w:eastAsia="zh-CN"/>
              </w:rPr>
              <w:t xml:space="preserve">» </w:t>
            </w:r>
          </w:p>
          <w:p w:rsidR="00E30A39" w:rsidRPr="00E30A39" w:rsidRDefault="00E30A39" w:rsidP="00E30A39">
            <w:pPr>
              <w:keepLines/>
              <w:suppressAutoHyphens/>
              <w:overflowPunct w:val="0"/>
              <w:autoSpaceDE w:val="0"/>
              <w:spacing w:before="120" w:after="0" w:line="240" w:lineRule="auto"/>
              <w:jc w:val="center"/>
              <w:textAlignment w:val="baseline"/>
              <w:rPr>
                <w:rFonts w:ascii="Times New Roman" w:eastAsia="Times New Roman" w:hAnsi="Times New Roman" w:cs="Times New Roman"/>
                <w:b/>
                <w:bCs/>
                <w:sz w:val="20"/>
                <w:szCs w:val="20"/>
                <w:lang w:eastAsia="zh-CN"/>
              </w:rPr>
            </w:pPr>
          </w:p>
        </w:tc>
      </w:tr>
    </w:tbl>
    <w:p w:rsidR="00E30A39" w:rsidRPr="00E30A39" w:rsidRDefault="00E30A39" w:rsidP="00E30A39">
      <w:pPr>
        <w:suppressAutoHyphens/>
        <w:spacing w:after="12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u w:val="single"/>
          <w:lang w:eastAsia="zh-CN"/>
        </w:rPr>
        <w:t>ΠΑΡΑΡΤΗΜΑ I.2</w:t>
      </w:r>
    </w:p>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lang w:eastAsia="zh-CN"/>
        </w:rPr>
        <w:t>ΕΝΤΥΠΟ ΥΠΟΒΟΛΗΣ ΑΙΤΗΣΗΣ ΧΡΗΜΑΤΟΔΟΤΗΣΗΣ ΜΕΡΟΣ 2</w:t>
      </w:r>
    </w:p>
    <w:p w:rsidR="00E30A39" w:rsidRPr="00E30A39" w:rsidRDefault="00E30A39" w:rsidP="00E30A39">
      <w:pPr>
        <w:suppressAutoHyphens/>
        <w:spacing w:after="0" w:line="240" w:lineRule="auto"/>
        <w:jc w:val="center"/>
        <w:rPr>
          <w:rFonts w:ascii="Times New Roman" w:eastAsia="Times New Roman" w:hAnsi="Times New Roman" w:cs="Times New Roman"/>
          <w:b/>
          <w:lang w:eastAsia="zh-CN"/>
        </w:rPr>
      </w:pPr>
    </w:p>
    <w:p w:rsidR="00E30A39" w:rsidRPr="00E30A39" w:rsidRDefault="00E30A39" w:rsidP="00E30A39">
      <w:pPr>
        <w:suppressAutoHyphens/>
        <w:spacing w:after="12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i/>
          <w:u w:val="single"/>
          <w:lang w:eastAsia="zh-CN"/>
        </w:rPr>
        <w:t>ΣΥΜΠΛΗΡΩΝΕΤΑΙ ΚΑΙ ΥΠΟΒΑΛΛΕΤΑΙ ΣΥΝΗΜΜΕΝΑ ΣΤΗΝ ΑΙΤΗΣΗ ΠΟΥ ΚΑΤΑΧΩΡΕΙΤΑΙ ΣΤΟ ΠΛΗΡΟΦΟΡΙΑΚΟ ΣΥΣΤΗΜΑ ΚΡΑΤΙΚΩΝ ΕΝΙΣΧΥΣΕΩΝ, σύμφωνα με τις οδηγίες της Πρόσκλησης</w:t>
      </w:r>
    </w:p>
    <w:tbl>
      <w:tblPr>
        <w:tblW w:w="0" w:type="auto"/>
        <w:tblInd w:w="-426" w:type="dxa"/>
        <w:tblLayout w:type="fixed"/>
        <w:tblCellMar>
          <w:left w:w="0" w:type="dxa"/>
          <w:right w:w="0" w:type="dxa"/>
        </w:tblCellMar>
        <w:tblLook w:val="0000" w:firstRow="0" w:lastRow="0" w:firstColumn="0" w:lastColumn="0" w:noHBand="0" w:noVBand="0"/>
      </w:tblPr>
      <w:tblGrid>
        <w:gridCol w:w="8404"/>
        <w:gridCol w:w="1592"/>
        <w:gridCol w:w="239"/>
        <w:gridCol w:w="239"/>
        <w:gridCol w:w="239"/>
      </w:tblGrid>
      <w:tr w:rsidR="00E30A39" w:rsidRPr="00E30A39" w:rsidTr="00782343">
        <w:tc>
          <w:tcPr>
            <w:tcW w:w="8404" w:type="dxa"/>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b/>
                <w:sz w:val="20"/>
                <w:szCs w:val="20"/>
                <w:lang w:eastAsia="zh-CN"/>
              </w:rPr>
            </w:pPr>
          </w:p>
        </w:tc>
        <w:tc>
          <w:tcPr>
            <w:tcW w:w="2309" w:type="dxa"/>
            <w:gridSpan w:val="4"/>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20"/>
                <w:szCs w:val="20"/>
                <w:lang w:eastAsia="zh-CN"/>
              </w:rPr>
            </w:pPr>
          </w:p>
        </w:tc>
      </w:tr>
      <w:tr w:rsidR="00E30A39" w:rsidRPr="00E30A39" w:rsidTr="00782343">
        <w:tc>
          <w:tcPr>
            <w:tcW w:w="8404" w:type="dxa"/>
            <w:shd w:val="clear" w:color="auto" w:fill="auto"/>
          </w:tcPr>
          <w:tbl>
            <w:tblPr>
              <w:tblW w:w="0" w:type="auto"/>
              <w:jc w:val="right"/>
              <w:tblLayout w:type="fixed"/>
              <w:tblLook w:val="0000" w:firstRow="0" w:lastRow="0" w:firstColumn="0" w:lastColumn="0" w:noHBand="0" w:noVBand="0"/>
            </w:tblPr>
            <w:tblGrid>
              <w:gridCol w:w="4629"/>
              <w:gridCol w:w="3559"/>
            </w:tblGrid>
            <w:tr w:rsidR="00E30A39" w:rsidRPr="00E30A39" w:rsidTr="00782343">
              <w:trPr>
                <w:jc w:val="right"/>
              </w:trPr>
              <w:tc>
                <w:tcPr>
                  <w:tcW w:w="4629"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right"/>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4"/>
                      <w:szCs w:val="20"/>
                      <w:lang w:eastAsia="zh-CN"/>
                    </w:rPr>
                    <w:t xml:space="preserve">Κωδικός Πράξης (Έργου) </w:t>
                  </w:r>
                </w:p>
                <w:p w:rsidR="00E30A39" w:rsidRPr="00E30A39" w:rsidRDefault="00E30A39" w:rsidP="00E30A39">
                  <w:pPr>
                    <w:suppressAutoHyphens/>
                    <w:spacing w:after="0" w:line="240" w:lineRule="auto"/>
                    <w:jc w:val="right"/>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4"/>
                      <w:szCs w:val="20"/>
                      <w:lang w:eastAsia="zh-CN"/>
                    </w:rPr>
                    <w:t>(Αριθμός ηλεκτρονικής υποβολής)</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right"/>
                    <w:rPr>
                      <w:rFonts w:ascii="Times New Roman" w:eastAsia="Calibri" w:hAnsi="Times New Roman" w:cs="Times New Roman"/>
                      <w:b/>
                      <w:sz w:val="24"/>
                      <w:szCs w:val="20"/>
                      <w:lang w:eastAsia="zh-CN"/>
                    </w:rPr>
                  </w:pPr>
                </w:p>
              </w:tc>
            </w:tr>
            <w:tr w:rsidR="00E30A39" w:rsidRPr="00E30A39" w:rsidTr="00782343">
              <w:trPr>
                <w:jc w:val="right"/>
              </w:trPr>
              <w:tc>
                <w:tcPr>
                  <w:tcW w:w="4629"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right"/>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4"/>
                      <w:szCs w:val="20"/>
                      <w:lang w:eastAsia="zh-CN"/>
                    </w:rPr>
                    <w:t>Ημερομηνία ηλεκτρονικής υποβολής</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right"/>
                    <w:rPr>
                      <w:rFonts w:ascii="Times New Roman" w:eastAsia="Calibri" w:hAnsi="Times New Roman" w:cs="Times New Roman"/>
                      <w:b/>
                      <w:sz w:val="24"/>
                      <w:szCs w:val="20"/>
                      <w:lang w:eastAsia="zh-CN"/>
                    </w:rPr>
                  </w:pPr>
                </w:p>
              </w:tc>
            </w:tr>
            <w:tr w:rsidR="00E30A39" w:rsidRPr="00E30A39" w:rsidTr="00782343">
              <w:trPr>
                <w:trHeight w:val="190"/>
                <w:jc w:val="right"/>
              </w:trPr>
              <w:tc>
                <w:tcPr>
                  <w:tcW w:w="4629"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right"/>
                    <w:rPr>
                      <w:rFonts w:ascii="Times New Roman" w:eastAsia="Calibri" w:hAnsi="Times New Roman" w:cs="Times New Roman"/>
                      <w:b/>
                      <w:sz w:val="24"/>
                      <w:szCs w:val="20"/>
                      <w:lang w:eastAsia="zh-CN"/>
                    </w:rPr>
                  </w:pPr>
                  <w:r w:rsidRPr="00E30A39">
                    <w:rPr>
                      <w:rFonts w:ascii="Times New Roman" w:eastAsia="Calibri" w:hAnsi="Times New Roman" w:cs="Times New Roman"/>
                      <w:b/>
                      <w:sz w:val="24"/>
                      <w:szCs w:val="20"/>
                      <w:lang w:eastAsia="zh-CN"/>
                    </w:rPr>
                    <w:t>Τίτλος Έργου (στα ελληνικά)</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right"/>
                    <w:rPr>
                      <w:rFonts w:ascii="Times New Roman" w:eastAsia="Calibri" w:hAnsi="Times New Roman" w:cs="Times New Roman"/>
                      <w:b/>
                      <w:sz w:val="24"/>
                      <w:szCs w:val="20"/>
                      <w:lang w:eastAsia="zh-CN"/>
                    </w:rPr>
                  </w:pPr>
                </w:p>
              </w:tc>
            </w:tr>
            <w:tr w:rsidR="00E30A39" w:rsidRPr="00E30A39" w:rsidTr="00782343">
              <w:trPr>
                <w:jc w:val="right"/>
              </w:trPr>
              <w:tc>
                <w:tcPr>
                  <w:tcW w:w="4629"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right"/>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4"/>
                      <w:szCs w:val="20"/>
                      <w:lang w:eastAsia="zh-CN"/>
                    </w:rPr>
                    <w:lastRenderedPageBreak/>
                    <w:t>Τίτλος Έργου (στα αγγλικά)</w:t>
                  </w:r>
                </w:p>
              </w:tc>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right"/>
                    <w:rPr>
                      <w:rFonts w:ascii="Times New Roman" w:eastAsia="Calibri" w:hAnsi="Times New Roman" w:cs="Times New Roman"/>
                      <w:b/>
                      <w:sz w:val="24"/>
                      <w:szCs w:val="20"/>
                      <w:lang w:eastAsia="zh-CN"/>
                    </w:rPr>
                  </w:pPr>
                </w:p>
              </w:tc>
            </w:tr>
          </w:tbl>
          <w:p w:rsidR="00E30A39" w:rsidRPr="00E30A39" w:rsidRDefault="00E30A39" w:rsidP="00E30A39">
            <w:pPr>
              <w:suppressAutoHyphens/>
              <w:spacing w:after="0" w:line="240" w:lineRule="auto"/>
              <w:jc w:val="center"/>
              <w:rPr>
                <w:rFonts w:ascii="Times New Roman" w:eastAsia="Times New Roman" w:hAnsi="Times New Roman" w:cs="Times New Roman"/>
                <w:sz w:val="20"/>
                <w:szCs w:val="20"/>
                <w:lang w:eastAsia="zh-CN"/>
              </w:rPr>
            </w:pPr>
          </w:p>
        </w:tc>
        <w:tc>
          <w:tcPr>
            <w:tcW w:w="2309" w:type="dxa"/>
            <w:gridSpan w:val="4"/>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20"/>
                <w:szCs w:val="20"/>
                <w:lang w:eastAsia="zh-CN"/>
              </w:rPr>
            </w:pPr>
          </w:p>
        </w:tc>
      </w:tr>
      <w:tr w:rsidR="00E30A39" w:rsidRPr="00E30A39" w:rsidTr="00782343">
        <w:tc>
          <w:tcPr>
            <w:tcW w:w="8404" w:type="dxa"/>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20"/>
                <w:szCs w:val="20"/>
                <w:lang w:eastAsia="zh-CN"/>
              </w:rPr>
            </w:pPr>
          </w:p>
        </w:tc>
        <w:tc>
          <w:tcPr>
            <w:tcW w:w="2309" w:type="dxa"/>
            <w:gridSpan w:val="4"/>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20"/>
                <w:szCs w:val="20"/>
                <w:lang w:eastAsia="zh-CN"/>
              </w:rPr>
            </w:pPr>
          </w:p>
        </w:tc>
      </w:tr>
      <w:tr w:rsidR="00E30A39" w:rsidRPr="00E30A39" w:rsidTr="00782343">
        <w:tblPrEx>
          <w:tblCellMar>
            <w:left w:w="108" w:type="dxa"/>
            <w:right w:w="108" w:type="dxa"/>
          </w:tblCellMar>
        </w:tblPrEx>
        <w:tc>
          <w:tcPr>
            <w:tcW w:w="9996" w:type="dxa"/>
            <w:gridSpan w:val="2"/>
            <w:shd w:val="clear" w:color="auto" w:fill="auto"/>
          </w:tcPr>
          <w:p w:rsidR="00E30A39" w:rsidRPr="00E30A39" w:rsidRDefault="00E30A39" w:rsidP="00E30A39">
            <w:pPr>
              <w:suppressAutoHyphens/>
              <w:snapToGrid w:val="0"/>
              <w:spacing w:after="0" w:line="240" w:lineRule="auto"/>
              <w:jc w:val="both"/>
              <w:rPr>
                <w:rFonts w:ascii="Times New Roman" w:eastAsia="Times New Roman" w:hAnsi="Times New Roman" w:cs="Times New Roman"/>
                <w:b/>
                <w:sz w:val="20"/>
                <w:szCs w:val="20"/>
                <w:lang w:eastAsia="zh-CN"/>
              </w:rPr>
            </w:pPr>
          </w:p>
        </w:tc>
        <w:tc>
          <w:tcPr>
            <w:tcW w:w="239" w:type="dxa"/>
            <w:shd w:val="clear" w:color="auto" w:fill="auto"/>
          </w:tcPr>
          <w:p w:rsidR="00E30A39" w:rsidRPr="00E30A39" w:rsidRDefault="00E30A39" w:rsidP="00E30A39">
            <w:pPr>
              <w:suppressAutoHyphens/>
              <w:snapToGrid w:val="0"/>
              <w:spacing w:after="0" w:line="240" w:lineRule="auto"/>
              <w:jc w:val="both"/>
              <w:rPr>
                <w:rFonts w:ascii="Times New Roman" w:eastAsia="Times New Roman" w:hAnsi="Times New Roman" w:cs="Times New Roman"/>
                <w:sz w:val="20"/>
                <w:szCs w:val="20"/>
                <w:lang w:val="en-US" w:eastAsia="zh-CN"/>
              </w:rPr>
            </w:pPr>
          </w:p>
        </w:tc>
        <w:tc>
          <w:tcPr>
            <w:tcW w:w="239" w:type="dxa"/>
            <w:shd w:val="clear" w:color="auto" w:fill="auto"/>
          </w:tcPr>
          <w:p w:rsidR="00E30A39" w:rsidRPr="00E30A39" w:rsidRDefault="00E30A39" w:rsidP="00E30A39">
            <w:pPr>
              <w:suppressAutoHyphens/>
              <w:snapToGrid w:val="0"/>
              <w:spacing w:after="0" w:line="240" w:lineRule="auto"/>
              <w:jc w:val="both"/>
              <w:rPr>
                <w:rFonts w:ascii="Times New Roman" w:eastAsia="Times New Roman" w:hAnsi="Times New Roman" w:cs="Times New Roman"/>
                <w:sz w:val="20"/>
                <w:szCs w:val="20"/>
                <w:lang w:val="en-GB" w:eastAsia="zh-CN"/>
              </w:rPr>
            </w:pPr>
          </w:p>
        </w:tc>
        <w:tc>
          <w:tcPr>
            <w:tcW w:w="239" w:type="dxa"/>
            <w:shd w:val="clear" w:color="auto" w:fill="auto"/>
          </w:tcPr>
          <w:p w:rsidR="00E30A39" w:rsidRPr="00E30A39" w:rsidRDefault="00E30A39" w:rsidP="00E30A39">
            <w:pPr>
              <w:suppressAutoHyphens/>
              <w:snapToGrid w:val="0"/>
              <w:spacing w:after="0" w:line="240" w:lineRule="auto"/>
              <w:jc w:val="both"/>
              <w:rPr>
                <w:rFonts w:ascii="Times New Roman" w:eastAsia="Times New Roman" w:hAnsi="Times New Roman" w:cs="Times New Roman"/>
                <w:sz w:val="20"/>
                <w:szCs w:val="20"/>
                <w:lang w:val="en-US" w:eastAsia="zh-CN"/>
              </w:rPr>
            </w:pPr>
          </w:p>
        </w:tc>
      </w:tr>
    </w:tbl>
    <w:p w:rsidR="00E30A39" w:rsidRPr="00E30A39" w:rsidRDefault="00E30A39" w:rsidP="00E30A39">
      <w:pPr>
        <w:suppressAutoHyphens/>
        <w:spacing w:after="0" w:line="240" w:lineRule="auto"/>
        <w:rPr>
          <w:rFonts w:ascii="Times New Roman" w:eastAsia="Times New Roman" w:hAnsi="Times New Roman" w:cs="Times New Roman"/>
          <w:vanish/>
          <w:sz w:val="24"/>
          <w:szCs w:val="24"/>
          <w:lang w:eastAsia="zh-CN"/>
        </w:rPr>
      </w:pPr>
    </w:p>
    <w:tbl>
      <w:tblPr>
        <w:tblW w:w="0" w:type="auto"/>
        <w:tblInd w:w="-890" w:type="dxa"/>
        <w:tblLayout w:type="fixed"/>
        <w:tblLook w:val="0000" w:firstRow="0" w:lastRow="0" w:firstColumn="0" w:lastColumn="0" w:noHBand="0" w:noVBand="0"/>
      </w:tblPr>
      <w:tblGrid>
        <w:gridCol w:w="1629"/>
        <w:gridCol w:w="3617"/>
        <w:gridCol w:w="4404"/>
      </w:tblGrid>
      <w:tr w:rsidR="00E30A39" w:rsidRPr="00E30A39" w:rsidTr="00782343">
        <w:trPr>
          <w:trHeight w:val="600"/>
        </w:trPr>
        <w:tc>
          <w:tcPr>
            <w:tcW w:w="1629" w:type="dxa"/>
            <w:tcBorders>
              <w:top w:val="single" w:sz="4" w:space="0" w:color="000000"/>
              <w:left w:val="single" w:sz="4" w:space="0" w:color="000000"/>
              <w:bottom w:val="single" w:sz="4" w:space="0" w:color="000000"/>
            </w:tcBorders>
            <w:shd w:val="clear" w:color="auto" w:fill="A6A6A6"/>
            <w:vAlign w:val="center"/>
          </w:tcPr>
          <w:p w:rsidR="00E30A39" w:rsidRPr="00E30A39" w:rsidRDefault="00E30A39" w:rsidP="00E30A39">
            <w:pPr>
              <w:suppressAutoHyphens/>
              <w:spacing w:before="60" w:after="6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Α.1</w:t>
            </w:r>
          </w:p>
        </w:tc>
        <w:tc>
          <w:tcPr>
            <w:tcW w:w="80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30A39" w:rsidRPr="00E30A39" w:rsidRDefault="00E30A39" w:rsidP="00E30A39">
            <w:pPr>
              <w:suppressAutoHyphens/>
              <w:spacing w:before="60" w:after="60" w:line="240" w:lineRule="auto"/>
              <w:jc w:val="center"/>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0"/>
                <w:szCs w:val="20"/>
                <w:lang w:eastAsia="zh-CN"/>
              </w:rPr>
              <w:t>ΠΡΟΣΘΕΤΑ ΣΤΟΙΧΕΙΑ ΕΠΙΧΕΙΡΗΣΕΩΝ</w:t>
            </w: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Επωνυμία Φορέα (</w:t>
            </w:r>
            <w:r w:rsidRPr="00E30A39">
              <w:rPr>
                <w:rFonts w:ascii="Times New Roman" w:eastAsia="Times New Roman" w:hAnsi="Times New Roman" w:cs="Times New Roman"/>
                <w:i/>
                <w:sz w:val="20"/>
                <w:szCs w:val="20"/>
                <w:lang w:eastAsia="zh-CN"/>
              </w:rPr>
              <w:t>όπως έχει δηλωθεί στο έντυπο ηλεκτρονικής υποβολής στο ΠΣΚΕ</w:t>
            </w:r>
            <w:r w:rsidRPr="00E30A39">
              <w:rPr>
                <w:rFonts w:ascii="Times New Roman" w:eastAsia="Times New Roman" w:hAnsi="Times New Roman" w:cs="Times New Roman"/>
                <w:sz w:val="20"/>
                <w:szCs w:val="20"/>
                <w:lang w:eastAsia="zh-CN"/>
              </w:rPr>
              <w:t>)</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rPr>
                <w:rFonts w:ascii="Times New Roman" w:eastAsia="Times New Roman" w:hAnsi="Times New Roman" w:cs="Times New Roman"/>
                <w:color w:val="A6A6A6"/>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Διακριτικός Τίτλος Φορέα</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rPr>
                <w:rFonts w:ascii="Times New Roman" w:eastAsia="Times New Roman" w:hAnsi="Times New Roman" w:cs="Times New Roman"/>
                <w:color w:val="A6A6A6"/>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Υπεύθυνος του έργου</w:t>
            </w:r>
          </w:p>
          <w:p w:rsidR="00E30A39" w:rsidRPr="00E30A39" w:rsidRDefault="00E30A39" w:rsidP="00E30A39">
            <w:pPr>
              <w:suppressAutoHyphens/>
              <w:spacing w:after="0" w:line="240" w:lineRule="auto"/>
              <w:rPr>
                <w:rFonts w:ascii="Times New Roman" w:eastAsia="Times New Roman" w:hAnsi="Times New Roman" w:cs="Times New Roman"/>
                <w:sz w:val="20"/>
                <w:szCs w:val="20"/>
                <w:lang w:eastAsia="zh-CN"/>
              </w:rPr>
            </w:pPr>
          </w:p>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Ονοματεπώνυμο</w:t>
            </w:r>
          </w:p>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Θέση στο φορέα</w:t>
            </w:r>
          </w:p>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Τηλέφωνο επικοινωνίας</w:t>
            </w:r>
          </w:p>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val="en-US" w:eastAsia="zh-CN"/>
              </w:rPr>
              <w:t>E-mail</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rPr>
                <w:rFonts w:ascii="Times New Roman" w:eastAsia="Times New Roman" w:hAnsi="Times New Roman" w:cs="Times New Roman"/>
                <w:color w:val="A6A6A6"/>
                <w:sz w:val="20"/>
                <w:szCs w:val="20"/>
                <w:lang w:val="en-US"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E7E6E6"/>
            <w:vAlign w:val="center"/>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ΕΠΙΛΕΞΙΜΟΤΗΤΑ</w:t>
            </w:r>
          </w:p>
        </w:tc>
        <w:tc>
          <w:tcPr>
            <w:tcW w:w="440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ΠΑΡΑΠΟΜΠΗ ΣΕ ΤΕΚΜΗΡΙΩΣΗ</w:t>
            </w:r>
          </w:p>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 xml:space="preserve">Γίνεται παραπομπή στα σχετικά έγγραφα  ή δικαιολογητικά με τα οποία τεκμηριώνεται η κάλυψη του όρου </w:t>
            </w:r>
            <w:proofErr w:type="spellStart"/>
            <w:r w:rsidRPr="00E30A39">
              <w:rPr>
                <w:rFonts w:ascii="Times New Roman" w:eastAsia="Times New Roman" w:hAnsi="Times New Roman" w:cs="Times New Roman"/>
                <w:b/>
                <w:sz w:val="20"/>
                <w:szCs w:val="20"/>
                <w:lang w:eastAsia="zh-CN"/>
              </w:rPr>
              <w:t>επιλεξιμότητας</w:t>
            </w:r>
            <w:proofErr w:type="spellEnd"/>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Δικαιούχος που εμπίπτει στην πρόσκληση και έχει την ιδιότητα της Μικρομεσαίας Επιχείρησης σύμφωνα με τον Ορισμό των ΜΜΕ της σύστασης της ΕΕ 2003/361/ΕΚ, λαμβανομένων υπόψη των όρων για τη διατήρηση της ιδιότητας αυτής.</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color w:val="000000"/>
                <w:sz w:val="20"/>
                <w:szCs w:val="20"/>
                <w:lang w:eastAsia="zh-CN"/>
              </w:rPr>
            </w:pPr>
            <w:r w:rsidRPr="00E30A39">
              <w:rPr>
                <w:rFonts w:ascii="Times New Roman" w:eastAsia="Times New Roman" w:hAnsi="Times New Roman" w:cs="Times New Roman"/>
                <w:color w:val="000000"/>
                <w:sz w:val="20"/>
                <w:szCs w:val="20"/>
                <w:lang w:eastAsia="zh-CN"/>
              </w:rPr>
              <w:t>Η πρόταση εμπίπτει στους Κωδικούς Αριθμούς Δραστηριότητας (ΚΑΔ), όπως αναλυτικά παρουσιάζονται στο Παράρτημα «Πίνακας Επιλέξιμων ΚΑΔ» της Πρόσκλησης. Οι επιχειρήσεις διαθέτουν τον ΚΑΔ επένδυσης κατά την υποβολή της πρότασης.</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A6A6A6"/>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color w:val="000000"/>
                <w:sz w:val="20"/>
                <w:szCs w:val="20"/>
                <w:lang w:eastAsia="zh-CN"/>
              </w:rPr>
              <w:t xml:space="preserve">Οι επιχειρήσεις να είναι εγκατεστημένες ή να εγκατασταθούν στην Ελληνική επικράτεια για προτεινόμενο επενδυτικό σχέδιο που </w:t>
            </w:r>
            <w:proofErr w:type="spellStart"/>
            <w:r w:rsidRPr="00E30A39">
              <w:rPr>
                <w:rFonts w:ascii="Times New Roman" w:eastAsia="Times New Roman" w:hAnsi="Times New Roman" w:cs="Times New Roman"/>
                <w:color w:val="000000"/>
                <w:sz w:val="20"/>
                <w:szCs w:val="20"/>
                <w:lang w:eastAsia="zh-CN"/>
              </w:rPr>
              <w:t>χωροθετείται</w:t>
            </w:r>
            <w:proofErr w:type="spellEnd"/>
            <w:r w:rsidRPr="00E30A39">
              <w:rPr>
                <w:rFonts w:ascii="Times New Roman" w:eastAsia="Times New Roman" w:hAnsi="Times New Roman" w:cs="Times New Roman"/>
                <w:color w:val="000000"/>
                <w:sz w:val="20"/>
                <w:szCs w:val="20"/>
                <w:lang w:eastAsia="zh-CN"/>
              </w:rPr>
              <w:t xml:space="preserve"> αποκλειστικά στην Περιφέρεια Βορείου Αιγαίου.</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A6A6A6"/>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0"/>
                <w:szCs w:val="20"/>
                <w:lang w:eastAsia="zh-CN"/>
              </w:rPr>
            </w:pPr>
            <w:r w:rsidRPr="00E30A39">
              <w:rPr>
                <w:rFonts w:ascii="Times New Roman" w:eastAsia="Times New Roman" w:hAnsi="Times New Roman" w:cs="Times New Roman"/>
                <w:sz w:val="20"/>
                <w:szCs w:val="20"/>
                <w:lang w:eastAsia="zh-CN"/>
              </w:rPr>
              <w:t>Η υφιστάμενη επιχείρηση χρησιμοποιεί διπλογραφικό ή απλογραφικό λογιστικό σύστημα (τηρεί βιβλία Β΄ ή Γ' κατηγορίας) και μέχρι τις 31/12/2018 έχει κλεισμένες τουλάχιστον τρεις διαχειριστικές χρήσεις.</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0"/>
                <w:szCs w:val="20"/>
                <w:lang w:eastAsia="zh-CN"/>
              </w:rPr>
            </w:pPr>
            <w:r w:rsidRPr="00E30A39">
              <w:rPr>
                <w:rFonts w:ascii="Times New Roman" w:eastAsia="Times New Roman" w:hAnsi="Times New Roman" w:cs="Times New Roman"/>
                <w:sz w:val="20"/>
                <w:szCs w:val="20"/>
                <w:lang w:eastAsia="zh-CN"/>
              </w:rPr>
              <w:t>Η ιδιωτική συμμετοχή της επιχείρησης στο επενδυτικό σχέδιο δεν υπερβαίνει ανά έτος το 50% του μέσου όρου των κύκλων εργασιών της για τα τρία (3) τελευταία έτη, όπως αυτός προκύπτει από τους δημοσιευμένους ισολογισμούς της ή ισοδύναμα οικονομικά στοιχεία.</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Η επιχείρηση λειτουργεί αποκλειστικά με μία από τις ακόλουθες μορφές επιχείρησης εταιρικού / εμπορικού χαρακτήρα: ΑΕ, ΕΠΕ, ΟΕ, ΕΕ, Ι.Κ.Ε, Ατομική Επιχείρηση, Συνεταιρισμός, ΚΟΙΝΣΕΠ, Ναυτιλιακή Εταιρεία Πλοίων Αναψυχής (Ν.Ε.Π.Α.).</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Η επιχείρηση έχει την – κατά περίπτωση – απαιτούμενη εν ισχύ άδεια λειτουργίας ή την υποβληθείσα στον αρμόδιο φορέα αίτηση έκδοσης ή ανανέωσης αυτής για τη/</w:t>
            </w:r>
            <w:proofErr w:type="spellStart"/>
            <w:r w:rsidRPr="00E30A39">
              <w:rPr>
                <w:rFonts w:ascii="Times New Roman" w:eastAsia="Times New Roman" w:hAnsi="Times New Roman" w:cs="Times New Roman"/>
                <w:sz w:val="20"/>
                <w:szCs w:val="20"/>
                <w:lang w:eastAsia="zh-CN"/>
              </w:rPr>
              <w:t>ις</w:t>
            </w:r>
            <w:proofErr w:type="spellEnd"/>
            <w:r w:rsidRPr="00E30A39">
              <w:rPr>
                <w:rFonts w:ascii="Times New Roman" w:eastAsia="Times New Roman" w:hAnsi="Times New Roman" w:cs="Times New Roman"/>
                <w:sz w:val="20"/>
                <w:szCs w:val="20"/>
                <w:lang w:eastAsia="zh-CN"/>
              </w:rPr>
              <w:t xml:space="preserve"> δραστηριότητα/ες  στην/</w:t>
            </w:r>
            <w:proofErr w:type="spellStart"/>
            <w:r w:rsidRPr="00E30A39">
              <w:rPr>
                <w:rFonts w:ascii="Times New Roman" w:eastAsia="Times New Roman" w:hAnsi="Times New Roman" w:cs="Times New Roman"/>
                <w:sz w:val="20"/>
                <w:szCs w:val="20"/>
                <w:lang w:eastAsia="zh-CN"/>
              </w:rPr>
              <w:t>ις</w:t>
            </w:r>
            <w:proofErr w:type="spellEnd"/>
            <w:r w:rsidRPr="00E30A39">
              <w:rPr>
                <w:rFonts w:ascii="Times New Roman" w:eastAsia="Times New Roman" w:hAnsi="Times New Roman" w:cs="Times New Roman"/>
                <w:sz w:val="20"/>
                <w:szCs w:val="20"/>
                <w:lang w:eastAsia="zh-CN"/>
              </w:rPr>
              <w:t xml:space="preserve"> οποία/ες δραστηριοποιείται. </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0"/>
                <w:szCs w:val="20"/>
                <w:lang w:eastAsia="zh-CN"/>
              </w:rPr>
            </w:pPr>
            <w:r w:rsidRPr="00E30A39">
              <w:rPr>
                <w:rFonts w:ascii="Times New Roman" w:eastAsia="Times New Roman" w:hAnsi="Times New Roman" w:cs="Times New Roman"/>
                <w:sz w:val="20"/>
                <w:szCs w:val="20"/>
                <w:lang w:eastAsia="zh-CN"/>
              </w:rPr>
              <w:t>Η επιχείρηση υποβάλλει μόνο μία πρόταση στην Πρόσκληση, (ένα και μοναδικό επενδυτικό σχέδιο ανά Α.Φ.Μ.).</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Το συγκεκριμένο επενδυτικό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w:t>
            </w:r>
            <w:r w:rsidRPr="00E30A39">
              <w:rPr>
                <w:rFonts w:ascii="Times New Roman" w:eastAsia="Times New Roman" w:hAnsi="Times New Roman" w:cs="Times New Roman"/>
                <w:sz w:val="20"/>
                <w:szCs w:val="20"/>
                <w:lang w:eastAsia="zh-CN"/>
              </w:rPr>
              <w:lastRenderedPageBreak/>
              <w:t xml:space="preserve">από εθνικούς ή κοινοτικούς πόρους. </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lastRenderedPageBreak/>
              <w:t xml:space="preserve">Να μην εκκρεμεί σε βάρος της επιχείρησης ανάκτηση κρατικής ενίσχυσης έπειτα από απόφαση της Ευρωπαϊκής Επιτροπής με την οποία μια ενίσχυση κηρύσσεται παράνομη και ασυμβίβαστη με την εσωτερική αγορά. </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color w:val="000000"/>
                <w:sz w:val="20"/>
                <w:szCs w:val="20"/>
                <w:lang w:eastAsia="zh-CN"/>
              </w:rPr>
              <w:t>Η επιχείρηση δεν βρίσκεται υπό πτώχευση, εκκαθάριση ή αναγκαστική διαχείριση.</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A6A6A6"/>
                <w:sz w:val="20"/>
                <w:szCs w:val="20"/>
                <w:lang w:eastAsia="zh-CN"/>
              </w:rPr>
            </w:pPr>
          </w:p>
        </w:tc>
      </w:tr>
      <w:tr w:rsidR="00E30A39" w:rsidRPr="00E30A39" w:rsidTr="00782343">
        <w:trPr>
          <w:trHeight w:val="914"/>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color w:val="000000"/>
                <w:sz w:val="20"/>
                <w:szCs w:val="20"/>
                <w:lang w:eastAsia="zh-CN"/>
              </w:rPr>
              <w:t>Η επιχείρηση δεν είναι προβληματική όπως αυτές ορίζονται στο εδάφιο 18 του αρ. 2 του Καν. ΕΕ 651/2014 (βλ. ΠΑΡΑΡΤΗΜΑ VI ΟΡΙΣΜΟΣ ΠΡΟΒΛΗΜΑΤΙΚΩΝ ΕΠΙΧΕΙΡΗΣΕΩΝ).</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00B0F0"/>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Η επιχείρηση διαθέτει ή δεσμεύεται με υπεύθυνη δήλωση του Νόμιμου Εκπροσώπου ότι μέχρι την ολοκλήρωση της επένδυσης θα μεριμνήσει για τις κατάλληλες υποδομές και υπηρεσίες για αυτήν, με σκοπό την ελαχιστοποίηση των εμποδίων και τη διευκόλυνση της πρόσβασης σε αυτές, όπου αυτό είναι απαραίτητο και αναγκαίο,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E30A39">
              <w:rPr>
                <w:rFonts w:ascii="Times New Roman" w:eastAsia="Times New Roman" w:hAnsi="Times New Roman" w:cs="Times New Roman"/>
                <w:sz w:val="20"/>
                <w:szCs w:val="20"/>
                <w:lang w:eastAsia="zh-CN"/>
              </w:rPr>
              <w:t>κ.λ.π</w:t>
            </w:r>
            <w:proofErr w:type="spellEnd"/>
            <w:r w:rsidRPr="00E30A39">
              <w:rPr>
                <w:rFonts w:ascii="Times New Roman" w:eastAsia="Times New Roman" w:hAnsi="Times New Roman" w:cs="Times New Roman"/>
                <w:sz w:val="20"/>
                <w:szCs w:val="20"/>
                <w:lang w:eastAsia="zh-CN"/>
              </w:rPr>
              <w:t xml:space="preserve">.) σύμφωνα με τις οδηγίες του </w:t>
            </w:r>
            <w:proofErr w:type="spellStart"/>
            <w:r w:rsidRPr="00E30A39">
              <w:rPr>
                <w:rFonts w:ascii="Times New Roman" w:eastAsia="Times New Roman" w:hAnsi="Times New Roman" w:cs="Times New Roman"/>
                <w:sz w:val="20"/>
                <w:szCs w:val="20"/>
                <w:lang w:eastAsia="zh-CN"/>
              </w:rPr>
              <w:t>ΕΣΑμεΑ</w:t>
            </w:r>
            <w:proofErr w:type="spellEnd"/>
            <w:r w:rsidRPr="00E30A39">
              <w:rPr>
                <w:rFonts w:ascii="Times New Roman" w:eastAsia="Times New Roman" w:hAnsi="Times New Roman" w:cs="Times New Roman"/>
                <w:sz w:val="20"/>
                <w:szCs w:val="20"/>
                <w:lang w:eastAsia="zh-CN"/>
              </w:rPr>
              <w:t>.</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A6A6A6"/>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Η επιχείρηση δεν εντάσσεται σε ήδη 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w:t>
            </w:r>
            <w:proofErr w:type="spellStart"/>
            <w:r w:rsidRPr="00E30A39">
              <w:rPr>
                <w:rFonts w:ascii="Times New Roman" w:eastAsia="Times New Roman" w:hAnsi="Times New Roman" w:cs="Times New Roman"/>
                <w:sz w:val="20"/>
                <w:szCs w:val="20"/>
                <w:lang w:eastAsia="zh-CN"/>
              </w:rPr>
              <w:t>franchising</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shop</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in</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shop</w:t>
            </w:r>
            <w:proofErr w:type="spellEnd"/>
            <w:r w:rsidRPr="00E30A39">
              <w:rPr>
                <w:rFonts w:ascii="Times New Roman" w:eastAsia="Times New Roman" w:hAnsi="Times New Roman" w:cs="Times New Roman"/>
                <w:sz w:val="20"/>
                <w:szCs w:val="20"/>
                <w:lang w:eastAsia="zh-CN"/>
              </w:rPr>
              <w:t>, δίκτυο πρακτόρευσης).</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A6A6A6"/>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Η περίοδος υλοποίησης του επενδυτικού σχεδίου είναι εντός της περιόδου </w:t>
            </w:r>
            <w:proofErr w:type="spellStart"/>
            <w:r w:rsidRPr="00E30A39">
              <w:rPr>
                <w:rFonts w:ascii="Times New Roman" w:eastAsia="Times New Roman" w:hAnsi="Times New Roman" w:cs="Times New Roman"/>
                <w:sz w:val="20"/>
                <w:szCs w:val="20"/>
                <w:lang w:eastAsia="zh-CN"/>
              </w:rPr>
              <w:t>επιλεξιμότητας</w:t>
            </w:r>
            <w:proofErr w:type="spellEnd"/>
            <w:r w:rsidRPr="00E30A39">
              <w:rPr>
                <w:rFonts w:ascii="Times New Roman" w:eastAsia="Times New Roman" w:hAnsi="Times New Roman" w:cs="Times New Roman"/>
                <w:sz w:val="20"/>
                <w:szCs w:val="20"/>
                <w:lang w:eastAsia="zh-CN"/>
              </w:rPr>
              <w:t xml:space="preserve"> της Προγραμματικής Περιόδου και της Πρόσκλησης.</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00B0F0"/>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Η πρόταση είναι εναρμονισμένη και υπακούει στους περιορισμούς σχετικά με τη σώρευση ενισχύσεων που προβλέπουν οι Κανονισμοί που την διέπουν. Η ενίσχυση που χορηγείται δυνάμει της παρούσας πρόσκλησης με τον Καν. (Ε.Ε.) 1407/2013  και πληροί όλες τις προϋποθέσεις του Κανονισμού αυτού.</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A6A6A6"/>
                <w:sz w:val="20"/>
                <w:szCs w:val="20"/>
                <w:lang w:eastAsia="zh-CN"/>
              </w:rPr>
            </w:pPr>
          </w:p>
        </w:tc>
      </w:tr>
      <w:tr w:rsidR="00E30A39" w:rsidRPr="00E30A39" w:rsidTr="00782343">
        <w:trPr>
          <w:trHeight w:val="141"/>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Το επενδυτικό σχέδιο (φυσικό και οικονομικό αντικείμενο) να μην έχει ολοκληρωθεί, πριν την ημερομηνία υποβολής της πρότασης.</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A6A6A6"/>
                <w:sz w:val="20"/>
                <w:szCs w:val="20"/>
                <w:lang w:eastAsia="zh-CN"/>
              </w:rPr>
            </w:pPr>
          </w:p>
        </w:tc>
      </w:tr>
      <w:tr w:rsidR="00E30A39" w:rsidRPr="00E30A39" w:rsidTr="00782343">
        <w:trPr>
          <w:trHeight w:val="141"/>
        </w:trPr>
        <w:tc>
          <w:tcPr>
            <w:tcW w:w="5246" w:type="dxa"/>
            <w:gridSpan w:val="2"/>
            <w:tcBorders>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Δεν συντρέχουν λόγοι αποκλεισμού της επιχείρησης του άρθρου 40 του Ν. 4488/2017(Α137/13.09.2017), όπως ισχύει.</w:t>
            </w:r>
          </w:p>
        </w:tc>
        <w:tc>
          <w:tcPr>
            <w:tcW w:w="4404"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A6A6A6"/>
                <w:sz w:val="20"/>
                <w:szCs w:val="20"/>
                <w:lang w:eastAsia="zh-CN"/>
              </w:rPr>
            </w:pPr>
          </w:p>
        </w:tc>
      </w:tr>
      <w:tr w:rsidR="00E30A39" w:rsidRPr="00E30A39" w:rsidTr="00782343">
        <w:trPr>
          <w:trHeight w:val="141"/>
        </w:trPr>
        <w:tc>
          <w:tcPr>
            <w:tcW w:w="5246" w:type="dxa"/>
            <w:gridSpan w:val="2"/>
            <w:tcBorders>
              <w:left w:val="single" w:sz="4" w:space="0" w:color="000000"/>
              <w:bottom w:val="single" w:sz="4" w:space="0" w:color="000000"/>
            </w:tcBorders>
            <w:shd w:val="clear" w:color="auto" w:fill="auto"/>
            <w:vAlign w:val="center"/>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Η προτεινόμενη πράξη δεν περιλαμβάνει τμήμα επένδυσης σε υποδομή ή παραγωγική επένδυση η οποία έπαυσε ή </w:t>
            </w:r>
            <w:proofErr w:type="spellStart"/>
            <w:r w:rsidRPr="00E30A39">
              <w:rPr>
                <w:rFonts w:ascii="Times New Roman" w:eastAsia="Times New Roman" w:hAnsi="Times New Roman" w:cs="Times New Roman"/>
                <w:sz w:val="20"/>
                <w:szCs w:val="20"/>
                <w:lang w:eastAsia="zh-CN"/>
              </w:rPr>
              <w:t>μετεγκαταστάθηκε</w:t>
            </w:r>
            <w:proofErr w:type="spellEnd"/>
            <w:r w:rsidRPr="00E30A39">
              <w:rPr>
                <w:rFonts w:ascii="Times New Roman" w:eastAsia="Times New Roman" w:hAnsi="Times New Roman" w:cs="Times New Roman"/>
                <w:sz w:val="20"/>
                <w:szCs w:val="20"/>
                <w:lang w:eastAsia="zh-CN"/>
              </w:rPr>
              <w:t xml:space="preserve">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(σύμφωνα με το άρθρο 71 του Καν. </w:t>
            </w:r>
            <w:r w:rsidRPr="00E30A39">
              <w:rPr>
                <w:rFonts w:ascii="Times New Roman" w:eastAsia="Times New Roman" w:hAnsi="Times New Roman" w:cs="Times New Roman"/>
                <w:sz w:val="20"/>
                <w:szCs w:val="20"/>
                <w:lang w:eastAsia="zh-CN"/>
              </w:rPr>
              <w:lastRenderedPageBreak/>
              <w:t>1303/2013).</w:t>
            </w:r>
          </w:p>
        </w:tc>
        <w:tc>
          <w:tcPr>
            <w:tcW w:w="4404"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A6A6A6"/>
                <w:sz w:val="20"/>
                <w:szCs w:val="20"/>
                <w:lang w:eastAsia="zh-CN"/>
              </w:rPr>
            </w:pPr>
          </w:p>
        </w:tc>
      </w:tr>
      <w:tr w:rsidR="00E30A39" w:rsidRPr="00E30A39" w:rsidTr="00782343">
        <w:trPr>
          <w:trHeight w:val="368"/>
        </w:trPr>
        <w:tc>
          <w:tcPr>
            <w:tcW w:w="5246" w:type="dxa"/>
            <w:gridSpan w:val="2"/>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autoSpaceDE w:val="0"/>
              <w:spacing w:after="6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lastRenderedPageBreak/>
              <w:t xml:space="preserve">Οι επιχειρήσεις που ενισχύονται, θα πρέπει να συνεκτιμούν και να προασπίζουν την ισότητα μεταξύ ανδρών και γυναικών, να αποτρέπουν κάθε διάκριση εξαιτίας του φύλου, της φυλής ή της </w:t>
            </w:r>
            <w:proofErr w:type="spellStart"/>
            <w:r w:rsidRPr="00E30A39">
              <w:rPr>
                <w:rFonts w:ascii="Times New Roman" w:eastAsia="Times New Roman" w:hAnsi="Times New Roman" w:cs="Times New Roman"/>
                <w:sz w:val="20"/>
                <w:szCs w:val="20"/>
                <w:lang w:eastAsia="zh-CN"/>
              </w:rPr>
              <w:t>εθνοτικής</w:t>
            </w:r>
            <w:proofErr w:type="spellEnd"/>
            <w:r w:rsidRPr="00E30A39">
              <w:rPr>
                <w:rFonts w:ascii="Times New Roman" w:eastAsia="Times New Roman" w:hAnsi="Times New Roman" w:cs="Times New Roman"/>
                <w:sz w:val="20"/>
                <w:szCs w:val="20"/>
                <w:lang w:eastAsia="zh-CN"/>
              </w:rPr>
              <w:t xml:space="preserve"> καταγωγής, της θρησκείας ή των πεποιθήσεων και να λαμβάνουν μέριμνα για τη διευκόλυνση της πρόσβασης σε αυτές ατόμων με αναπηρία.</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color w:val="00B0F0"/>
                <w:sz w:val="18"/>
                <w:szCs w:val="18"/>
                <w:highlight w:val="yellow"/>
                <w:lang w:eastAsia="zh-CN"/>
              </w:rPr>
            </w:pPr>
          </w:p>
        </w:tc>
      </w:tr>
    </w:tbl>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tbl>
      <w:tblPr>
        <w:tblW w:w="0" w:type="auto"/>
        <w:tblInd w:w="-748" w:type="dxa"/>
        <w:tblLayout w:type="fixed"/>
        <w:tblLook w:val="0000" w:firstRow="0" w:lastRow="0" w:firstColumn="0" w:lastColumn="0" w:noHBand="0" w:noVBand="0"/>
      </w:tblPr>
      <w:tblGrid>
        <w:gridCol w:w="9508"/>
      </w:tblGrid>
      <w:tr w:rsidR="00E30A39" w:rsidRPr="00E30A39" w:rsidTr="00782343">
        <w:trPr>
          <w:trHeight w:val="325"/>
        </w:trPr>
        <w:tc>
          <w:tcPr>
            <w:tcW w:w="9508" w:type="dxa"/>
            <w:tcBorders>
              <w:top w:val="single" w:sz="4" w:space="0" w:color="000000"/>
              <w:left w:val="single" w:sz="4" w:space="0" w:color="000000"/>
              <w:bottom w:val="single" w:sz="4" w:space="0" w:color="000000"/>
              <w:right w:val="single" w:sz="4" w:space="0" w:color="000000"/>
            </w:tcBorders>
            <w:shd w:val="clear" w:color="auto" w:fill="A6A6A6"/>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Β.1  Σύντομη Περιγραφή της επιχείρησης</w:t>
            </w:r>
          </w:p>
        </w:tc>
      </w:tr>
      <w:tr w:rsidR="00E30A39" w:rsidRPr="00E30A39" w:rsidTr="00782343">
        <w:tc>
          <w:tcPr>
            <w:tcW w:w="9508"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Δίνεται σύντομη περιγραφή του ιστορικού και των δραστηριοτήτων της επιχείρησης με αναφορά στα προϊόντα/ υπηρεσίες, τον τόπο εγκατάστασης, την οργάνωση, το ιστορικό, τους εργαζόμενους, τους πελάτες, τους προμηθευτές και τα οικονομικά μεγέθη της επιχείρησης.</w:t>
            </w:r>
          </w:p>
          <w:p w:rsidR="00E30A39" w:rsidRPr="00E30A39" w:rsidRDefault="00E30A39" w:rsidP="00E30A39">
            <w:pPr>
              <w:suppressAutoHyphens/>
              <w:spacing w:after="0" w:line="240" w:lineRule="auto"/>
              <w:rPr>
                <w:rFonts w:ascii="Times New Roman" w:eastAsia="Times New Roman" w:hAnsi="Times New Roman" w:cs="Times New Roman"/>
                <w:b/>
                <w:i/>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tc>
      </w:tr>
    </w:tbl>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tbl>
      <w:tblPr>
        <w:tblW w:w="0" w:type="auto"/>
        <w:tblInd w:w="-748" w:type="dxa"/>
        <w:tblLayout w:type="fixed"/>
        <w:tblLook w:val="0000" w:firstRow="0" w:lastRow="0" w:firstColumn="0" w:lastColumn="0" w:noHBand="0" w:noVBand="0"/>
      </w:tblPr>
      <w:tblGrid>
        <w:gridCol w:w="817"/>
        <w:gridCol w:w="8691"/>
      </w:tblGrid>
      <w:tr w:rsidR="00E30A39" w:rsidRPr="00E30A39" w:rsidTr="00782343">
        <w:trPr>
          <w:trHeight w:val="325"/>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A6A6A6"/>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 xml:space="preserve">Β.2  ΣΤΟΙΧΕΙΑ ΕΠΕΝΔΥΤΙΚΟΥ ΣΧΕΔΙΟΥ </w:t>
            </w:r>
          </w:p>
        </w:tc>
      </w:tr>
      <w:tr w:rsidR="00E30A39" w:rsidRPr="00E30A39" w:rsidTr="00782343">
        <w:tc>
          <w:tcPr>
            <w:tcW w:w="817" w:type="dxa"/>
            <w:tcBorders>
              <w:top w:val="single" w:sz="4" w:space="0" w:color="000000"/>
              <w:left w:val="single" w:sz="4" w:space="0" w:color="000000"/>
              <w:bottom w:val="single" w:sz="4" w:space="0" w:color="000000"/>
            </w:tcBorders>
            <w:shd w:val="clear" w:color="auto" w:fill="D9D9D9"/>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1</w:t>
            </w:r>
          </w:p>
        </w:tc>
        <w:tc>
          <w:tcPr>
            <w:tcW w:w="8691" w:type="dxa"/>
            <w:tcBorders>
              <w:top w:val="single" w:sz="4" w:space="0" w:color="000000"/>
              <w:left w:val="single" w:sz="4" w:space="0" w:color="000000"/>
              <w:bottom w:val="single" w:sz="4" w:space="0" w:color="000000"/>
              <w:right w:val="single" w:sz="4" w:space="0" w:color="000000"/>
            </w:tcBorders>
            <w:shd w:val="clear" w:color="auto" w:fill="D9D9D9"/>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zh-CN"/>
              </w:rPr>
              <w:t>Σύντομη περιγραφή του επενδυτικού σχεδίου</w:t>
            </w:r>
          </w:p>
        </w:tc>
      </w:tr>
      <w:tr w:rsidR="00E30A39" w:rsidRPr="00E30A39" w:rsidTr="00782343">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Δίνεται σύντομη και σαφής περιγραφή του αντικειμένου του επενδυτικού σχεδίου με αναφορά στους στόχους που επιδιώκει, στις ανάγκες της επιχείρησης που εξυπηρετεί, στους λόγους για τους οποίους η επένδυση κρίνεται σημαντική ή απαραίτητη για την επιχείρηση, και στην περιγραφή των ενεργειών για την υλοποίηση του σχεδίου.</w:t>
            </w:r>
          </w:p>
          <w:p w:rsidR="00E30A39" w:rsidRPr="00E30A39" w:rsidRDefault="00E30A39" w:rsidP="00E30A39">
            <w:pPr>
              <w:suppressAutoHyphens/>
              <w:spacing w:after="0" w:line="240" w:lineRule="auto"/>
              <w:rPr>
                <w:rFonts w:ascii="Times New Roman" w:eastAsia="Times New Roman" w:hAnsi="Times New Roman" w:cs="Times New Roman"/>
                <w:b/>
                <w:i/>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tc>
      </w:tr>
      <w:tr w:rsidR="00E30A39" w:rsidRPr="00E30A39" w:rsidTr="00782343">
        <w:tc>
          <w:tcPr>
            <w:tcW w:w="817" w:type="dxa"/>
            <w:tcBorders>
              <w:top w:val="single" w:sz="4" w:space="0" w:color="000000"/>
              <w:left w:val="single" w:sz="4" w:space="0" w:color="000000"/>
              <w:bottom w:val="single" w:sz="4" w:space="0" w:color="000000"/>
            </w:tcBorders>
            <w:shd w:val="clear" w:color="auto" w:fill="D9D9D9"/>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2</w:t>
            </w:r>
          </w:p>
        </w:tc>
        <w:tc>
          <w:tcPr>
            <w:tcW w:w="8691" w:type="dxa"/>
            <w:tcBorders>
              <w:top w:val="single" w:sz="4" w:space="0" w:color="000000"/>
              <w:left w:val="single" w:sz="4" w:space="0" w:color="000000"/>
              <w:bottom w:val="single" w:sz="4" w:space="0" w:color="000000"/>
              <w:right w:val="single" w:sz="4" w:space="0" w:color="000000"/>
            </w:tcBorders>
            <w:shd w:val="clear" w:color="auto" w:fill="D9D9D9"/>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zh-CN"/>
              </w:rPr>
              <w:t>Περιγραφή των παρεμβάσεων του επενδυτικού σχεδίου</w:t>
            </w:r>
          </w:p>
        </w:tc>
      </w:tr>
      <w:tr w:rsidR="00E30A39" w:rsidRPr="00E30A39" w:rsidTr="00782343">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Δίνεται σύντομη περιγραφή του τρόπου με τον οποίο το επενδυτικό σχέδιο υποστηρίζει είτε την επέκταση της επιχείρησης σε νέες δραστηριότητες ή νέα προϊόντα, είτε την αύξηση της παραγωγικής δυναμικότητας της επιχείρησης, είτε την βελτίωση των παραγωγικών ή/και λειτουργικών ή/και διοικητικών διαδικασιών της επιχείρησης, είτε την αναβάθμιση της ποιότητας του παραγόμενου προϊόντος ή των προσφερόμενων υπηρεσιών, είτε τη βελτίωση της λειτουργίας των πωλήσεων και των προμηθειών.</w:t>
            </w: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tc>
      </w:tr>
      <w:tr w:rsidR="00E30A39" w:rsidRPr="00E30A39" w:rsidTr="00782343">
        <w:tc>
          <w:tcPr>
            <w:tcW w:w="817" w:type="dxa"/>
            <w:tcBorders>
              <w:top w:val="single" w:sz="4" w:space="0" w:color="000000"/>
              <w:left w:val="single" w:sz="4" w:space="0" w:color="000000"/>
              <w:bottom w:val="single" w:sz="4" w:space="0" w:color="000000"/>
            </w:tcBorders>
            <w:shd w:val="clear" w:color="auto" w:fill="D9D9D9"/>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3</w:t>
            </w:r>
          </w:p>
        </w:tc>
        <w:tc>
          <w:tcPr>
            <w:tcW w:w="8691" w:type="dxa"/>
            <w:tcBorders>
              <w:top w:val="single" w:sz="4" w:space="0" w:color="000000"/>
              <w:left w:val="single" w:sz="4" w:space="0" w:color="000000"/>
              <w:bottom w:val="single" w:sz="4" w:space="0" w:color="000000"/>
              <w:right w:val="single" w:sz="4" w:space="0" w:color="000000"/>
            </w:tcBorders>
            <w:shd w:val="clear" w:color="auto" w:fill="D9D9D9"/>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zh-CN"/>
              </w:rPr>
              <w:t>Σύντομη Περιγραφή του προϋπολογισμού του επενδυτικού σχεδίου</w:t>
            </w:r>
          </w:p>
        </w:tc>
      </w:tr>
      <w:tr w:rsidR="00E30A39" w:rsidRPr="00E30A39" w:rsidTr="00782343">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Δίνεται σύντομη περιγραφή του προϋπολογισμού ανά κατηγορία δαπάνης και αιτιολόγηση για το πως κάθε δαπάνη συνεισφέρει στους στόχους του επενδυτικού σχεδίου και στην κάλυψη των αναγκών της επιχείρησης. Συνδυάζεται και με ενότητα «Γ» παρούσης.</w:t>
            </w:r>
          </w:p>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tc>
      </w:tr>
      <w:tr w:rsidR="00E30A39" w:rsidRPr="00E30A39" w:rsidTr="00782343">
        <w:tc>
          <w:tcPr>
            <w:tcW w:w="817" w:type="dxa"/>
            <w:tcBorders>
              <w:top w:val="single" w:sz="4" w:space="0" w:color="000000"/>
              <w:left w:val="single" w:sz="4" w:space="0" w:color="000000"/>
              <w:bottom w:val="single" w:sz="4" w:space="0" w:color="000000"/>
            </w:tcBorders>
            <w:shd w:val="clear" w:color="auto" w:fill="D9D9D9"/>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lastRenderedPageBreak/>
              <w:t>4</w:t>
            </w:r>
          </w:p>
        </w:tc>
        <w:tc>
          <w:tcPr>
            <w:tcW w:w="8691" w:type="dxa"/>
            <w:tcBorders>
              <w:top w:val="single" w:sz="4" w:space="0" w:color="000000"/>
              <w:left w:val="single" w:sz="4" w:space="0" w:color="000000"/>
              <w:bottom w:val="single" w:sz="4" w:space="0" w:color="000000"/>
              <w:right w:val="single" w:sz="4" w:space="0" w:color="000000"/>
            </w:tcBorders>
            <w:shd w:val="clear" w:color="auto" w:fill="D9D9D9"/>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zh-CN"/>
              </w:rPr>
              <w:t>Περιγραφή του Χρονοδιαγράμματος επενδυτικού σχεδίου και προτεινόμενη Ημερομηνία Έναρξης</w:t>
            </w:r>
          </w:p>
        </w:tc>
      </w:tr>
      <w:tr w:rsidR="00E30A39" w:rsidRPr="00E30A39" w:rsidTr="00782343">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 xml:space="preserve">Δίνεται σύντομη περιγραφή του χρονοδιαγράμματος υλοποίησης του επενδυτικού σχεδίου , η ημερομηνία που προτείνεται ως «έναρξη» του επενδυτικού στοιχείου  και οι «μήνες» υλοποίησης (σ.σ. λαμβάνονται υπόψη οι προβλέψεις διάρκειας και περιόδου </w:t>
            </w:r>
            <w:proofErr w:type="spellStart"/>
            <w:r w:rsidRPr="00E30A39">
              <w:rPr>
                <w:rFonts w:ascii="Times New Roman" w:eastAsia="Times New Roman" w:hAnsi="Times New Roman" w:cs="Times New Roman"/>
                <w:i/>
                <w:sz w:val="18"/>
                <w:szCs w:val="18"/>
                <w:lang w:eastAsia="zh-CN"/>
              </w:rPr>
              <w:t>επιλεξιμότητας</w:t>
            </w:r>
            <w:proofErr w:type="spellEnd"/>
            <w:r w:rsidRPr="00E30A39">
              <w:rPr>
                <w:rFonts w:ascii="Times New Roman" w:eastAsia="Times New Roman" w:hAnsi="Times New Roman" w:cs="Times New Roman"/>
                <w:i/>
                <w:sz w:val="18"/>
                <w:szCs w:val="18"/>
                <w:lang w:eastAsia="zh-CN"/>
              </w:rPr>
              <w:t xml:space="preserve"> δαπάνης της Πρόσκλησης)</w:t>
            </w:r>
          </w:p>
          <w:p w:rsidR="00E30A39" w:rsidRPr="00E30A39" w:rsidRDefault="00E30A39" w:rsidP="00E30A39">
            <w:pPr>
              <w:suppressAutoHyphens/>
              <w:spacing w:after="0" w:line="240" w:lineRule="auto"/>
              <w:rPr>
                <w:rFonts w:ascii="Times New Roman" w:eastAsia="Times New Roman" w:hAnsi="Times New Roman" w:cs="Times New Roman"/>
                <w:i/>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i/>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tc>
      </w:tr>
    </w:tbl>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tbl>
      <w:tblPr>
        <w:tblW w:w="0" w:type="auto"/>
        <w:tblInd w:w="-748" w:type="dxa"/>
        <w:tblLayout w:type="fixed"/>
        <w:tblLook w:val="0000" w:firstRow="0" w:lastRow="0" w:firstColumn="0" w:lastColumn="0" w:noHBand="0" w:noVBand="0"/>
      </w:tblPr>
      <w:tblGrid>
        <w:gridCol w:w="5063"/>
        <w:gridCol w:w="4729"/>
      </w:tblGrid>
      <w:tr w:rsidR="00E30A39" w:rsidRPr="00E30A39" w:rsidTr="00782343">
        <w:trPr>
          <w:trHeight w:val="325"/>
        </w:trPr>
        <w:tc>
          <w:tcPr>
            <w:tcW w:w="5063" w:type="dxa"/>
            <w:tcBorders>
              <w:top w:val="single" w:sz="4" w:space="0" w:color="000000"/>
              <w:left w:val="single" w:sz="4" w:space="0" w:color="000000"/>
              <w:bottom w:val="single" w:sz="4" w:space="0" w:color="000000"/>
            </w:tcBorders>
            <w:shd w:val="clear" w:color="auto" w:fill="D9D9D9"/>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Ιδιωτική Συμμετοχή για την χρηματοδότηση Επενδύσεων  (σε €)</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p>
        </w:tc>
      </w:tr>
      <w:tr w:rsidR="00E30A39" w:rsidRPr="00E30A39" w:rsidTr="00782343">
        <w:trPr>
          <w:trHeight w:val="325"/>
        </w:trPr>
        <w:tc>
          <w:tcPr>
            <w:tcW w:w="9792" w:type="dxa"/>
            <w:gridSpan w:val="2"/>
            <w:tcBorders>
              <w:top w:val="single" w:sz="4" w:space="0" w:color="000000"/>
              <w:left w:val="single" w:sz="4" w:space="0" w:color="000000"/>
              <w:bottom w:val="single" w:sz="4" w:space="0" w:color="000000"/>
              <w:right w:val="single" w:sz="4" w:space="0" w:color="000000"/>
            </w:tcBorders>
            <w:shd w:val="clear" w:color="auto" w:fill="D9D9D9"/>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 xml:space="preserve">Ζ.1  Τεκμηρίωση δυνατότητας καταβολής ιδιωτικής συμμετοχής </w:t>
            </w:r>
            <w:r w:rsidRPr="00E30A39">
              <w:rPr>
                <w:rFonts w:ascii="Times New Roman" w:eastAsia="Times New Roman" w:hAnsi="Times New Roman" w:cs="Times New Roman"/>
                <w:i/>
                <w:sz w:val="20"/>
                <w:szCs w:val="20"/>
                <w:lang w:eastAsia="zh-CN"/>
              </w:rPr>
              <w:t>(Περιγράψτε με σαφήνεια τους τρόπους με τους οποίους θα καλύψετε την απαιτούμενη ιδιωτική συμμετοχή της προτεινόμενης επένδυσης)</w:t>
            </w:r>
          </w:p>
        </w:tc>
      </w:tr>
      <w:tr w:rsidR="00E30A39" w:rsidRPr="00E30A39" w:rsidTr="00782343">
        <w:trPr>
          <w:trHeight w:val="779"/>
        </w:trPr>
        <w:tc>
          <w:tcPr>
            <w:tcW w:w="97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p w:rsidR="00E30A39" w:rsidRPr="00E30A39" w:rsidRDefault="00E30A39" w:rsidP="00E30A39">
            <w:pPr>
              <w:suppressAutoHyphens/>
              <w:spacing w:after="0" w:line="360" w:lineRule="auto"/>
              <w:jc w:val="both"/>
              <w:rPr>
                <w:rFonts w:ascii="Times New Roman" w:eastAsia="Times New Roman" w:hAnsi="Times New Roman" w:cs="Times New Roman"/>
                <w:b/>
                <w:sz w:val="20"/>
                <w:szCs w:val="20"/>
                <w:lang w:eastAsia="zh-CN"/>
              </w:rPr>
            </w:pPr>
          </w:p>
          <w:p w:rsidR="00E30A39" w:rsidRPr="00E30A39" w:rsidRDefault="00E30A39" w:rsidP="00E30A39">
            <w:pPr>
              <w:suppressAutoHyphens/>
              <w:spacing w:after="0" w:line="360" w:lineRule="auto"/>
              <w:jc w:val="both"/>
              <w:rPr>
                <w:rFonts w:ascii="Times New Roman" w:eastAsia="Times New Roman" w:hAnsi="Times New Roman" w:cs="Times New Roman"/>
                <w:b/>
                <w:sz w:val="20"/>
                <w:szCs w:val="20"/>
                <w:lang w:eastAsia="zh-CN"/>
              </w:rPr>
            </w:pPr>
          </w:p>
        </w:tc>
      </w:tr>
    </w:tbl>
    <w:p w:rsidR="00E30A39" w:rsidRPr="00E30A39" w:rsidRDefault="00E30A39" w:rsidP="00E30A39">
      <w:pPr>
        <w:suppressAutoHyphens/>
        <w:spacing w:after="0" w:line="360" w:lineRule="auto"/>
        <w:jc w:val="both"/>
        <w:rPr>
          <w:rFonts w:ascii="Times New Roman" w:eastAsia="Times New Roman" w:hAnsi="Times New Roman" w:cs="Times New Roman"/>
          <w:b/>
          <w:sz w:val="20"/>
          <w:szCs w:val="20"/>
          <w:lang w:eastAsia="zh-CN"/>
        </w:rPr>
      </w:pPr>
    </w:p>
    <w:tbl>
      <w:tblPr>
        <w:tblW w:w="0" w:type="auto"/>
        <w:jc w:val="center"/>
        <w:tblLayout w:type="fixed"/>
        <w:tblLook w:val="0000" w:firstRow="0" w:lastRow="0" w:firstColumn="0" w:lastColumn="0" w:noHBand="0" w:noVBand="0"/>
      </w:tblPr>
      <w:tblGrid>
        <w:gridCol w:w="675"/>
        <w:gridCol w:w="3471"/>
        <w:gridCol w:w="5044"/>
      </w:tblGrid>
      <w:tr w:rsidR="00E30A39" w:rsidRPr="00E30A39" w:rsidTr="00782343">
        <w:trPr>
          <w:jc w:val="center"/>
        </w:trPr>
        <w:tc>
          <w:tcPr>
            <w:tcW w:w="91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 xml:space="preserve">Κ.1  Κ.Α.Δ. ΕΠΕΝΔΥΤΙΚΟΥ ΣΧΕΔΙΟΥ (NACE </w:t>
            </w:r>
            <w:proofErr w:type="spellStart"/>
            <w:r w:rsidRPr="00E30A39">
              <w:rPr>
                <w:rFonts w:ascii="Times New Roman" w:eastAsia="Times New Roman" w:hAnsi="Times New Roman" w:cs="Times New Roman"/>
                <w:b/>
                <w:sz w:val="20"/>
                <w:szCs w:val="20"/>
                <w:lang w:eastAsia="zh-CN"/>
              </w:rPr>
              <w:t>Level</w:t>
            </w:r>
            <w:proofErr w:type="spellEnd"/>
            <w:r w:rsidRPr="00E30A39">
              <w:rPr>
                <w:rFonts w:ascii="Times New Roman" w:eastAsia="Times New Roman" w:hAnsi="Times New Roman" w:cs="Times New Roman"/>
                <w:b/>
                <w:sz w:val="20"/>
                <w:szCs w:val="20"/>
                <w:lang w:eastAsia="zh-CN"/>
              </w:rPr>
              <w:t xml:space="preserve"> </w:t>
            </w:r>
            <w:proofErr w:type="spellStart"/>
            <w:r w:rsidRPr="00E30A39">
              <w:rPr>
                <w:rFonts w:ascii="Times New Roman" w:eastAsia="Times New Roman" w:hAnsi="Times New Roman" w:cs="Times New Roman"/>
                <w:b/>
                <w:sz w:val="20"/>
                <w:szCs w:val="20"/>
                <w:lang w:eastAsia="zh-CN"/>
              </w:rPr>
              <w:t>Group</w:t>
            </w:r>
            <w:proofErr w:type="spellEnd"/>
            <w:r w:rsidRPr="00E30A39">
              <w:rPr>
                <w:rFonts w:ascii="Times New Roman" w:eastAsia="Times New Roman" w:hAnsi="Times New Roman" w:cs="Times New Roman"/>
                <w:b/>
                <w:sz w:val="20"/>
                <w:szCs w:val="20"/>
                <w:lang w:eastAsia="zh-CN"/>
              </w:rPr>
              <w:t>)</w:t>
            </w:r>
          </w:p>
        </w:tc>
      </w:tr>
      <w:tr w:rsidR="00E30A39" w:rsidRPr="00E30A39" w:rsidTr="00782343">
        <w:trPr>
          <w:jc w:val="center"/>
        </w:trPr>
        <w:tc>
          <w:tcPr>
            <w:tcW w:w="675" w:type="dxa"/>
            <w:tcBorders>
              <w:left w:val="single" w:sz="4" w:space="0" w:color="000000"/>
              <w:bottom w:val="single" w:sz="4" w:space="0" w:color="000000"/>
            </w:tcBorders>
            <w:shd w:val="clear" w:color="auto" w:fill="D9D9D9"/>
            <w:vAlign w:val="center"/>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α/α</w:t>
            </w:r>
          </w:p>
        </w:tc>
        <w:tc>
          <w:tcPr>
            <w:tcW w:w="3471" w:type="dxa"/>
            <w:tcBorders>
              <w:left w:val="single" w:sz="4" w:space="0" w:color="000000"/>
              <w:bottom w:val="single" w:sz="4" w:space="0" w:color="000000"/>
            </w:tcBorders>
            <w:shd w:val="clear" w:color="auto" w:fill="D9D9D9"/>
            <w:vAlign w:val="center"/>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Κωδικός</w:t>
            </w:r>
          </w:p>
        </w:tc>
        <w:tc>
          <w:tcPr>
            <w:tcW w:w="5044" w:type="dxa"/>
            <w:tcBorders>
              <w:left w:val="single" w:sz="4" w:space="0" w:color="000000"/>
              <w:bottom w:val="single" w:sz="4" w:space="0" w:color="000000"/>
              <w:right w:val="single" w:sz="4" w:space="0" w:color="000000"/>
            </w:tcBorders>
            <w:shd w:val="clear" w:color="auto" w:fill="D9D9D9"/>
            <w:vAlign w:val="center"/>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Περιγραφή Κ.Α.Δ.</w:t>
            </w:r>
          </w:p>
        </w:tc>
      </w:tr>
      <w:tr w:rsidR="00E30A39" w:rsidRPr="00E30A39" w:rsidTr="00782343">
        <w:trPr>
          <w:jc w:val="center"/>
        </w:trPr>
        <w:tc>
          <w:tcPr>
            <w:tcW w:w="675" w:type="dxa"/>
            <w:tcBorders>
              <w:top w:val="single" w:sz="4" w:space="0" w:color="000000"/>
              <w:left w:val="single" w:sz="4" w:space="0" w:color="000000"/>
              <w:bottom w:val="single" w:sz="4" w:space="0" w:color="000000"/>
            </w:tcBorders>
            <w:shd w:val="clear" w:color="auto" w:fill="D9D9D9"/>
            <w:vAlign w:val="center"/>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1</w:t>
            </w:r>
          </w:p>
        </w:tc>
        <w:tc>
          <w:tcPr>
            <w:tcW w:w="3471"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sz w:val="24"/>
                <w:szCs w:val="24"/>
                <w:lang w:eastAsia="zh-CN"/>
              </w:rPr>
            </w:pPr>
          </w:p>
          <w:p w:rsidR="00E30A39" w:rsidRPr="00E30A39" w:rsidRDefault="00E30A39" w:rsidP="00E30A39">
            <w:pPr>
              <w:suppressAutoHyphens/>
              <w:snapToGrid w:val="0"/>
              <w:spacing w:after="0" w:line="240" w:lineRule="auto"/>
              <w:jc w:val="center"/>
              <w:rPr>
                <w:rFonts w:ascii="Times New Roman" w:eastAsia="Times New Roman" w:hAnsi="Times New Roman" w:cs="Times New Roman"/>
                <w:i/>
                <w:sz w:val="18"/>
                <w:szCs w:val="18"/>
                <w:lang w:eastAsia="zh-CN"/>
              </w:rPr>
            </w:pPr>
          </w:p>
          <w:p w:rsidR="00E30A39" w:rsidRPr="00E30A39" w:rsidRDefault="00E30A39" w:rsidP="00E30A39">
            <w:pPr>
              <w:suppressAutoHyphens/>
              <w:snapToGrid w:val="0"/>
              <w:spacing w:after="0" w:line="240" w:lineRule="auto"/>
              <w:jc w:val="center"/>
              <w:rPr>
                <w:rFonts w:ascii="Times New Roman" w:eastAsia="Times New Roman" w:hAnsi="Times New Roman" w:cs="Times New Roman"/>
                <w:i/>
                <w:sz w:val="18"/>
                <w:szCs w:val="18"/>
                <w:lang w:eastAsia="zh-CN"/>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240" w:lineRule="auto"/>
              <w:jc w:val="center"/>
              <w:rPr>
                <w:rFonts w:ascii="Times New Roman" w:eastAsia="Times New Roman" w:hAnsi="Times New Roman" w:cs="Times New Roman"/>
                <w:i/>
                <w:sz w:val="18"/>
                <w:szCs w:val="18"/>
                <w:lang w:eastAsia="zh-CN"/>
              </w:rPr>
            </w:pPr>
          </w:p>
        </w:tc>
      </w:tr>
    </w:tbl>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tbl>
      <w:tblPr>
        <w:tblW w:w="0" w:type="auto"/>
        <w:tblInd w:w="-748" w:type="dxa"/>
        <w:tblLayout w:type="fixed"/>
        <w:tblLook w:val="0000" w:firstRow="0" w:lastRow="0" w:firstColumn="0" w:lastColumn="0" w:noHBand="0" w:noVBand="0"/>
      </w:tblPr>
      <w:tblGrid>
        <w:gridCol w:w="817"/>
        <w:gridCol w:w="8691"/>
      </w:tblGrid>
      <w:tr w:rsidR="00E30A39" w:rsidRPr="00E30A39" w:rsidTr="00782343">
        <w:trPr>
          <w:trHeight w:val="325"/>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A6A6A6"/>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Β.3  ΣΤΟΙΧΕΙΑ ΕΠΙΧΕΙΡΗΣΗΣ</w:t>
            </w:r>
          </w:p>
        </w:tc>
      </w:tr>
      <w:tr w:rsidR="00E30A39" w:rsidRPr="00E30A39" w:rsidTr="00782343">
        <w:tc>
          <w:tcPr>
            <w:tcW w:w="817" w:type="dxa"/>
            <w:tcBorders>
              <w:top w:val="single" w:sz="4" w:space="0" w:color="000000"/>
              <w:left w:val="single" w:sz="4" w:space="0" w:color="000000"/>
              <w:bottom w:val="single" w:sz="4" w:space="0" w:color="000000"/>
            </w:tcBorders>
            <w:shd w:val="clear" w:color="auto" w:fill="D9D9D9"/>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1</w:t>
            </w:r>
          </w:p>
        </w:tc>
        <w:tc>
          <w:tcPr>
            <w:tcW w:w="8691" w:type="dxa"/>
            <w:tcBorders>
              <w:top w:val="single" w:sz="4" w:space="0" w:color="000000"/>
              <w:left w:val="single" w:sz="4" w:space="0" w:color="000000"/>
              <w:bottom w:val="single" w:sz="4" w:space="0" w:color="000000"/>
              <w:right w:val="single" w:sz="4" w:space="0" w:color="000000"/>
            </w:tcBorders>
            <w:shd w:val="clear" w:color="auto" w:fill="D9D9D9"/>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zh-CN"/>
              </w:rPr>
              <w:t>Κερδοφορία</w:t>
            </w:r>
          </w:p>
        </w:tc>
      </w:tr>
      <w:tr w:rsidR="00E30A39" w:rsidRPr="00E30A39" w:rsidTr="00782343">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 xml:space="preserve">Αναφέρεται ο αριθμός των τριών τελευταίων χρήσεων που ήταν κερδοφόρες και δίνεται παραπομπή στο σχετικό </w:t>
            </w:r>
            <w:proofErr w:type="spellStart"/>
            <w:r w:rsidRPr="00E30A39">
              <w:rPr>
                <w:rFonts w:ascii="Times New Roman" w:eastAsia="Times New Roman" w:hAnsi="Times New Roman" w:cs="Times New Roman"/>
                <w:i/>
                <w:sz w:val="18"/>
                <w:szCs w:val="18"/>
                <w:lang w:eastAsia="zh-CN"/>
              </w:rPr>
              <w:t>τεκμηριωτικό</w:t>
            </w:r>
            <w:proofErr w:type="spellEnd"/>
            <w:r w:rsidRPr="00E30A39">
              <w:rPr>
                <w:rFonts w:ascii="Times New Roman" w:eastAsia="Times New Roman" w:hAnsi="Times New Roman" w:cs="Times New Roman"/>
                <w:i/>
                <w:sz w:val="18"/>
                <w:szCs w:val="18"/>
                <w:lang w:eastAsia="zh-CN"/>
              </w:rPr>
              <w:t xml:space="preserve"> υλικό.</w:t>
            </w:r>
          </w:p>
          <w:p w:rsidR="00E30A39" w:rsidRPr="00E30A39" w:rsidRDefault="00E30A39" w:rsidP="00E30A39">
            <w:pPr>
              <w:suppressAutoHyphens/>
              <w:spacing w:after="0" w:line="240" w:lineRule="auto"/>
              <w:rPr>
                <w:rFonts w:ascii="Times New Roman" w:eastAsia="Times New Roman" w:hAnsi="Times New Roman" w:cs="Times New Roman"/>
                <w:i/>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i/>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tc>
      </w:tr>
      <w:tr w:rsidR="00E30A39" w:rsidRPr="00E30A39" w:rsidTr="00782343">
        <w:tc>
          <w:tcPr>
            <w:tcW w:w="817" w:type="dxa"/>
            <w:tcBorders>
              <w:top w:val="single" w:sz="4" w:space="0" w:color="000000"/>
              <w:left w:val="single" w:sz="4" w:space="0" w:color="000000"/>
              <w:bottom w:val="single" w:sz="4" w:space="0" w:color="000000"/>
            </w:tcBorders>
            <w:shd w:val="clear" w:color="auto" w:fill="D9D9D9"/>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2</w:t>
            </w:r>
          </w:p>
        </w:tc>
        <w:tc>
          <w:tcPr>
            <w:tcW w:w="8691" w:type="dxa"/>
            <w:tcBorders>
              <w:top w:val="single" w:sz="4" w:space="0" w:color="000000"/>
              <w:left w:val="single" w:sz="4" w:space="0" w:color="000000"/>
              <w:bottom w:val="single" w:sz="4" w:space="0" w:color="000000"/>
              <w:right w:val="single" w:sz="4" w:space="0" w:color="000000"/>
            </w:tcBorders>
            <w:shd w:val="clear" w:color="auto" w:fill="D9D9D9"/>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zh-CN"/>
              </w:rPr>
              <w:t>Απασχολούμενοι</w:t>
            </w:r>
          </w:p>
        </w:tc>
      </w:tr>
      <w:tr w:rsidR="00E30A39" w:rsidRPr="00E30A39" w:rsidTr="00782343">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 xml:space="preserve">Αναφέρεται ο αριθμός των ΕΜΕ για το 2019 και δίνεται παραπομπή στο σχετικό </w:t>
            </w:r>
            <w:proofErr w:type="spellStart"/>
            <w:r w:rsidRPr="00E30A39">
              <w:rPr>
                <w:rFonts w:ascii="Times New Roman" w:eastAsia="Times New Roman" w:hAnsi="Times New Roman" w:cs="Times New Roman"/>
                <w:i/>
                <w:sz w:val="18"/>
                <w:szCs w:val="18"/>
                <w:lang w:eastAsia="zh-CN"/>
              </w:rPr>
              <w:t>τεκμηριωτικό</w:t>
            </w:r>
            <w:proofErr w:type="spellEnd"/>
            <w:r w:rsidRPr="00E30A39">
              <w:rPr>
                <w:rFonts w:ascii="Times New Roman" w:eastAsia="Times New Roman" w:hAnsi="Times New Roman" w:cs="Times New Roman"/>
                <w:i/>
                <w:sz w:val="18"/>
                <w:szCs w:val="18"/>
                <w:lang w:eastAsia="zh-CN"/>
              </w:rPr>
              <w:t xml:space="preserve"> υλικό.</w:t>
            </w: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tc>
      </w:tr>
      <w:tr w:rsidR="00E30A39" w:rsidRPr="00E30A39" w:rsidTr="00782343">
        <w:tc>
          <w:tcPr>
            <w:tcW w:w="817" w:type="dxa"/>
            <w:tcBorders>
              <w:top w:val="single" w:sz="4" w:space="0" w:color="000000"/>
              <w:left w:val="single" w:sz="4" w:space="0" w:color="000000"/>
              <w:bottom w:val="single" w:sz="4" w:space="0" w:color="000000"/>
            </w:tcBorders>
            <w:shd w:val="clear" w:color="auto" w:fill="D9D9D9"/>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3</w:t>
            </w:r>
          </w:p>
        </w:tc>
        <w:tc>
          <w:tcPr>
            <w:tcW w:w="8691" w:type="dxa"/>
            <w:tcBorders>
              <w:top w:val="single" w:sz="4" w:space="0" w:color="000000"/>
              <w:left w:val="single" w:sz="4" w:space="0" w:color="000000"/>
              <w:bottom w:val="single" w:sz="4" w:space="0" w:color="000000"/>
              <w:right w:val="single" w:sz="4" w:space="0" w:color="000000"/>
            </w:tcBorders>
            <w:shd w:val="clear" w:color="auto" w:fill="D9D9D9"/>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zh-CN"/>
              </w:rPr>
              <w:t>Οργανωτική Διάρθρωση</w:t>
            </w:r>
          </w:p>
        </w:tc>
      </w:tr>
      <w:tr w:rsidR="00E30A39" w:rsidRPr="00E30A39" w:rsidTr="00782343">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 xml:space="preserve">Δίνεται σύντομη περιγραφή αναφορικά με τυχόν Σύστημα Διασφάλισης ποιότητας, είτε Εμπορικό Σήμα, είτε Ιστοσελίδα, είτε Οργανωμένη προβολή (σε επαγγελματικούς οδηγούς, μηχανές αναζήτησης, κ.α.) διαθέτει η επιχείρηση καθώς και περιγραφή τυχόν άλλων στοιχείων που θεωρείτε ότι βελτιώνουν την οργανωτική διάρθρωση της επιχείρησης. Επίσης, να καταγραφεί πατέντα που τυχόν εφαρμόζεται ή βράβευση της επιχείρησης ή αποδεδειγμένη/αναγνωρισμένη καινοτομία που εφαρμόζεται, εφόσον κρίνει ο προτείνων ότι συνεισφέρει στην οργανωτική διάρθρωσή του και λειτουργία, συνεισφέροντας στην </w:t>
            </w:r>
            <w:r w:rsidRPr="00E30A39">
              <w:rPr>
                <w:rFonts w:ascii="Times New Roman" w:eastAsia="Times New Roman" w:hAnsi="Times New Roman" w:cs="Times New Roman"/>
                <w:i/>
                <w:sz w:val="18"/>
                <w:szCs w:val="18"/>
                <w:lang w:val="en-US" w:eastAsia="zh-CN"/>
              </w:rPr>
              <w:t>a</w:t>
            </w:r>
            <w:proofErr w:type="spellStart"/>
            <w:r w:rsidRPr="00E30A39">
              <w:rPr>
                <w:rFonts w:ascii="Times New Roman" w:eastAsia="Times New Roman" w:hAnsi="Times New Roman" w:cs="Times New Roman"/>
                <w:i/>
                <w:sz w:val="18"/>
                <w:szCs w:val="18"/>
                <w:lang w:eastAsia="zh-CN"/>
              </w:rPr>
              <w:t>ξιοπιστία</w:t>
            </w:r>
            <w:proofErr w:type="spellEnd"/>
            <w:r w:rsidRPr="00E30A39">
              <w:rPr>
                <w:rFonts w:ascii="Times New Roman" w:eastAsia="Times New Roman" w:hAnsi="Times New Roman" w:cs="Times New Roman"/>
                <w:i/>
                <w:sz w:val="18"/>
                <w:szCs w:val="18"/>
                <w:lang w:eastAsia="zh-CN"/>
              </w:rPr>
              <w:t xml:space="preserve"> υλοποίησης της Επένδυσης</w:t>
            </w:r>
            <w:r w:rsidRPr="00E30A39">
              <w:rPr>
                <w:rFonts w:ascii="Times New Roman" w:eastAsia="Calibri" w:hAnsi="Times New Roman" w:cs="Times New Roman"/>
                <w:i/>
                <w:sz w:val="18"/>
                <w:szCs w:val="18"/>
                <w:lang w:eastAsia="en-US"/>
              </w:rPr>
              <w:t xml:space="preserve"> (σ.σ. βλέπετε και </w:t>
            </w:r>
            <w:r w:rsidRPr="00E30A39">
              <w:rPr>
                <w:rFonts w:ascii="Times New Roman" w:eastAsia="Times New Roman" w:hAnsi="Times New Roman" w:cs="Times New Roman"/>
                <w:i/>
                <w:sz w:val="18"/>
                <w:szCs w:val="18"/>
                <w:lang w:eastAsia="zh-CN"/>
              </w:rPr>
              <w:t xml:space="preserve">Κριτήριο 2.3 ) δίνεται παραπομπή στο σχετικό </w:t>
            </w:r>
            <w:proofErr w:type="spellStart"/>
            <w:r w:rsidRPr="00E30A39">
              <w:rPr>
                <w:rFonts w:ascii="Times New Roman" w:eastAsia="Times New Roman" w:hAnsi="Times New Roman" w:cs="Times New Roman"/>
                <w:i/>
                <w:sz w:val="18"/>
                <w:szCs w:val="18"/>
                <w:lang w:eastAsia="zh-CN"/>
              </w:rPr>
              <w:t>τεκμηριωτικό</w:t>
            </w:r>
            <w:proofErr w:type="spellEnd"/>
            <w:r w:rsidRPr="00E30A39">
              <w:rPr>
                <w:rFonts w:ascii="Times New Roman" w:eastAsia="Times New Roman" w:hAnsi="Times New Roman" w:cs="Times New Roman"/>
                <w:i/>
                <w:sz w:val="18"/>
                <w:szCs w:val="18"/>
                <w:lang w:eastAsia="zh-CN"/>
              </w:rPr>
              <w:t xml:space="preserve"> υλικό.</w:t>
            </w:r>
          </w:p>
          <w:p w:rsidR="00E30A39" w:rsidRPr="00E30A39" w:rsidRDefault="00E30A39" w:rsidP="00E30A39">
            <w:pPr>
              <w:suppressAutoHyphens/>
              <w:spacing w:after="0" w:line="240" w:lineRule="auto"/>
              <w:ind w:left="357"/>
              <w:rPr>
                <w:rFonts w:ascii="Times New Roman" w:eastAsia="Times New Roman" w:hAnsi="Times New Roman" w:cs="Times New Roman"/>
                <w:i/>
                <w:sz w:val="18"/>
                <w:szCs w:val="18"/>
                <w:lang w:eastAsia="zh-CN"/>
              </w:rPr>
            </w:pPr>
          </w:p>
          <w:p w:rsidR="00E30A39" w:rsidRPr="00E30A39" w:rsidRDefault="00E30A39" w:rsidP="00E30A39">
            <w:pPr>
              <w:suppressAutoHyphens/>
              <w:spacing w:after="0" w:line="240" w:lineRule="auto"/>
              <w:ind w:left="357"/>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ind w:left="357"/>
              <w:rPr>
                <w:rFonts w:ascii="Times New Roman" w:eastAsia="Times New Roman" w:hAnsi="Times New Roman" w:cs="Times New Roman"/>
                <w:b/>
                <w:sz w:val="18"/>
                <w:szCs w:val="18"/>
                <w:lang w:eastAsia="zh-CN"/>
              </w:rPr>
            </w:pPr>
          </w:p>
        </w:tc>
      </w:tr>
    </w:tbl>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tbl>
      <w:tblPr>
        <w:tblW w:w="9500" w:type="dxa"/>
        <w:tblInd w:w="-748" w:type="dxa"/>
        <w:tblLayout w:type="fixed"/>
        <w:tblLook w:val="0000" w:firstRow="0" w:lastRow="0" w:firstColumn="0" w:lastColumn="0" w:noHBand="0" w:noVBand="0"/>
      </w:tblPr>
      <w:tblGrid>
        <w:gridCol w:w="817"/>
        <w:gridCol w:w="8683"/>
      </w:tblGrid>
      <w:tr w:rsidR="00E30A39" w:rsidRPr="00E30A39" w:rsidTr="00782343">
        <w:trPr>
          <w:trHeight w:val="325"/>
        </w:trPr>
        <w:tc>
          <w:tcPr>
            <w:tcW w:w="9500" w:type="dxa"/>
            <w:gridSpan w:val="2"/>
            <w:tcBorders>
              <w:top w:val="single" w:sz="4" w:space="0" w:color="000000"/>
              <w:left w:val="single" w:sz="4" w:space="0" w:color="000000"/>
              <w:bottom w:val="single" w:sz="4" w:space="0" w:color="000000"/>
              <w:right w:val="single" w:sz="4" w:space="0" w:color="000000"/>
            </w:tcBorders>
            <w:shd w:val="clear" w:color="auto" w:fill="A6A6A6"/>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Β.4  ΕΠΙΠΤΩΣΕΙΣ ΕΠΕΝΔΥΤΙΚΟΥ ΣΧΕΔΙΟΥ ΣΤΗΝ ΕΠΙΧΕΙΡΗΣΗ</w:t>
            </w:r>
          </w:p>
        </w:tc>
      </w:tr>
      <w:tr w:rsidR="00E30A39" w:rsidRPr="00E30A39" w:rsidTr="00782343">
        <w:tc>
          <w:tcPr>
            <w:tcW w:w="817" w:type="dxa"/>
            <w:tcBorders>
              <w:top w:val="single" w:sz="4" w:space="0" w:color="000000"/>
              <w:left w:val="single" w:sz="4" w:space="0" w:color="000000"/>
              <w:bottom w:val="single" w:sz="4" w:space="0" w:color="000000"/>
            </w:tcBorders>
            <w:shd w:val="clear" w:color="auto" w:fill="D9D9D9"/>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1</w:t>
            </w:r>
          </w:p>
        </w:tc>
        <w:tc>
          <w:tcPr>
            <w:tcW w:w="8683" w:type="dxa"/>
            <w:tcBorders>
              <w:top w:val="single" w:sz="4" w:space="0" w:color="000000"/>
              <w:left w:val="single" w:sz="4" w:space="0" w:color="000000"/>
              <w:bottom w:val="single" w:sz="4" w:space="0" w:color="000000"/>
              <w:right w:val="single" w:sz="4" w:space="0" w:color="000000"/>
            </w:tcBorders>
            <w:shd w:val="clear" w:color="auto" w:fill="D9D9D9"/>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zh-CN"/>
              </w:rPr>
              <w:t>Επιπτώσεις στην παραγωγική διαδικασία</w:t>
            </w:r>
          </w:p>
        </w:tc>
      </w:tr>
      <w:tr w:rsidR="00E30A39" w:rsidRPr="00E30A39" w:rsidTr="00782343">
        <w:tc>
          <w:tcPr>
            <w:tcW w:w="9500" w:type="dxa"/>
            <w:gridSpan w:val="2"/>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 xml:space="preserve">Περιγράφονται οι επιπτώσεις που έχει το επενδυτικό σχέδιο στην παραγωγική διαδικασία της επιχείρησης με ποιοτικό και ποσοτικό τρόπο. (σχετικά βλέπετε Κριτήριο 3.1). Πιο συγκεκριμένα, τεκμηριώνεται πώς η αξιοποίηση εφαρμογών ή εξοπλισμού ΤΠΕ ή συστημάτων αυτοματισμού ή των δυνατοτήτων του ηλεκτρονικού </w:t>
            </w:r>
            <w:proofErr w:type="spellStart"/>
            <w:r w:rsidRPr="00E30A39">
              <w:rPr>
                <w:rFonts w:ascii="Times New Roman" w:eastAsia="Times New Roman" w:hAnsi="Times New Roman" w:cs="Times New Roman"/>
                <w:i/>
                <w:sz w:val="18"/>
                <w:szCs w:val="18"/>
                <w:lang w:eastAsia="zh-CN"/>
              </w:rPr>
              <w:t>επιχειρείν</w:t>
            </w:r>
            <w:proofErr w:type="spellEnd"/>
            <w:r w:rsidRPr="00E30A39">
              <w:rPr>
                <w:rFonts w:ascii="Times New Roman" w:eastAsia="Times New Roman" w:hAnsi="Times New Roman" w:cs="Times New Roman"/>
                <w:i/>
                <w:sz w:val="18"/>
                <w:szCs w:val="18"/>
                <w:lang w:eastAsia="zh-CN"/>
              </w:rPr>
              <w:t xml:space="preserve"> συνεισφέρει:</w:t>
            </w: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(α) στην απόδοση των εργαζομένων ή (β) στην αύξηση της παραγωγικής δυναμικότητας ή (γ) στην επικοινωνία με τους προμηθευτές ή (δ) στον ποιοτικό έλεγχο του παραγόμενου προϊόντος ή της παρεχόμενης υπηρεσίας.</w:t>
            </w: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rPr>
                <w:rFonts w:ascii="Times New Roman" w:eastAsia="Times New Roman" w:hAnsi="Times New Roman" w:cs="Times New Roman"/>
                <w:b/>
                <w:i/>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tc>
      </w:tr>
      <w:tr w:rsidR="00E30A39" w:rsidRPr="00E30A39" w:rsidTr="00782343">
        <w:tc>
          <w:tcPr>
            <w:tcW w:w="817" w:type="dxa"/>
            <w:tcBorders>
              <w:top w:val="single" w:sz="4" w:space="0" w:color="000000"/>
              <w:left w:val="single" w:sz="4" w:space="0" w:color="000000"/>
              <w:bottom w:val="single" w:sz="4" w:space="0" w:color="000000"/>
            </w:tcBorders>
            <w:shd w:val="clear" w:color="auto" w:fill="D9D9D9"/>
          </w:tcPr>
          <w:p w:rsidR="00E30A39" w:rsidRPr="00E30A39" w:rsidRDefault="00E30A39" w:rsidP="00E30A39">
            <w:pPr>
              <w:suppressAutoHyphens/>
              <w:spacing w:after="0" w:line="240" w:lineRule="auto"/>
              <w:jc w:val="center"/>
              <w:rPr>
                <w:rFonts w:ascii="Times New Roman" w:eastAsia="Times New Roman" w:hAnsi="Times New Roman" w:cs="Times New Roman"/>
                <w:b/>
                <w:sz w:val="24"/>
                <w:szCs w:val="24"/>
                <w:lang w:eastAsia="zh-CN"/>
              </w:rPr>
            </w:pPr>
            <w:r w:rsidRPr="00E30A39">
              <w:rPr>
                <w:rFonts w:ascii="Times New Roman" w:eastAsia="Times New Roman" w:hAnsi="Times New Roman" w:cs="Times New Roman"/>
                <w:b/>
                <w:sz w:val="18"/>
                <w:szCs w:val="18"/>
                <w:lang w:eastAsia="zh-CN"/>
              </w:rPr>
              <w:t>2</w:t>
            </w:r>
          </w:p>
        </w:tc>
        <w:tc>
          <w:tcPr>
            <w:tcW w:w="8683" w:type="dxa"/>
            <w:tcBorders>
              <w:top w:val="single" w:sz="4" w:space="0" w:color="000000"/>
              <w:left w:val="single" w:sz="4" w:space="0" w:color="000000"/>
              <w:bottom w:val="single" w:sz="4" w:space="0" w:color="000000"/>
              <w:right w:val="single" w:sz="4" w:space="0" w:color="000000"/>
            </w:tcBorders>
            <w:shd w:val="clear" w:color="auto" w:fill="D9D9D9"/>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eastAsia="zh-CN"/>
              </w:rPr>
              <w:t>Επιπτώσεις στη διαδικασία πωλήσεων και διαχείρισης πελατών</w:t>
            </w:r>
          </w:p>
        </w:tc>
      </w:tr>
      <w:tr w:rsidR="00E30A39" w:rsidRPr="00E30A39" w:rsidTr="00782343">
        <w:tc>
          <w:tcPr>
            <w:tcW w:w="9500" w:type="dxa"/>
            <w:gridSpan w:val="2"/>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 xml:space="preserve">Περιγράφονται οι επιπτώσεις που έχει το επενδυτικό σχέδιο στη διαδικασία πωλήσεων και διαχείρισης των πελατών με ποιοτικό και ποσοτικό τρόπο. (σχετικά βλέπετε Κριτήριο 3.2). Πιο συγκεκριμένα, τεκμηριώνεται πώς η αξιοποίηση εφαρμογών ή εξοπλισμού ΤΠΕ ή συστημάτων αυτοματισμού ή των δυνατοτήτων του ηλεκτρονικού </w:t>
            </w:r>
            <w:proofErr w:type="spellStart"/>
            <w:r w:rsidRPr="00E30A39">
              <w:rPr>
                <w:rFonts w:ascii="Times New Roman" w:eastAsia="Times New Roman" w:hAnsi="Times New Roman" w:cs="Times New Roman"/>
                <w:i/>
                <w:sz w:val="18"/>
                <w:szCs w:val="18"/>
                <w:lang w:eastAsia="zh-CN"/>
              </w:rPr>
              <w:t>επιχειρείν</w:t>
            </w:r>
            <w:proofErr w:type="spellEnd"/>
            <w:r w:rsidRPr="00E30A39">
              <w:rPr>
                <w:rFonts w:ascii="Times New Roman" w:eastAsia="Times New Roman" w:hAnsi="Times New Roman" w:cs="Times New Roman"/>
                <w:i/>
                <w:sz w:val="18"/>
                <w:szCs w:val="18"/>
                <w:lang w:eastAsia="zh-CN"/>
              </w:rPr>
              <w:t xml:space="preserve"> συνεισφέρει στη βελτίωση της αλληλεπίδρασης και τη διευκόλυνση της επικοινωνίας με τους πελάτες τόσο στην εγχώρια όσο και στη διεθνή αγορά.</w:t>
            </w: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tc>
      </w:tr>
      <w:tr w:rsidR="00E30A39" w:rsidRPr="00E30A39" w:rsidTr="00782343">
        <w:trPr>
          <w:trHeight w:val="325"/>
        </w:trPr>
        <w:tc>
          <w:tcPr>
            <w:tcW w:w="9500" w:type="dxa"/>
            <w:gridSpan w:val="2"/>
            <w:tcBorders>
              <w:top w:val="single" w:sz="4" w:space="0" w:color="000000"/>
              <w:left w:val="single" w:sz="4" w:space="0" w:color="000000"/>
              <w:bottom w:val="single" w:sz="4" w:space="0" w:color="000000"/>
              <w:right w:val="single" w:sz="4" w:space="0" w:color="000000"/>
            </w:tcBorders>
            <w:shd w:val="clear" w:color="auto" w:fill="A6A6A6"/>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 xml:space="preserve">Β.5  Στρατηγική </w:t>
            </w:r>
            <w:r w:rsidRPr="00E30A39">
              <w:rPr>
                <w:rFonts w:ascii="Times New Roman" w:eastAsia="Times New Roman" w:hAnsi="Times New Roman" w:cs="Times New Roman"/>
                <w:b/>
                <w:sz w:val="20"/>
                <w:szCs w:val="20"/>
                <w:lang w:val="en-US" w:eastAsia="zh-CN"/>
              </w:rPr>
              <w:t>RIS</w:t>
            </w:r>
            <w:r w:rsidRPr="00E30A39">
              <w:rPr>
                <w:rFonts w:ascii="Times New Roman" w:eastAsia="Times New Roman" w:hAnsi="Times New Roman" w:cs="Times New Roman"/>
                <w:b/>
                <w:sz w:val="20"/>
                <w:szCs w:val="20"/>
                <w:lang w:eastAsia="zh-CN"/>
              </w:rPr>
              <w:t>3 Περιφέρειας Βορείου Αιγαίου</w:t>
            </w:r>
          </w:p>
        </w:tc>
      </w:tr>
      <w:tr w:rsidR="00E30A39" w:rsidRPr="00E30A39" w:rsidTr="00782343">
        <w:tc>
          <w:tcPr>
            <w:tcW w:w="817" w:type="dxa"/>
            <w:tcBorders>
              <w:top w:val="single" w:sz="4" w:space="0" w:color="000000"/>
              <w:left w:val="single" w:sz="4" w:space="0" w:color="000000"/>
              <w:bottom w:val="single" w:sz="4" w:space="0" w:color="000000"/>
            </w:tcBorders>
            <w:shd w:val="clear" w:color="auto" w:fill="D9D9D9"/>
          </w:tcPr>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18"/>
                <w:szCs w:val="18"/>
                <w:lang w:eastAsia="zh-CN"/>
              </w:rPr>
              <w:t>1</w:t>
            </w:r>
          </w:p>
        </w:tc>
        <w:tc>
          <w:tcPr>
            <w:tcW w:w="8683" w:type="dxa"/>
            <w:tcBorders>
              <w:top w:val="single" w:sz="4" w:space="0" w:color="000000"/>
              <w:left w:val="single" w:sz="4" w:space="0" w:color="000000"/>
              <w:bottom w:val="single" w:sz="4" w:space="0" w:color="000000"/>
              <w:right w:val="single" w:sz="4" w:space="0" w:color="000000"/>
            </w:tcBorders>
            <w:shd w:val="clear" w:color="auto" w:fill="D9D9D9"/>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18"/>
                <w:szCs w:val="18"/>
                <w:lang w:val="en-US" w:eastAsia="zh-CN"/>
              </w:rPr>
              <w:t>RIS3</w:t>
            </w:r>
          </w:p>
        </w:tc>
      </w:tr>
      <w:tr w:rsidR="00E30A39" w:rsidRPr="00E30A39" w:rsidTr="00782343">
        <w:tc>
          <w:tcPr>
            <w:tcW w:w="9500" w:type="dxa"/>
            <w:gridSpan w:val="2"/>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b/>
                <w:sz w:val="18"/>
                <w:szCs w:val="18"/>
                <w:lang w:eastAsia="zh-CN"/>
              </w:rPr>
            </w:pPr>
          </w:p>
          <w:p w:rsidR="00E30A39" w:rsidRPr="00A230CB"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18"/>
                <w:szCs w:val="18"/>
                <w:lang w:eastAsia="zh-CN"/>
              </w:rPr>
              <w:t>Δίνεται ο ΚΑΔ που αφορά κατά κύριο λόγο το επενδυτικό σχέδιο (όπως αυτός δηλώθηκε στο έντυπο ηλεκτρονικής υποβολής στο ΠΣΚΕ) και σημειώνεται εάν αφορά ΚΑΔ που εμπίπτει σε έναν από τους τομείς της RIS3 της Περιφέρειας Βορείου Αιγαίο</w:t>
            </w:r>
            <w:r w:rsidR="00A230CB" w:rsidRPr="00A230CB">
              <w:rPr>
                <w:rFonts w:ascii="Times New Roman" w:eastAsia="Times New Roman" w:hAnsi="Times New Roman" w:cs="Times New Roman"/>
                <w:i/>
                <w:sz w:val="18"/>
                <w:szCs w:val="18"/>
                <w:lang w:eastAsia="zh-CN"/>
              </w:rPr>
              <w:t>.</w:t>
            </w:r>
            <w:bookmarkStart w:id="1" w:name="_GoBack"/>
            <w:bookmarkEnd w:id="1"/>
          </w:p>
          <w:p w:rsidR="00E30A39" w:rsidRPr="00E30A39" w:rsidRDefault="00E30A39" w:rsidP="00E30A39">
            <w:pPr>
              <w:suppressAutoHyphens/>
              <w:spacing w:after="0" w:line="240" w:lineRule="auto"/>
              <w:rPr>
                <w:rFonts w:ascii="Times New Roman" w:eastAsia="Times New Roman" w:hAnsi="Times New Roman" w:cs="Times New Roman"/>
                <w:i/>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i/>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i/>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p w:rsidR="00E30A39" w:rsidRPr="00E30A39" w:rsidRDefault="00E30A39" w:rsidP="00E30A39">
            <w:pPr>
              <w:suppressAutoHyphens/>
              <w:spacing w:after="0" w:line="240" w:lineRule="auto"/>
              <w:rPr>
                <w:rFonts w:ascii="Times New Roman" w:eastAsia="Times New Roman" w:hAnsi="Times New Roman" w:cs="Times New Roman"/>
                <w:b/>
                <w:sz w:val="18"/>
                <w:szCs w:val="18"/>
                <w:lang w:eastAsia="zh-CN"/>
              </w:rPr>
            </w:pPr>
          </w:p>
        </w:tc>
      </w:tr>
    </w:tbl>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p w:rsidR="00E30A39" w:rsidRPr="00E30A39" w:rsidRDefault="00E30A39" w:rsidP="00E30A39">
      <w:pPr>
        <w:suppressAutoHyphens/>
        <w:spacing w:after="0" w:line="240" w:lineRule="auto"/>
        <w:rPr>
          <w:rFonts w:ascii="Times New Roman" w:eastAsia="Calibri" w:hAnsi="Times New Roman" w:cs="Times New Roman"/>
          <w:b/>
          <w:sz w:val="20"/>
          <w:szCs w:val="20"/>
          <w:lang w:eastAsia="zh-CN"/>
        </w:rPr>
      </w:pPr>
    </w:p>
    <w:p w:rsidR="00E30A39" w:rsidRPr="00E30A39" w:rsidRDefault="00E30A39" w:rsidP="00E30A39">
      <w:pPr>
        <w:suppressAutoHyphens/>
        <w:spacing w:after="0" w:line="240" w:lineRule="auto"/>
        <w:rPr>
          <w:rFonts w:ascii="Times New Roman" w:eastAsia="Times New Roman" w:hAnsi="Times New Roman" w:cs="Times New Roman"/>
          <w:sz w:val="20"/>
          <w:szCs w:val="20"/>
          <w:lang w:eastAsia="zh-CN"/>
        </w:rPr>
      </w:pPr>
    </w:p>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sectPr w:rsidR="00E30A39" w:rsidRPr="00E30A39" w:rsidSect="004100F4">
          <w:footerReference w:type="default" r:id="rId10"/>
          <w:headerReference w:type="first" r:id="rId11"/>
          <w:pgSz w:w="11906" w:h="16838" w:code="9"/>
          <w:pgMar w:top="1276" w:right="1701" w:bottom="1418" w:left="1701" w:header="709" w:footer="709" w:gutter="0"/>
          <w:cols w:space="720"/>
          <w:docGrid w:linePitch="360"/>
        </w:sectPr>
      </w:pPr>
    </w:p>
    <w:p w:rsidR="00E30A39" w:rsidRPr="00E30A39" w:rsidRDefault="00E30A39" w:rsidP="00E30A39">
      <w:pPr>
        <w:suppressAutoHyphens/>
        <w:spacing w:after="0" w:line="360" w:lineRule="auto"/>
        <w:ind w:left="-851"/>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lastRenderedPageBreak/>
        <w:t xml:space="preserve">Γ. </w:t>
      </w:r>
      <w:r w:rsidRPr="00E30A39">
        <w:rPr>
          <w:rFonts w:ascii="Times New Roman" w:eastAsia="Times New Roman" w:hAnsi="Times New Roman" w:cs="Times New Roman"/>
          <w:b/>
          <w:sz w:val="20"/>
          <w:szCs w:val="20"/>
          <w:u w:val="single"/>
          <w:lang w:eastAsia="zh-CN"/>
        </w:rPr>
        <w:t>ΑΝΑΛΥΣΗ ΤΟΥ ΕΠΙΧΟΡΗΓΟΥΜΕΝΟΥ ΠΡΟΫΠΟΛΟΓΙΣΜΟΥ ΤΟΥ ΕΠΕΝΔΥΤΙΚΟΥ ΣΧΕΔΙΟΥ ΑΝΑ ΚΑΤΗΓΟΡΙΑ ΔΑΠΑΝΗΣ</w:t>
      </w:r>
    </w:p>
    <w:p w:rsidR="00E30A39" w:rsidRPr="00E30A39" w:rsidRDefault="00E30A39" w:rsidP="00E30A39">
      <w:pPr>
        <w:suppressAutoHyphens/>
        <w:spacing w:after="0" w:line="360" w:lineRule="auto"/>
        <w:ind w:left="-851"/>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i/>
          <w:sz w:val="20"/>
          <w:szCs w:val="20"/>
          <w:lang w:eastAsia="zh-CN"/>
        </w:rPr>
        <w:t>Απαιτείται τεκμηρίωση κόστους ανά κατηγορία δαπάνης σύμφωνα με τις απαιτήσεις της Πρόσκλησης.</w:t>
      </w:r>
    </w:p>
    <w:p w:rsidR="00E30A39" w:rsidRPr="00E30A39" w:rsidRDefault="00E30A39" w:rsidP="00E30A39">
      <w:pPr>
        <w:suppressAutoHyphens/>
        <w:spacing w:after="0" w:line="360" w:lineRule="auto"/>
        <w:ind w:left="-851"/>
        <w:jc w:val="both"/>
        <w:rPr>
          <w:rFonts w:ascii="Times New Roman" w:eastAsia="Times New Roman" w:hAnsi="Times New Roman" w:cs="Times New Roman"/>
          <w:b/>
          <w:i/>
          <w:sz w:val="20"/>
          <w:szCs w:val="20"/>
          <w:u w:val="single"/>
          <w:lang w:eastAsia="zh-CN"/>
        </w:rPr>
      </w:pPr>
    </w:p>
    <w:p w:rsidR="00E30A39" w:rsidRPr="00E30A39" w:rsidRDefault="00E30A39" w:rsidP="00E30A39">
      <w:pPr>
        <w:suppressAutoHyphens/>
        <w:spacing w:after="0"/>
        <w:ind w:left="-851"/>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i/>
          <w:sz w:val="20"/>
          <w:szCs w:val="20"/>
          <w:u w:val="single"/>
          <w:lang w:eastAsia="zh-CN"/>
        </w:rPr>
        <w:t>σ.σ.1</w:t>
      </w:r>
      <w:r w:rsidRPr="00E30A39">
        <w:rPr>
          <w:rFonts w:ascii="Times New Roman" w:eastAsia="Times New Roman" w:hAnsi="Times New Roman" w:cs="Times New Roman"/>
          <w:b/>
          <w:i/>
          <w:sz w:val="20"/>
          <w:szCs w:val="20"/>
          <w:lang w:eastAsia="zh-CN"/>
        </w:rPr>
        <w:t xml:space="preserve"> : δεν περιλαμβάνεται στους παρακάτω Πίνακες δαπάνη ΦΠΑ, εφόσον δεν αποτελεί επιλέξιμη δαπάνη</w:t>
      </w:r>
    </w:p>
    <w:p w:rsidR="00E30A39" w:rsidRPr="00E30A39" w:rsidRDefault="00E30A39" w:rsidP="00E30A39">
      <w:pPr>
        <w:suppressAutoHyphens/>
        <w:spacing w:after="0"/>
        <w:ind w:left="-851"/>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i/>
          <w:sz w:val="20"/>
          <w:szCs w:val="20"/>
          <w:u w:val="single"/>
          <w:lang w:eastAsia="zh-CN"/>
        </w:rPr>
        <w:t>σ.σ.2</w:t>
      </w:r>
      <w:r w:rsidRPr="00E30A39">
        <w:rPr>
          <w:rFonts w:ascii="Times New Roman" w:eastAsia="Times New Roman" w:hAnsi="Times New Roman" w:cs="Times New Roman"/>
          <w:b/>
          <w:i/>
          <w:sz w:val="20"/>
          <w:szCs w:val="20"/>
          <w:lang w:eastAsia="zh-CN"/>
        </w:rPr>
        <w:t xml:space="preserve"> : εφόσον Επενδυτική πρόταση έχει Προϋπολογισμό μεγαλύτερο του Επιχορηγούμενου Προϋπολογισμού, η διαφορά πρέπει να καταγραφεί διακριτά στα σχετικά πεδία</w:t>
      </w:r>
    </w:p>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p>
    <w:p w:rsidR="00E30A39" w:rsidRPr="00E30A39" w:rsidRDefault="00E30A39" w:rsidP="00E30A39">
      <w:pPr>
        <w:numPr>
          <w:ilvl w:val="0"/>
          <w:numId w:val="1"/>
        </w:num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sz w:val="20"/>
          <w:szCs w:val="20"/>
          <w:u w:val="single"/>
          <w:lang w:eastAsia="zh-CN"/>
        </w:rPr>
        <w:t>Κατηγορία Δαπάνης 1 - Εξοπλισμός</w:t>
      </w:r>
    </w:p>
    <w:tbl>
      <w:tblPr>
        <w:tblW w:w="0" w:type="auto"/>
        <w:tblInd w:w="-748" w:type="dxa"/>
        <w:tblLayout w:type="fixed"/>
        <w:tblLook w:val="0000" w:firstRow="0" w:lastRow="0" w:firstColumn="0" w:lastColumn="0" w:noHBand="0" w:noVBand="0"/>
      </w:tblPr>
      <w:tblGrid>
        <w:gridCol w:w="2946"/>
        <w:gridCol w:w="4360"/>
        <w:gridCol w:w="1429"/>
        <w:gridCol w:w="1977"/>
        <w:gridCol w:w="2276"/>
        <w:gridCol w:w="2497"/>
      </w:tblGrid>
      <w:tr w:rsidR="00E30A39" w:rsidRPr="00E30A39" w:rsidTr="00782343">
        <w:trPr>
          <w:trHeight w:val="1073"/>
          <w:tblHeader/>
        </w:trPr>
        <w:tc>
          <w:tcPr>
            <w:tcW w:w="2946"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Υποκατηγορία δαπάνης</w:t>
            </w:r>
          </w:p>
        </w:tc>
        <w:tc>
          <w:tcPr>
            <w:tcW w:w="4360"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Περιγραφή, αιτιολογία και Τεχνικά Χαρακτηριστικά</w:t>
            </w:r>
          </w:p>
        </w:tc>
        <w:tc>
          <w:tcPr>
            <w:tcW w:w="1429"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Τιμή μονάδας</w:t>
            </w:r>
          </w:p>
        </w:tc>
        <w:tc>
          <w:tcPr>
            <w:tcW w:w="1977"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Αριθμός μονάδων</w:t>
            </w:r>
          </w:p>
        </w:tc>
        <w:tc>
          <w:tcPr>
            <w:tcW w:w="2276"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Συνολικό Κόστος</w:t>
            </w:r>
          </w:p>
        </w:tc>
        <w:tc>
          <w:tcPr>
            <w:tcW w:w="249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Προμηθευτής (Επωνυμία και ΑΦΜ)*</w:t>
            </w:r>
          </w:p>
        </w:tc>
      </w:tr>
      <w:tr w:rsidR="00E30A39" w:rsidRPr="00E30A39" w:rsidTr="00782343">
        <w:trPr>
          <w:trHeight w:val="354"/>
        </w:trPr>
        <w:tc>
          <w:tcPr>
            <w:tcW w:w="2946"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pacing w:after="12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1.1 Σταθμοί Εργασίας (</w:t>
            </w:r>
            <w:proofErr w:type="spellStart"/>
            <w:r w:rsidRPr="00E30A39">
              <w:rPr>
                <w:rFonts w:ascii="Times New Roman" w:eastAsia="Times New Roman" w:hAnsi="Times New Roman" w:cs="Times New Roman"/>
                <w:sz w:val="20"/>
                <w:szCs w:val="20"/>
                <w:lang w:eastAsia="zh-CN"/>
              </w:rPr>
              <w:t>desktops</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laptops</w:t>
            </w:r>
            <w:proofErr w:type="spellEnd"/>
            <w:r w:rsidRPr="00E30A39">
              <w:rPr>
                <w:rFonts w:ascii="Times New Roman" w:eastAsia="Times New Roman" w:hAnsi="Times New Roman" w:cs="Times New Roman"/>
                <w:sz w:val="20"/>
                <w:szCs w:val="20"/>
                <w:lang w:eastAsia="zh-CN"/>
              </w:rPr>
              <w:t xml:space="preserve"> κ.α.)</w:t>
            </w:r>
          </w:p>
        </w:tc>
        <w:tc>
          <w:tcPr>
            <w:tcW w:w="4360"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iCs/>
                <w:sz w:val="20"/>
                <w:szCs w:val="20"/>
                <w:lang w:eastAsia="zh-CN"/>
              </w:rPr>
              <w:t>…….</w:t>
            </w:r>
          </w:p>
          <w:p w:rsidR="00E30A39" w:rsidRPr="00E30A39" w:rsidRDefault="00E30A39" w:rsidP="00E30A39">
            <w:pPr>
              <w:suppressAutoHyphens/>
              <w:snapToGrid w:val="0"/>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iCs/>
                <w:sz w:val="20"/>
                <w:szCs w:val="20"/>
                <w:lang w:eastAsia="zh-CN"/>
              </w:rPr>
              <w:t>Έως 40%</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1.2 Εξυπηρετητές (</w:t>
            </w:r>
            <w:proofErr w:type="spellStart"/>
            <w:r w:rsidRPr="00E30A39">
              <w:rPr>
                <w:rFonts w:ascii="Times New Roman" w:eastAsia="Times New Roman" w:hAnsi="Times New Roman" w:cs="Times New Roman"/>
                <w:sz w:val="20"/>
                <w:szCs w:val="20"/>
                <w:lang w:eastAsia="zh-CN"/>
              </w:rPr>
              <w:t>Servers</w:t>
            </w:r>
            <w:proofErr w:type="spellEnd"/>
            <w:r w:rsidRPr="00E30A39">
              <w:rPr>
                <w:rFonts w:ascii="Times New Roman" w:eastAsia="Times New Roman" w:hAnsi="Times New Roman" w:cs="Times New Roman"/>
                <w:sz w:val="20"/>
                <w:szCs w:val="20"/>
                <w:lang w:eastAsia="zh-CN"/>
              </w:rPr>
              <w:t>)</w:t>
            </w:r>
          </w:p>
        </w:tc>
        <w:tc>
          <w:tcPr>
            <w:tcW w:w="4360"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i/>
                <w:i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1.3 Εξοπλισμός δικτύων (</w:t>
            </w:r>
            <w:proofErr w:type="spellStart"/>
            <w:r w:rsidRPr="00E30A39">
              <w:rPr>
                <w:rFonts w:ascii="Times New Roman" w:eastAsia="Times New Roman" w:hAnsi="Times New Roman" w:cs="Times New Roman"/>
                <w:sz w:val="20"/>
                <w:szCs w:val="20"/>
                <w:lang w:eastAsia="zh-CN"/>
              </w:rPr>
              <w:t>Μεταγωγείς</w:t>
            </w:r>
            <w:proofErr w:type="spellEnd"/>
            <w:r w:rsidRPr="00E30A39">
              <w:rPr>
                <w:rFonts w:ascii="Times New Roman" w:eastAsia="Times New Roman" w:hAnsi="Times New Roman" w:cs="Times New Roman"/>
                <w:sz w:val="20"/>
                <w:szCs w:val="20"/>
                <w:lang w:eastAsia="zh-CN"/>
              </w:rPr>
              <w:t>, Δρομολογητές, κ.α.)</w:t>
            </w:r>
          </w:p>
        </w:tc>
        <w:tc>
          <w:tcPr>
            <w:tcW w:w="4360"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i/>
                <w:i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1.4 Περιφερειακός Εξοπλισμός (εκτυπωτής, σαρωτής, UPS, κ.α.)</w:t>
            </w:r>
          </w:p>
        </w:tc>
        <w:tc>
          <w:tcPr>
            <w:tcW w:w="4360"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i/>
                <w:i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1.5 Άλλος τεχνολογικός εξοπλισμός (</w:t>
            </w:r>
            <w:proofErr w:type="spellStart"/>
            <w:r w:rsidRPr="00E30A39">
              <w:rPr>
                <w:rFonts w:ascii="Times New Roman" w:eastAsia="Times New Roman" w:hAnsi="Times New Roman" w:cs="Times New Roman"/>
                <w:sz w:val="20"/>
                <w:szCs w:val="20"/>
                <w:lang w:val="en-GB" w:eastAsia="zh-CN"/>
              </w:rPr>
              <w:t>cashdrawers</w:t>
            </w:r>
            <w:proofErr w:type="spellEnd"/>
            <w:r w:rsidRPr="00E30A39">
              <w:rPr>
                <w:rFonts w:ascii="Times New Roman" w:eastAsia="Times New Roman" w:hAnsi="Times New Roman" w:cs="Times New Roman"/>
                <w:sz w:val="20"/>
                <w:szCs w:val="20"/>
                <w:lang w:eastAsia="zh-CN"/>
              </w:rPr>
              <w:t xml:space="preserve">, </w:t>
            </w:r>
            <w:r w:rsidRPr="00E30A39">
              <w:rPr>
                <w:rFonts w:ascii="Times New Roman" w:eastAsia="Times New Roman" w:hAnsi="Times New Roman" w:cs="Times New Roman"/>
                <w:sz w:val="20"/>
                <w:szCs w:val="20"/>
                <w:lang w:val="en-GB" w:eastAsia="zh-CN"/>
              </w:rPr>
              <w:t>Barcode</w:t>
            </w:r>
            <w:r w:rsidRPr="00E30A39">
              <w:rPr>
                <w:rFonts w:ascii="Times New Roman" w:eastAsia="Times New Roman" w:hAnsi="Times New Roman" w:cs="Times New Roman"/>
                <w:sz w:val="20"/>
                <w:szCs w:val="20"/>
                <w:lang w:eastAsia="zh-CN"/>
              </w:rPr>
              <w:t xml:space="preserve"> </w:t>
            </w:r>
            <w:r w:rsidRPr="00E30A39">
              <w:rPr>
                <w:rFonts w:ascii="Times New Roman" w:eastAsia="Times New Roman" w:hAnsi="Times New Roman" w:cs="Times New Roman"/>
                <w:sz w:val="20"/>
                <w:szCs w:val="20"/>
                <w:lang w:val="en-GB" w:eastAsia="zh-CN"/>
              </w:rPr>
              <w:t>readers</w:t>
            </w:r>
            <w:r w:rsidRPr="00E30A39">
              <w:rPr>
                <w:rFonts w:ascii="Times New Roman" w:eastAsia="Times New Roman" w:hAnsi="Times New Roman" w:cs="Times New Roman"/>
                <w:sz w:val="20"/>
                <w:szCs w:val="20"/>
                <w:lang w:eastAsia="zh-CN"/>
              </w:rPr>
              <w:t xml:space="preserve">, ηλεκτρονικοί ζυγοί, </w:t>
            </w:r>
            <w:proofErr w:type="spellStart"/>
            <w:r w:rsidRPr="00E30A39">
              <w:rPr>
                <w:rFonts w:ascii="Times New Roman" w:eastAsia="Times New Roman" w:hAnsi="Times New Roman" w:cs="Times New Roman"/>
                <w:sz w:val="20"/>
                <w:szCs w:val="20"/>
                <w:lang w:eastAsia="zh-CN"/>
              </w:rPr>
              <w:t>διαδραστικοί</w:t>
            </w:r>
            <w:proofErr w:type="spellEnd"/>
            <w:r w:rsidRPr="00E30A39">
              <w:rPr>
                <w:rFonts w:ascii="Times New Roman" w:eastAsia="Times New Roman" w:hAnsi="Times New Roman" w:cs="Times New Roman"/>
                <w:sz w:val="20"/>
                <w:szCs w:val="20"/>
                <w:lang w:eastAsia="zh-CN"/>
              </w:rPr>
              <w:t xml:space="preserve"> πίνακες, ασύρματες συσκευές </w:t>
            </w:r>
            <w:proofErr w:type="spellStart"/>
            <w:r w:rsidRPr="00E30A39">
              <w:rPr>
                <w:rFonts w:ascii="Times New Roman" w:eastAsia="Times New Roman" w:hAnsi="Times New Roman" w:cs="Times New Roman"/>
                <w:sz w:val="20"/>
                <w:szCs w:val="20"/>
                <w:lang w:eastAsia="zh-CN"/>
              </w:rPr>
              <w:t>παραγγελιοληψίας</w:t>
            </w:r>
            <w:proofErr w:type="spellEnd"/>
            <w:r w:rsidRPr="00E30A39">
              <w:rPr>
                <w:rFonts w:ascii="Times New Roman" w:eastAsia="Times New Roman" w:hAnsi="Times New Roman" w:cs="Times New Roman"/>
                <w:sz w:val="20"/>
                <w:szCs w:val="20"/>
                <w:lang w:eastAsia="zh-CN"/>
              </w:rPr>
              <w:t xml:space="preserve"> (</w:t>
            </w:r>
            <w:r w:rsidRPr="00E30A39">
              <w:rPr>
                <w:rFonts w:ascii="Times New Roman" w:eastAsia="Times New Roman" w:hAnsi="Times New Roman" w:cs="Times New Roman"/>
                <w:sz w:val="20"/>
                <w:szCs w:val="20"/>
                <w:lang w:val="en-GB" w:eastAsia="zh-CN"/>
              </w:rPr>
              <w:t>PDAs</w:t>
            </w:r>
            <w:r w:rsidRPr="00E30A39">
              <w:rPr>
                <w:rFonts w:ascii="Times New Roman" w:eastAsia="Times New Roman" w:hAnsi="Times New Roman" w:cs="Times New Roman"/>
                <w:sz w:val="20"/>
                <w:szCs w:val="20"/>
                <w:lang w:eastAsia="zh-CN"/>
              </w:rPr>
              <w:t xml:space="preserve">), κ.λπ.) </w:t>
            </w:r>
          </w:p>
        </w:tc>
        <w:tc>
          <w:tcPr>
            <w:tcW w:w="4360"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iCs/>
                <w:sz w:val="20"/>
                <w:szCs w:val="20"/>
                <w:lang w:eastAsia="zh-CN"/>
              </w:rPr>
              <w:t>…..</w:t>
            </w:r>
          </w:p>
          <w:p w:rsidR="00E30A39" w:rsidRPr="00E30A39" w:rsidRDefault="00E30A39" w:rsidP="00E30A39">
            <w:pPr>
              <w:suppressAutoHyphens/>
              <w:snapToGrid w:val="0"/>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iCs/>
                <w:sz w:val="20"/>
                <w:szCs w:val="20"/>
                <w:lang w:eastAsia="zh-CN"/>
              </w:rPr>
              <w:t>Έως 40%</w:t>
            </w: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pacing w:after="120"/>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w:t>
            </w:r>
          </w:p>
        </w:tc>
        <w:tc>
          <w:tcPr>
            <w:tcW w:w="4360"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sz w:val="20"/>
                <w:szCs w:val="20"/>
                <w:lang w:eastAsia="zh-CN"/>
              </w:rPr>
              <w:lastRenderedPageBreak/>
              <w:t>...</w:t>
            </w:r>
          </w:p>
        </w:tc>
        <w:tc>
          <w:tcPr>
            <w:tcW w:w="4360"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360"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360"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proofErr w:type="spellStart"/>
            <w:r w:rsidRPr="00E30A39">
              <w:rPr>
                <w:rFonts w:ascii="Times New Roman" w:eastAsia="Times New Roman" w:hAnsi="Times New Roman" w:cs="Times New Roman"/>
                <w:b/>
                <w:sz w:val="20"/>
                <w:szCs w:val="20"/>
                <w:lang w:val="en-GB" w:eastAsia="zh-CN"/>
              </w:rPr>
              <w:t>Σύνολο</w:t>
            </w:r>
            <w:proofErr w:type="spellEnd"/>
          </w:p>
        </w:tc>
        <w:tc>
          <w:tcPr>
            <w:tcW w:w="4360"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val="en-GB" w:eastAsia="zh-CN"/>
              </w:rPr>
            </w:pPr>
          </w:p>
        </w:tc>
        <w:tc>
          <w:tcPr>
            <w:tcW w:w="1429"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1977"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2276"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18"/>
                <w:szCs w:val="18"/>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val="en-GB" w:eastAsia="zh-CN"/>
              </w:rPr>
            </w:pPr>
          </w:p>
        </w:tc>
      </w:tr>
      <w:tr w:rsidR="00E30A39" w:rsidRPr="00E30A39" w:rsidTr="00782343">
        <w:trPr>
          <w:trHeight w:val="354"/>
        </w:trPr>
        <w:tc>
          <w:tcPr>
            <w:tcW w:w="2946"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Μη Επιχορηγούμενο Κόστος</w:t>
            </w:r>
          </w:p>
        </w:tc>
        <w:tc>
          <w:tcPr>
            <w:tcW w:w="4360"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1429"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1977"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2276"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18"/>
                <w:szCs w:val="18"/>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val="en-GB" w:eastAsia="zh-CN"/>
              </w:rPr>
            </w:pPr>
          </w:p>
        </w:tc>
      </w:tr>
    </w:tbl>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i/>
          <w:sz w:val="18"/>
          <w:szCs w:val="18"/>
          <w:lang w:eastAsia="zh-CN"/>
        </w:rPr>
        <w:t xml:space="preserve">(*) </w:t>
      </w:r>
      <w:r w:rsidRPr="00E30A39">
        <w:rPr>
          <w:rFonts w:ascii="Times New Roman" w:eastAsia="Times New Roman" w:hAnsi="Times New Roman" w:cs="Times New Roman"/>
          <w:i/>
          <w:sz w:val="18"/>
          <w:szCs w:val="18"/>
          <w:lang w:eastAsia="zh-CN"/>
        </w:rPr>
        <w:t>Όπου υπάρχει</w:t>
      </w:r>
    </w:p>
    <w:p w:rsidR="00E30A39" w:rsidRPr="00E30A39" w:rsidRDefault="00E30A39" w:rsidP="00E30A39">
      <w:pPr>
        <w:suppressAutoHyphens/>
        <w:spacing w:after="0"/>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p>
    <w:p w:rsidR="00E30A39" w:rsidRPr="00E30A39" w:rsidRDefault="00E30A39" w:rsidP="00E30A39">
      <w:pPr>
        <w:numPr>
          <w:ilvl w:val="0"/>
          <w:numId w:val="1"/>
        </w:num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sz w:val="20"/>
          <w:szCs w:val="20"/>
          <w:u w:val="single"/>
          <w:lang w:eastAsia="zh-CN"/>
        </w:rPr>
        <w:t>Κατηγορία δαπάνης 2 - Λογισμικό</w:t>
      </w:r>
    </w:p>
    <w:tbl>
      <w:tblPr>
        <w:tblW w:w="0" w:type="auto"/>
        <w:tblInd w:w="-748" w:type="dxa"/>
        <w:tblLayout w:type="fixed"/>
        <w:tblLook w:val="0000" w:firstRow="0" w:lastRow="0" w:firstColumn="0" w:lastColumn="0" w:noHBand="0" w:noVBand="0"/>
      </w:tblPr>
      <w:tblGrid>
        <w:gridCol w:w="2765"/>
        <w:gridCol w:w="5003"/>
        <w:gridCol w:w="1706"/>
        <w:gridCol w:w="1863"/>
        <w:gridCol w:w="1642"/>
        <w:gridCol w:w="2668"/>
      </w:tblGrid>
      <w:tr w:rsidR="00E30A39" w:rsidRPr="00E30A39" w:rsidTr="00782343">
        <w:trPr>
          <w:trHeight w:val="1073"/>
          <w:tblHeader/>
        </w:trPr>
        <w:tc>
          <w:tcPr>
            <w:tcW w:w="2765"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Υποκατηγορία δαπάνης</w:t>
            </w:r>
          </w:p>
        </w:tc>
        <w:tc>
          <w:tcPr>
            <w:tcW w:w="5003"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Περιγραφή, αιτιολογία και Χαρακτηριστικά</w:t>
            </w:r>
          </w:p>
        </w:tc>
        <w:tc>
          <w:tcPr>
            <w:tcW w:w="1706"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Τιμή μονάδας</w:t>
            </w:r>
          </w:p>
        </w:tc>
        <w:tc>
          <w:tcPr>
            <w:tcW w:w="1863"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Αριθμός μονάδων</w:t>
            </w:r>
          </w:p>
        </w:tc>
        <w:tc>
          <w:tcPr>
            <w:tcW w:w="1642"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Συνολικό Κόστος</w:t>
            </w:r>
          </w:p>
        </w:tc>
        <w:tc>
          <w:tcPr>
            <w:tcW w:w="266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Προμηθευτής (Επωνυμία και ΑΦΜ)*</w:t>
            </w:r>
          </w:p>
        </w:tc>
      </w:tr>
      <w:tr w:rsidR="00E30A39" w:rsidRPr="00E30A39" w:rsidTr="00782343">
        <w:trPr>
          <w:trHeight w:val="354"/>
        </w:trPr>
        <w:tc>
          <w:tcPr>
            <w:tcW w:w="2765"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2.1 Άδειες χρήσης λειτουργικών συστημάτων</w:t>
            </w:r>
          </w:p>
        </w:tc>
        <w:tc>
          <w:tcPr>
            <w:tcW w:w="5003"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2.2 Εφαρμογές γραφείου, </w:t>
            </w:r>
            <w:proofErr w:type="spellStart"/>
            <w:r w:rsidRPr="00E30A39">
              <w:rPr>
                <w:rFonts w:ascii="Times New Roman" w:eastAsia="Times New Roman" w:hAnsi="Times New Roman" w:cs="Times New Roman"/>
                <w:sz w:val="20"/>
                <w:szCs w:val="20"/>
                <w:lang w:eastAsia="zh-CN"/>
              </w:rPr>
              <w:t>antivirus</w:t>
            </w:r>
            <w:proofErr w:type="spellEnd"/>
            <w:r w:rsidRPr="00E30A39">
              <w:rPr>
                <w:rFonts w:ascii="Times New Roman" w:eastAsia="Times New Roman" w:hAnsi="Times New Roman" w:cs="Times New Roman"/>
                <w:sz w:val="20"/>
                <w:szCs w:val="20"/>
                <w:lang w:eastAsia="zh-CN"/>
              </w:rPr>
              <w:t xml:space="preserve"> κ.λπ.</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2.3 Εφαρμογές που βοηθούν στη βελτιστοποίηση της παραγωγής και των επιχειρηματικών διεργασιών (τύπου ERP, SCMS, WMS κ.α.)</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lastRenderedPageBreak/>
              <w:t>2.4 Εφαρμογές διαχείρισης πελατών ή προσωπικού της επιχείρησης (CRM, HRMS κ.λπ.)</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2.5 Εφαρμογές σχεδιασμού (CAD/CAM/CAE)</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2.6 Υποστήριξη ταμειακών συστημάτων τιμολόγησης και έκδοσης αποδείξεων (</w:t>
            </w:r>
            <w:proofErr w:type="spellStart"/>
            <w:r w:rsidRPr="00E30A39">
              <w:rPr>
                <w:rFonts w:ascii="Times New Roman" w:eastAsia="Times New Roman" w:hAnsi="Times New Roman" w:cs="Times New Roman"/>
                <w:sz w:val="20"/>
                <w:szCs w:val="20"/>
                <w:lang w:eastAsia="zh-CN"/>
              </w:rPr>
              <w:t>Front</w:t>
            </w:r>
            <w:proofErr w:type="spellEnd"/>
            <w:r w:rsidRPr="00E30A39">
              <w:rPr>
                <w:rFonts w:ascii="Times New Roman" w:eastAsia="Times New Roman" w:hAnsi="Times New Roman" w:cs="Times New Roman"/>
                <w:sz w:val="20"/>
                <w:szCs w:val="20"/>
                <w:lang w:eastAsia="zh-CN"/>
              </w:rPr>
              <w:t xml:space="preserve"> Office – </w:t>
            </w:r>
            <w:proofErr w:type="spellStart"/>
            <w:r w:rsidRPr="00E30A39">
              <w:rPr>
                <w:rFonts w:ascii="Times New Roman" w:eastAsia="Times New Roman" w:hAnsi="Times New Roman" w:cs="Times New Roman"/>
                <w:sz w:val="20"/>
                <w:szCs w:val="20"/>
                <w:lang w:eastAsia="zh-CN"/>
              </w:rPr>
              <w:t>Point</w:t>
            </w:r>
            <w:proofErr w:type="spellEnd"/>
            <w:r w:rsidRPr="00E30A39">
              <w:rPr>
                <w:rFonts w:ascii="Times New Roman" w:eastAsia="Times New Roman" w:hAnsi="Times New Roman" w:cs="Times New Roman"/>
                <w:sz w:val="20"/>
                <w:szCs w:val="20"/>
                <w:lang w:eastAsia="zh-CN"/>
              </w:rPr>
              <w:t xml:space="preserve"> of Sales)</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2.7 Έκδοση και αποστολή ηλεκτρονικών παραστατικών</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2.8 Ηλεκτρονική Ανταλλαγή Δεδομένων (EDI) με προμηθευτές – πελάτες</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2.9 Πρόγραμμα διαχείρισης πιστότητας (</w:t>
            </w:r>
            <w:proofErr w:type="spellStart"/>
            <w:r w:rsidRPr="00E30A39">
              <w:rPr>
                <w:rFonts w:ascii="Times New Roman" w:eastAsia="Times New Roman" w:hAnsi="Times New Roman" w:cs="Times New Roman"/>
                <w:sz w:val="20"/>
                <w:szCs w:val="20"/>
                <w:lang w:eastAsia="zh-CN"/>
              </w:rPr>
              <w:t>loyalty</w:t>
            </w:r>
            <w:proofErr w:type="spellEnd"/>
            <w:r w:rsidRPr="00E30A39">
              <w:rPr>
                <w:rFonts w:ascii="Times New Roman" w:eastAsia="Times New Roman" w:hAnsi="Times New Roman" w:cs="Times New Roman"/>
                <w:sz w:val="20"/>
                <w:szCs w:val="20"/>
                <w:lang w:eastAsia="zh-CN"/>
              </w:rPr>
              <w:t>)</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2.10 Εφαρμογές διαχείρισης πιστώσεων (</w:t>
            </w:r>
            <w:proofErr w:type="spellStart"/>
            <w:r w:rsidRPr="00E30A39">
              <w:rPr>
                <w:rFonts w:ascii="Times New Roman" w:eastAsia="Times New Roman" w:hAnsi="Times New Roman" w:cs="Times New Roman"/>
                <w:sz w:val="20"/>
                <w:szCs w:val="20"/>
                <w:lang w:eastAsia="zh-CN"/>
              </w:rPr>
              <w:t>credit</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control</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management</w:t>
            </w:r>
            <w:proofErr w:type="spellEnd"/>
            <w:r w:rsidRPr="00E30A39">
              <w:rPr>
                <w:rFonts w:ascii="Times New Roman" w:eastAsia="Times New Roman" w:hAnsi="Times New Roman" w:cs="Times New Roman"/>
                <w:sz w:val="20"/>
                <w:szCs w:val="20"/>
                <w:lang w:eastAsia="zh-CN"/>
              </w:rPr>
              <w:t>) ή και ηλεκτρονικών πληρωμών</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2.11  Διαχείριση καναλιών ηλεκτρονικών κρατήσεων (</w:t>
            </w:r>
            <w:proofErr w:type="spellStart"/>
            <w:r w:rsidRPr="00E30A39">
              <w:rPr>
                <w:rFonts w:ascii="Times New Roman" w:eastAsia="Times New Roman" w:hAnsi="Times New Roman" w:cs="Times New Roman"/>
                <w:sz w:val="20"/>
                <w:szCs w:val="20"/>
                <w:lang w:eastAsia="zh-CN"/>
              </w:rPr>
              <w:t>Booking</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Channel</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Management</w:t>
            </w:r>
            <w:proofErr w:type="spellEnd"/>
            <w:r w:rsidRPr="00E30A39">
              <w:rPr>
                <w:rFonts w:ascii="Times New Roman" w:eastAsia="Times New Roman" w:hAnsi="Times New Roman" w:cs="Times New Roman"/>
                <w:sz w:val="20"/>
                <w:szCs w:val="20"/>
                <w:lang w:eastAsia="zh-CN"/>
              </w:rPr>
              <w:t>)</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2.12  Εφαρμογές εσωτερικής οργάνωσης με στόχο την υποστήριξη των ηλεκτρονικών κρατήσεων (π.χ. PMS / </w:t>
            </w:r>
            <w:proofErr w:type="spellStart"/>
            <w:r w:rsidRPr="00E30A39">
              <w:rPr>
                <w:rFonts w:ascii="Times New Roman" w:eastAsia="Times New Roman" w:hAnsi="Times New Roman" w:cs="Times New Roman"/>
                <w:sz w:val="20"/>
                <w:szCs w:val="20"/>
                <w:lang w:eastAsia="zh-CN"/>
              </w:rPr>
              <w:lastRenderedPageBreak/>
              <w:t>Property</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Management</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System</w:t>
            </w:r>
            <w:proofErr w:type="spellEnd"/>
            <w:r w:rsidRPr="00E30A39">
              <w:rPr>
                <w:rFonts w:ascii="Times New Roman" w:eastAsia="Times New Roman" w:hAnsi="Times New Roman" w:cs="Times New Roman"/>
                <w:sz w:val="20"/>
                <w:szCs w:val="20"/>
                <w:lang w:eastAsia="zh-CN"/>
              </w:rPr>
              <w:t>)</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lastRenderedPageBreak/>
              <w:t>2.13  Άλλες ειδικές εφαρμογές με άμεση συνάφεια με τον/τους ΚΑΔ της επένδυσης</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2.14 Ανάπτυξη/Αναβάθμιση ιστοσελίδας (θα λειτουργεί σε 2 γλώσσες καθώς και σε περιβάλλον κινητών συσκευών – </w:t>
            </w:r>
            <w:proofErr w:type="spellStart"/>
            <w:r w:rsidRPr="00E30A39">
              <w:rPr>
                <w:rFonts w:ascii="Times New Roman" w:eastAsia="Times New Roman" w:hAnsi="Times New Roman" w:cs="Times New Roman"/>
                <w:sz w:val="20"/>
                <w:szCs w:val="20"/>
                <w:lang w:eastAsia="zh-CN"/>
              </w:rPr>
              <w:t>mobile</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responsive</w:t>
            </w:r>
            <w:proofErr w:type="spellEnd"/>
            <w:r w:rsidRPr="00E30A39">
              <w:rPr>
                <w:rFonts w:ascii="Times New Roman" w:eastAsia="Times New Roman" w:hAnsi="Times New Roman" w:cs="Times New Roman"/>
                <w:sz w:val="20"/>
                <w:szCs w:val="20"/>
                <w:lang w:eastAsia="zh-CN"/>
              </w:rPr>
              <w:t xml:space="preserve"> ή </w:t>
            </w:r>
            <w:proofErr w:type="spellStart"/>
            <w:r w:rsidRPr="00E30A39">
              <w:rPr>
                <w:rFonts w:ascii="Times New Roman" w:eastAsia="Times New Roman" w:hAnsi="Times New Roman" w:cs="Times New Roman"/>
                <w:sz w:val="20"/>
                <w:szCs w:val="20"/>
                <w:lang w:eastAsia="zh-CN"/>
              </w:rPr>
              <w:t>dedicated</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mobile</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version</w:t>
            </w:r>
            <w:proofErr w:type="spellEnd"/>
            <w:r w:rsidRPr="00E30A39">
              <w:rPr>
                <w:rFonts w:ascii="Times New Roman" w:eastAsia="Times New Roman" w:hAnsi="Times New Roman" w:cs="Times New Roman"/>
                <w:sz w:val="20"/>
                <w:szCs w:val="20"/>
                <w:lang w:eastAsia="zh-CN"/>
              </w:rPr>
              <w:t>)</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i/>
                <w:iCs/>
                <w:sz w:val="20"/>
                <w:szCs w:val="20"/>
                <w:lang w:eastAsia="zh-CN"/>
              </w:rPr>
              <w:t>…</w:t>
            </w:r>
          </w:p>
          <w:p w:rsidR="00E30A39" w:rsidRPr="00E30A39" w:rsidRDefault="00E30A39" w:rsidP="00E30A39">
            <w:pPr>
              <w:suppressAutoHyphens/>
              <w:snapToGrid w:val="0"/>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iCs/>
                <w:sz w:val="24"/>
                <w:szCs w:val="24"/>
                <w:lang w:eastAsia="zh-CN"/>
              </w:rPr>
              <w:t>2.500€</w:t>
            </w: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2.15 Υπηρεσίες ανάπτυξης και διαχείρισης ηλεκτρονικού καταστήματος e-</w:t>
            </w:r>
            <w:proofErr w:type="spellStart"/>
            <w:r w:rsidRPr="00E30A39">
              <w:rPr>
                <w:rFonts w:ascii="Times New Roman" w:eastAsia="Times New Roman" w:hAnsi="Times New Roman" w:cs="Times New Roman"/>
                <w:sz w:val="20"/>
                <w:szCs w:val="20"/>
                <w:lang w:eastAsia="zh-CN"/>
              </w:rPr>
              <w:t>shop</w:t>
            </w:r>
            <w:proofErr w:type="spellEnd"/>
            <w:r w:rsidRPr="00E30A39">
              <w:rPr>
                <w:rFonts w:ascii="Times New Roman" w:eastAsia="Times New Roman" w:hAnsi="Times New Roman" w:cs="Times New Roman"/>
                <w:sz w:val="20"/>
                <w:szCs w:val="20"/>
                <w:lang w:eastAsia="zh-CN"/>
              </w:rPr>
              <w:t xml:space="preserve"> (θα λειτουργεί σε 2 γλώσσες καθώς και σε περιβάλλον κινητών συσκευών – </w:t>
            </w:r>
            <w:proofErr w:type="spellStart"/>
            <w:r w:rsidRPr="00E30A39">
              <w:rPr>
                <w:rFonts w:ascii="Times New Roman" w:eastAsia="Times New Roman" w:hAnsi="Times New Roman" w:cs="Times New Roman"/>
                <w:sz w:val="20"/>
                <w:szCs w:val="20"/>
                <w:lang w:eastAsia="zh-CN"/>
              </w:rPr>
              <w:t>mobile</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responsive</w:t>
            </w:r>
            <w:proofErr w:type="spellEnd"/>
            <w:r w:rsidRPr="00E30A39">
              <w:rPr>
                <w:rFonts w:ascii="Times New Roman" w:eastAsia="Times New Roman" w:hAnsi="Times New Roman" w:cs="Times New Roman"/>
                <w:sz w:val="20"/>
                <w:szCs w:val="20"/>
                <w:lang w:eastAsia="zh-CN"/>
              </w:rPr>
              <w:t xml:space="preserve"> ή </w:t>
            </w:r>
            <w:proofErr w:type="spellStart"/>
            <w:r w:rsidRPr="00E30A39">
              <w:rPr>
                <w:rFonts w:ascii="Times New Roman" w:eastAsia="Times New Roman" w:hAnsi="Times New Roman" w:cs="Times New Roman"/>
                <w:sz w:val="20"/>
                <w:szCs w:val="20"/>
                <w:lang w:eastAsia="zh-CN"/>
              </w:rPr>
              <w:t>dedicated</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mobile</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version</w:t>
            </w:r>
            <w:proofErr w:type="spellEnd"/>
            <w:r w:rsidRPr="00E30A39">
              <w:rPr>
                <w:rFonts w:ascii="Times New Roman" w:eastAsia="Times New Roman" w:hAnsi="Times New Roman" w:cs="Times New Roman"/>
                <w:sz w:val="20"/>
                <w:szCs w:val="20"/>
                <w:lang w:eastAsia="zh-CN"/>
              </w:rPr>
              <w:t xml:space="preserve"> και θα συνοδεύεται από τα εξής λογισμικά: </w:t>
            </w:r>
            <w:proofErr w:type="spellStart"/>
            <w:r w:rsidRPr="00E30A39">
              <w:rPr>
                <w:rFonts w:ascii="Times New Roman" w:eastAsia="Times New Roman" w:hAnsi="Times New Roman" w:cs="Times New Roman"/>
                <w:sz w:val="20"/>
                <w:szCs w:val="20"/>
                <w:lang w:eastAsia="zh-CN"/>
              </w:rPr>
              <w:t>παραγγελιοληψίας</w:t>
            </w:r>
            <w:proofErr w:type="spellEnd"/>
            <w:r w:rsidRPr="00E30A39">
              <w:rPr>
                <w:rFonts w:ascii="Times New Roman" w:eastAsia="Times New Roman" w:hAnsi="Times New Roman" w:cs="Times New Roman"/>
                <w:sz w:val="20"/>
                <w:szCs w:val="20"/>
                <w:lang w:eastAsia="zh-CN"/>
              </w:rPr>
              <w:t xml:space="preserve">, αποθήκης και ηλεκτρονικών πληρωμών. Επίσης θα πρέπει να είναι </w:t>
            </w:r>
            <w:proofErr w:type="spellStart"/>
            <w:r w:rsidRPr="00E30A39">
              <w:rPr>
                <w:rFonts w:ascii="Times New Roman" w:eastAsia="Times New Roman" w:hAnsi="Times New Roman" w:cs="Times New Roman"/>
                <w:sz w:val="20"/>
                <w:szCs w:val="20"/>
                <w:lang w:eastAsia="zh-CN"/>
              </w:rPr>
              <w:t>προσβάσιμο</w:t>
            </w:r>
            <w:proofErr w:type="spellEnd"/>
            <w:r w:rsidRPr="00E30A39">
              <w:rPr>
                <w:rFonts w:ascii="Times New Roman" w:eastAsia="Times New Roman" w:hAnsi="Times New Roman" w:cs="Times New Roman"/>
                <w:sz w:val="20"/>
                <w:szCs w:val="20"/>
                <w:lang w:eastAsia="zh-CN"/>
              </w:rPr>
              <w:t xml:space="preserve"> από τα άτομα με ειδικές ανάγκες.)</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i/>
                <w:iCs/>
                <w:sz w:val="20"/>
                <w:szCs w:val="20"/>
                <w:lang w:eastAsia="zh-CN"/>
              </w:rPr>
              <w:t>…</w:t>
            </w:r>
          </w:p>
          <w:p w:rsidR="00E30A39" w:rsidRPr="00E30A39" w:rsidRDefault="00E30A39" w:rsidP="00E30A39">
            <w:pPr>
              <w:suppressAutoHyphens/>
              <w:snapToGrid w:val="0"/>
              <w:spacing w:after="120"/>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iCs/>
                <w:sz w:val="24"/>
                <w:szCs w:val="24"/>
                <w:lang w:eastAsia="zh-CN"/>
              </w:rPr>
              <w:t>4.000€</w:t>
            </w: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2.16 Συμμετοχή σε Εγχώριες και </w:t>
            </w:r>
            <w:proofErr w:type="spellStart"/>
            <w:r w:rsidRPr="00E30A39">
              <w:rPr>
                <w:rFonts w:ascii="Times New Roman" w:eastAsia="Times New Roman" w:hAnsi="Times New Roman" w:cs="Times New Roman"/>
                <w:sz w:val="20"/>
                <w:szCs w:val="20"/>
                <w:lang w:eastAsia="zh-CN"/>
              </w:rPr>
              <w:t>Εξωχώριες</w:t>
            </w:r>
            <w:proofErr w:type="spellEnd"/>
            <w:r w:rsidRPr="00E30A39">
              <w:rPr>
                <w:rFonts w:ascii="Times New Roman" w:eastAsia="Times New Roman" w:hAnsi="Times New Roman" w:cs="Times New Roman"/>
                <w:sz w:val="20"/>
                <w:szCs w:val="20"/>
                <w:lang w:eastAsia="zh-CN"/>
              </w:rPr>
              <w:t xml:space="preserve"> Ηλεκτρονικές Αγορές (e-Marketplaces), είτε αυτές αφορούν δραστηριότητες τύπου B2C (Επιχείρηση προς τον τελικό καταναλωτή), είτε </w:t>
            </w:r>
            <w:r w:rsidRPr="00E30A39">
              <w:rPr>
                <w:rFonts w:ascii="Times New Roman" w:eastAsia="Times New Roman" w:hAnsi="Times New Roman" w:cs="Times New Roman"/>
                <w:sz w:val="20"/>
                <w:szCs w:val="20"/>
                <w:lang w:eastAsia="zh-CN"/>
              </w:rPr>
              <w:lastRenderedPageBreak/>
              <w:t>B2B /B2E (επιχείρηση προς επιχείρηση), για πωλήσεις, αγορές, προβολή και κατάλογο προϊόντων, σύγκριση τιμών, συμμετοχή σε προμήθειες, τιμολόγια και πληρωμές, συμμετοχή σε ηλεκτρονικούς διαγωνισμούς και δημοπρασίες, κ.λπ.</w:t>
            </w:r>
          </w:p>
        </w:tc>
        <w:tc>
          <w:tcPr>
            <w:tcW w:w="5003"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lastRenderedPageBreak/>
              <w:t>2.17 Υπηρεσίες υποστήριξης προμηθευόμενου λογισμικού (έως 1 έτος από το χρόνο προμήθειας - δεν περιλαμβάνονται οι ανανεώσεις συνδρομής)</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2.18 Υπηρεσίες εγκατάστασης - παραμετροποίησης λογισμικού και εκπαίδευσης προσωπικού στο προμηθευόμενο λογισμικό (60% του κόστους αγοράς του λογισμικού/ εφαρμογής).</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w:t>
            </w:r>
          </w:p>
        </w:tc>
        <w:tc>
          <w:tcPr>
            <w:tcW w:w="500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70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863"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642"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668"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765"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240" w:lineRule="auto"/>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jc w:val="center"/>
              <w:rPr>
                <w:rFonts w:ascii="Times New Roman" w:eastAsia="Times New Roman" w:hAnsi="Times New Roman" w:cs="Times New Roman"/>
                <w:sz w:val="24"/>
                <w:szCs w:val="24"/>
                <w:lang w:eastAsia="zh-CN"/>
              </w:rPr>
            </w:pPr>
            <w:proofErr w:type="spellStart"/>
            <w:r w:rsidRPr="00E30A39">
              <w:rPr>
                <w:rFonts w:ascii="Times New Roman" w:eastAsia="Times New Roman" w:hAnsi="Times New Roman" w:cs="Times New Roman"/>
                <w:b/>
                <w:sz w:val="20"/>
                <w:szCs w:val="20"/>
                <w:lang w:val="en-GB" w:eastAsia="zh-CN"/>
              </w:rPr>
              <w:t>Σύνολο</w:t>
            </w:r>
            <w:proofErr w:type="spellEnd"/>
          </w:p>
        </w:tc>
        <w:tc>
          <w:tcPr>
            <w:tcW w:w="5003"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sz w:val="24"/>
                <w:szCs w:val="24"/>
                <w:lang w:eastAsia="zh-CN"/>
              </w:rPr>
            </w:pPr>
          </w:p>
        </w:tc>
        <w:tc>
          <w:tcPr>
            <w:tcW w:w="1706"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1863"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1642"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p>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p>
        </w:tc>
        <w:tc>
          <w:tcPr>
            <w:tcW w:w="2668" w:type="dxa"/>
            <w:tcBorders>
              <w:top w:val="single" w:sz="4" w:space="0" w:color="000000"/>
              <w:left w:val="single" w:sz="4" w:space="0" w:color="000000"/>
              <w:bottom w:val="single" w:sz="4" w:space="0" w:color="000000"/>
              <w:right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i/>
                <w:sz w:val="20"/>
                <w:szCs w:val="20"/>
                <w:lang w:val="en-GB" w:eastAsia="zh-CN"/>
              </w:rPr>
            </w:pPr>
          </w:p>
        </w:tc>
      </w:tr>
      <w:tr w:rsidR="00E30A39" w:rsidRPr="00E30A39" w:rsidTr="00782343">
        <w:trPr>
          <w:trHeight w:val="354"/>
        </w:trPr>
        <w:tc>
          <w:tcPr>
            <w:tcW w:w="2765"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lastRenderedPageBreak/>
              <w:t>Μη Επιχορηγούμενο Κόστος</w:t>
            </w:r>
          </w:p>
        </w:tc>
        <w:tc>
          <w:tcPr>
            <w:tcW w:w="5003"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p>
        </w:tc>
        <w:tc>
          <w:tcPr>
            <w:tcW w:w="1706"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1863"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1642"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b/>
                <w:i/>
                <w:sz w:val="16"/>
                <w:szCs w:val="16"/>
                <w:lang w:eastAsia="zh-CN"/>
              </w:rPr>
            </w:pPr>
          </w:p>
        </w:tc>
        <w:tc>
          <w:tcPr>
            <w:tcW w:w="2668" w:type="dxa"/>
            <w:tcBorders>
              <w:top w:val="single" w:sz="4" w:space="0" w:color="000000"/>
              <w:left w:val="single" w:sz="4" w:space="0" w:color="000000"/>
              <w:bottom w:val="single" w:sz="4" w:space="0" w:color="000000"/>
              <w:right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i/>
                <w:sz w:val="20"/>
                <w:szCs w:val="20"/>
                <w:lang w:val="en-GB" w:eastAsia="zh-CN"/>
              </w:rPr>
            </w:pPr>
          </w:p>
        </w:tc>
      </w:tr>
    </w:tbl>
    <w:p w:rsidR="00E30A39" w:rsidRPr="00E30A39" w:rsidRDefault="00E30A39" w:rsidP="00E30A39">
      <w:pPr>
        <w:suppressAutoHyphens/>
        <w:spacing w:after="0" w:line="360" w:lineRule="auto"/>
        <w:jc w:val="both"/>
        <w:rPr>
          <w:rFonts w:ascii="Times New Roman" w:eastAsia="Times New Roman" w:hAnsi="Times New Roman" w:cs="Times New Roman"/>
          <w:i/>
          <w:sz w:val="18"/>
          <w:szCs w:val="18"/>
          <w:lang w:eastAsia="zh-CN"/>
        </w:rPr>
      </w:pPr>
      <w:r w:rsidRPr="00E30A39">
        <w:rPr>
          <w:rFonts w:ascii="Times New Roman" w:eastAsia="Times New Roman" w:hAnsi="Times New Roman" w:cs="Times New Roman"/>
          <w:b/>
          <w:i/>
          <w:sz w:val="18"/>
          <w:szCs w:val="18"/>
          <w:lang w:eastAsia="zh-CN"/>
        </w:rPr>
        <w:t xml:space="preserve">(*) </w:t>
      </w:r>
      <w:r w:rsidRPr="00E30A39">
        <w:rPr>
          <w:rFonts w:ascii="Times New Roman" w:eastAsia="Times New Roman" w:hAnsi="Times New Roman" w:cs="Times New Roman"/>
          <w:i/>
          <w:sz w:val="18"/>
          <w:szCs w:val="18"/>
          <w:lang w:eastAsia="zh-CN"/>
        </w:rPr>
        <w:t>Όπου υπάρχει</w:t>
      </w:r>
    </w:p>
    <w:p w:rsidR="00E30A39" w:rsidRPr="00E30A39" w:rsidRDefault="00E30A39" w:rsidP="00E30A39">
      <w:pPr>
        <w:suppressAutoHyphens/>
        <w:spacing w:after="0" w:line="360" w:lineRule="auto"/>
        <w:jc w:val="both"/>
        <w:rPr>
          <w:rFonts w:ascii="Times New Roman" w:eastAsia="Times New Roman" w:hAnsi="Times New Roman" w:cs="Times New Roman"/>
          <w:i/>
          <w:sz w:val="18"/>
          <w:szCs w:val="18"/>
          <w:lang w:eastAsia="zh-CN"/>
        </w:rPr>
      </w:pPr>
    </w:p>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p>
    <w:p w:rsidR="00E30A39" w:rsidRPr="00E30A39" w:rsidRDefault="00E30A39" w:rsidP="00E30A39">
      <w:pPr>
        <w:numPr>
          <w:ilvl w:val="0"/>
          <w:numId w:val="1"/>
        </w:num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sz w:val="20"/>
          <w:szCs w:val="20"/>
          <w:u w:val="single"/>
          <w:lang w:eastAsia="zh-CN"/>
        </w:rPr>
        <w:t>Κατηγορία Δαπάνης 3 – Συστήματα αυτοματισμού (άμεσα συνδεδεμένων με τις ΤΠΕ)</w:t>
      </w:r>
    </w:p>
    <w:tbl>
      <w:tblPr>
        <w:tblW w:w="0" w:type="auto"/>
        <w:tblInd w:w="-748" w:type="dxa"/>
        <w:tblLayout w:type="fixed"/>
        <w:tblLook w:val="0000" w:firstRow="0" w:lastRow="0" w:firstColumn="0" w:lastColumn="0" w:noHBand="0" w:noVBand="0"/>
      </w:tblPr>
      <w:tblGrid>
        <w:gridCol w:w="2946"/>
        <w:gridCol w:w="4360"/>
        <w:gridCol w:w="1429"/>
        <w:gridCol w:w="1977"/>
        <w:gridCol w:w="2276"/>
        <w:gridCol w:w="2497"/>
      </w:tblGrid>
      <w:tr w:rsidR="00E30A39" w:rsidRPr="00E30A39" w:rsidTr="00782343">
        <w:trPr>
          <w:trHeight w:val="1073"/>
          <w:tblHeader/>
        </w:trPr>
        <w:tc>
          <w:tcPr>
            <w:tcW w:w="2946"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Υποκατηγορία δαπάνης</w:t>
            </w:r>
          </w:p>
        </w:tc>
        <w:tc>
          <w:tcPr>
            <w:tcW w:w="4360"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Περιγραφή, αιτιολογία και Τεχνικά Χαρακτηριστικά</w:t>
            </w:r>
          </w:p>
        </w:tc>
        <w:tc>
          <w:tcPr>
            <w:tcW w:w="1429"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Τιμή μονάδας</w:t>
            </w:r>
          </w:p>
        </w:tc>
        <w:tc>
          <w:tcPr>
            <w:tcW w:w="1977"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Αριθμός μονάδων</w:t>
            </w:r>
          </w:p>
        </w:tc>
        <w:tc>
          <w:tcPr>
            <w:tcW w:w="2276"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Συνολικό Κόστος</w:t>
            </w:r>
          </w:p>
        </w:tc>
        <w:tc>
          <w:tcPr>
            <w:tcW w:w="249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Προμηθευτής (Επωνυμία και ΑΦΜ)*</w:t>
            </w:r>
          </w:p>
        </w:tc>
      </w:tr>
      <w:tr w:rsidR="00E30A39" w:rsidRPr="00E30A39" w:rsidTr="00782343">
        <w:trPr>
          <w:trHeight w:val="354"/>
        </w:trPr>
        <w:tc>
          <w:tcPr>
            <w:tcW w:w="2946"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pacing w:after="12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3.1 </w:t>
            </w:r>
            <w:r w:rsidRPr="00E30A39">
              <w:rPr>
                <w:rFonts w:ascii="Times New Roman" w:eastAsia="Times New Roman" w:hAnsi="Times New Roman" w:cs="Times New Roman"/>
                <w:sz w:val="20"/>
                <w:szCs w:val="20"/>
                <w:u w:val="single"/>
                <w:lang w:eastAsia="zh-CN"/>
              </w:rPr>
              <w:t>Προμήθεια συστημάτων αυτοματισμού</w:t>
            </w:r>
          </w:p>
          <w:p w:rsidR="00E30A39" w:rsidRPr="00E30A39" w:rsidRDefault="00E30A39" w:rsidP="00E30A39">
            <w:pPr>
              <w:suppressAutoHyphens/>
              <w:spacing w:after="120"/>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Περιλαμβάνονται: </w:t>
            </w:r>
          </w:p>
          <w:p w:rsidR="00E30A39" w:rsidRPr="00E30A39" w:rsidRDefault="00E30A39" w:rsidP="00E30A39">
            <w:pPr>
              <w:numPr>
                <w:ilvl w:val="0"/>
                <w:numId w:val="2"/>
              </w:numPr>
              <w:suppressAutoHyphens/>
              <w:spacing w:after="120" w:line="240" w:lineRule="auto"/>
              <w:contextualSpacing/>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Αυτοματοποιημένα συστήματα για εξοικονόμηση ενέργειας </w:t>
            </w:r>
          </w:p>
          <w:p w:rsidR="00E30A39" w:rsidRPr="00E30A39" w:rsidRDefault="00E30A39" w:rsidP="00E30A39">
            <w:pPr>
              <w:numPr>
                <w:ilvl w:val="0"/>
                <w:numId w:val="2"/>
              </w:numPr>
              <w:suppressAutoHyphens/>
              <w:spacing w:after="120" w:line="240" w:lineRule="auto"/>
              <w:contextualSpacing/>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Συστήματα αυτοματοποίησης της παραγωγής ή/και των παρεχόμενων υπηρεσιών </w:t>
            </w:r>
          </w:p>
          <w:p w:rsidR="00E30A39" w:rsidRPr="00E30A39" w:rsidRDefault="00E30A39" w:rsidP="00E30A39">
            <w:pPr>
              <w:numPr>
                <w:ilvl w:val="0"/>
                <w:numId w:val="2"/>
              </w:numPr>
              <w:suppressAutoHyphens/>
              <w:spacing w:after="120" w:line="240" w:lineRule="auto"/>
              <w:contextualSpacing/>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Συστήματα αυτοματοποιημένου ελέγχου παραγωγής ή διαδικασιών </w:t>
            </w:r>
          </w:p>
          <w:p w:rsidR="00E30A39" w:rsidRPr="00E30A39" w:rsidRDefault="00E30A39" w:rsidP="00E30A39">
            <w:pPr>
              <w:numPr>
                <w:ilvl w:val="0"/>
                <w:numId w:val="2"/>
              </w:numPr>
              <w:suppressAutoHyphens/>
              <w:spacing w:after="120" w:line="240" w:lineRule="auto"/>
              <w:contextualSpacing/>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Συστήματα ελέγχου χώρου </w:t>
            </w:r>
          </w:p>
          <w:p w:rsidR="00E30A39" w:rsidRPr="00E30A39" w:rsidRDefault="00E30A39" w:rsidP="00E30A39">
            <w:pPr>
              <w:numPr>
                <w:ilvl w:val="0"/>
                <w:numId w:val="2"/>
              </w:numPr>
              <w:suppressAutoHyphens/>
              <w:spacing w:after="120" w:line="240" w:lineRule="auto"/>
              <w:contextualSpacing/>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lastRenderedPageBreak/>
              <w:t xml:space="preserve">Συστήματα ασφαλείας </w:t>
            </w:r>
          </w:p>
          <w:p w:rsidR="00E30A39" w:rsidRPr="00E30A39" w:rsidRDefault="00E30A39" w:rsidP="00E30A39">
            <w:pPr>
              <w:numPr>
                <w:ilvl w:val="0"/>
                <w:numId w:val="2"/>
              </w:numPr>
              <w:suppressAutoHyphens/>
              <w:spacing w:after="120" w:line="240" w:lineRule="auto"/>
              <w:contextualSpacing/>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Συστήματα αυτόματου εντοπισμού θέσης </w:t>
            </w:r>
          </w:p>
          <w:p w:rsidR="00E30A39" w:rsidRPr="00E30A39" w:rsidRDefault="00E30A39" w:rsidP="00E30A39">
            <w:pPr>
              <w:suppressAutoHyphens/>
              <w:spacing w:after="120" w:line="240" w:lineRule="auto"/>
              <w:ind w:left="720"/>
              <w:contextualSpacing/>
              <w:rPr>
                <w:rFonts w:ascii="Times New Roman" w:eastAsia="Times New Roman" w:hAnsi="Times New Roman" w:cs="Times New Roman"/>
                <w:sz w:val="20"/>
                <w:szCs w:val="20"/>
                <w:lang w:eastAsia="zh-CN"/>
              </w:rPr>
            </w:pPr>
          </w:p>
          <w:p w:rsidR="00E30A39" w:rsidRPr="00E30A39" w:rsidRDefault="00E30A39" w:rsidP="00E30A39">
            <w:pPr>
              <w:suppressAutoHyphens/>
              <w:spacing w:after="120"/>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20"/>
                <w:szCs w:val="20"/>
                <w:lang w:eastAsia="zh-CN"/>
              </w:rPr>
              <w:t>Θα πρέπει να συνδέονται απαραιτήτως με τις Τεχνολογίες Πληροφορικής &amp; Επικοινωνιών.</w:t>
            </w:r>
          </w:p>
        </w:tc>
        <w:tc>
          <w:tcPr>
            <w:tcW w:w="4360"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i/>
                <w:iCs/>
                <w:sz w:val="20"/>
                <w:szCs w:val="20"/>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lastRenderedPageBreak/>
              <w:t>3.2 Υπηρεσίες εγκατάστασης - παραμετροποίησης συστημάτων αυτοματισμού και εκπαίδευσης προσωπικού στο προμηθευόμενο σύστημα αυτοματισμού (60% του κόστους αγοράς του συστήματος).</w:t>
            </w:r>
          </w:p>
        </w:tc>
        <w:tc>
          <w:tcPr>
            <w:tcW w:w="4360"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i/>
                <w:i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pacing w:after="120"/>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w:t>
            </w:r>
          </w:p>
        </w:tc>
        <w:tc>
          <w:tcPr>
            <w:tcW w:w="4360"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sz w:val="20"/>
                <w:szCs w:val="20"/>
                <w:lang w:eastAsia="zh-CN"/>
              </w:rPr>
              <w:t>...</w:t>
            </w:r>
          </w:p>
        </w:tc>
        <w:tc>
          <w:tcPr>
            <w:tcW w:w="4360"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429"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1977"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27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proofErr w:type="spellStart"/>
            <w:r w:rsidRPr="00E30A39">
              <w:rPr>
                <w:rFonts w:ascii="Times New Roman" w:eastAsia="Times New Roman" w:hAnsi="Times New Roman" w:cs="Times New Roman"/>
                <w:b/>
                <w:sz w:val="20"/>
                <w:szCs w:val="20"/>
                <w:lang w:val="en-GB" w:eastAsia="zh-CN"/>
              </w:rPr>
              <w:t>Σύνολο</w:t>
            </w:r>
            <w:proofErr w:type="spellEnd"/>
          </w:p>
        </w:tc>
        <w:tc>
          <w:tcPr>
            <w:tcW w:w="4360"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val="en-GB" w:eastAsia="zh-CN"/>
              </w:rPr>
            </w:pPr>
          </w:p>
        </w:tc>
        <w:tc>
          <w:tcPr>
            <w:tcW w:w="1429"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1977"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2276"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18"/>
                <w:szCs w:val="18"/>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val="en-GB" w:eastAsia="zh-CN"/>
              </w:rPr>
            </w:pPr>
          </w:p>
        </w:tc>
      </w:tr>
      <w:tr w:rsidR="00E30A39" w:rsidRPr="00E30A39" w:rsidTr="00782343">
        <w:trPr>
          <w:trHeight w:val="354"/>
        </w:trPr>
        <w:tc>
          <w:tcPr>
            <w:tcW w:w="2946"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Μη Επιχορηγούμενο Κόστος</w:t>
            </w:r>
          </w:p>
        </w:tc>
        <w:tc>
          <w:tcPr>
            <w:tcW w:w="4360"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1429"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1977"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2276"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18"/>
                <w:szCs w:val="18"/>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val="en-GB" w:eastAsia="zh-CN"/>
              </w:rPr>
            </w:pPr>
          </w:p>
        </w:tc>
      </w:tr>
    </w:tbl>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i/>
          <w:sz w:val="18"/>
          <w:szCs w:val="18"/>
          <w:lang w:eastAsia="zh-CN"/>
        </w:rPr>
        <w:t>(*) Όπου υπάρχει</w:t>
      </w:r>
    </w:p>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p>
    <w:p w:rsidR="00E30A39" w:rsidRPr="00E30A39" w:rsidRDefault="00E30A39" w:rsidP="00E30A39">
      <w:pPr>
        <w:numPr>
          <w:ilvl w:val="0"/>
          <w:numId w:val="1"/>
        </w:num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sz w:val="20"/>
          <w:szCs w:val="20"/>
          <w:u w:val="single"/>
          <w:lang w:eastAsia="zh-CN"/>
        </w:rPr>
        <w:lastRenderedPageBreak/>
        <w:t>Κατηγορία Δαπάνης 4 - Υπηρεσίες</w:t>
      </w:r>
    </w:p>
    <w:tbl>
      <w:tblPr>
        <w:tblW w:w="0" w:type="auto"/>
        <w:tblInd w:w="-748" w:type="dxa"/>
        <w:tblLayout w:type="fixed"/>
        <w:tblLook w:val="0000" w:firstRow="0" w:lastRow="0" w:firstColumn="0" w:lastColumn="0" w:noHBand="0" w:noVBand="0"/>
      </w:tblPr>
      <w:tblGrid>
        <w:gridCol w:w="2946"/>
        <w:gridCol w:w="5568"/>
        <w:gridCol w:w="4474"/>
        <w:gridCol w:w="2497"/>
      </w:tblGrid>
      <w:tr w:rsidR="00E30A39" w:rsidRPr="00E30A39" w:rsidTr="00782343">
        <w:trPr>
          <w:trHeight w:val="1073"/>
          <w:tblHeader/>
        </w:trPr>
        <w:tc>
          <w:tcPr>
            <w:tcW w:w="2946"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Υποκατηγορία δαπάνης</w:t>
            </w:r>
          </w:p>
        </w:tc>
        <w:tc>
          <w:tcPr>
            <w:tcW w:w="5568"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Περιγραφή παρεχόμενης υπηρεσίας, αιτιολογία</w:t>
            </w:r>
          </w:p>
        </w:tc>
        <w:tc>
          <w:tcPr>
            <w:tcW w:w="4474" w:type="dxa"/>
            <w:tcBorders>
              <w:top w:val="single" w:sz="4" w:space="0" w:color="000000"/>
              <w:left w:val="single" w:sz="4" w:space="0" w:color="000000"/>
              <w:bottom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Συνολικό Κόστος</w:t>
            </w:r>
          </w:p>
        </w:tc>
        <w:tc>
          <w:tcPr>
            <w:tcW w:w="249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Προμηθευτής/σύμβουλος (Επωνυμία και ΑΦΜ)*</w:t>
            </w:r>
          </w:p>
        </w:tc>
      </w:tr>
      <w:tr w:rsidR="00E30A39" w:rsidRPr="00E30A39" w:rsidTr="00782343">
        <w:trPr>
          <w:trHeight w:val="354"/>
        </w:trPr>
        <w:tc>
          <w:tcPr>
            <w:tcW w:w="2946"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pacing w:after="12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4.1 Φιλοξενία (</w:t>
            </w:r>
            <w:proofErr w:type="spellStart"/>
            <w:r w:rsidRPr="00E30A39">
              <w:rPr>
                <w:rFonts w:ascii="Times New Roman" w:eastAsia="Times New Roman" w:hAnsi="Times New Roman" w:cs="Times New Roman"/>
                <w:sz w:val="20"/>
                <w:szCs w:val="20"/>
                <w:lang w:eastAsia="zh-CN"/>
              </w:rPr>
              <w:t>hosting</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collocation</w:t>
            </w:r>
            <w:proofErr w:type="spellEnd"/>
            <w:r w:rsidRPr="00E30A39">
              <w:rPr>
                <w:rFonts w:ascii="Times New Roman" w:eastAsia="Times New Roman" w:hAnsi="Times New Roman" w:cs="Times New Roman"/>
                <w:sz w:val="20"/>
                <w:szCs w:val="20"/>
                <w:lang w:eastAsia="zh-CN"/>
              </w:rPr>
              <w:t xml:space="preserve"> κτλ.)</w:t>
            </w:r>
          </w:p>
        </w:tc>
        <w:tc>
          <w:tcPr>
            <w:tcW w:w="5568"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474"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i/>
                <w:iCs/>
                <w:sz w:val="20"/>
                <w:szCs w:val="20"/>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pacing w:after="12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4.2 Σύνδεση στο Διαδίκτυο</w:t>
            </w:r>
          </w:p>
        </w:tc>
        <w:tc>
          <w:tcPr>
            <w:tcW w:w="5568"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474"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i/>
                <w:i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A230CB"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pacing w:after="120" w:line="240" w:lineRule="auto"/>
              <w:rPr>
                <w:rFonts w:ascii="Times New Roman" w:eastAsia="Times New Roman" w:hAnsi="Times New Roman" w:cs="Times New Roman"/>
                <w:sz w:val="24"/>
                <w:szCs w:val="24"/>
                <w:lang w:val="en-GB" w:eastAsia="zh-CN"/>
              </w:rPr>
            </w:pPr>
            <w:r w:rsidRPr="00E30A39">
              <w:rPr>
                <w:rFonts w:ascii="Times New Roman" w:eastAsia="Times New Roman" w:hAnsi="Times New Roman" w:cs="Times New Roman"/>
                <w:sz w:val="20"/>
                <w:szCs w:val="20"/>
                <w:lang w:val="en-GB" w:eastAsia="zh-CN"/>
              </w:rPr>
              <w:t xml:space="preserve">4.3 </w:t>
            </w:r>
            <w:r w:rsidRPr="00E30A39">
              <w:rPr>
                <w:rFonts w:ascii="Times New Roman" w:eastAsia="Times New Roman" w:hAnsi="Times New Roman" w:cs="Times New Roman"/>
                <w:sz w:val="20"/>
                <w:szCs w:val="20"/>
                <w:lang w:val="en-US" w:eastAsia="zh-CN"/>
              </w:rPr>
              <w:t>Υπ</w:t>
            </w:r>
            <w:proofErr w:type="spellStart"/>
            <w:r w:rsidRPr="00E30A39">
              <w:rPr>
                <w:rFonts w:ascii="Times New Roman" w:eastAsia="Times New Roman" w:hAnsi="Times New Roman" w:cs="Times New Roman"/>
                <w:sz w:val="20"/>
                <w:szCs w:val="20"/>
                <w:lang w:val="en-US" w:eastAsia="zh-CN"/>
              </w:rPr>
              <w:t>ηρεσίες</w:t>
            </w:r>
            <w:proofErr w:type="spellEnd"/>
            <w:r w:rsidRPr="00E30A39">
              <w:rPr>
                <w:rFonts w:ascii="Times New Roman" w:eastAsia="Times New Roman" w:hAnsi="Times New Roman" w:cs="Times New Roman"/>
                <w:sz w:val="20"/>
                <w:szCs w:val="20"/>
                <w:lang w:val="en-US" w:eastAsia="zh-CN"/>
              </w:rPr>
              <w:t xml:space="preserve"> Digital marketing (google ads, </w:t>
            </w:r>
            <w:proofErr w:type="spellStart"/>
            <w:r w:rsidRPr="00E30A39">
              <w:rPr>
                <w:rFonts w:ascii="Times New Roman" w:eastAsia="Times New Roman" w:hAnsi="Times New Roman" w:cs="Times New Roman"/>
                <w:sz w:val="20"/>
                <w:szCs w:val="20"/>
                <w:lang w:val="en-US" w:eastAsia="zh-CN"/>
              </w:rPr>
              <w:t>facebook</w:t>
            </w:r>
            <w:proofErr w:type="spellEnd"/>
            <w:r w:rsidRPr="00E30A39">
              <w:rPr>
                <w:rFonts w:ascii="Times New Roman" w:eastAsia="Times New Roman" w:hAnsi="Times New Roman" w:cs="Times New Roman"/>
                <w:sz w:val="20"/>
                <w:szCs w:val="20"/>
                <w:lang w:val="en-US" w:eastAsia="zh-CN"/>
              </w:rPr>
              <w:t xml:space="preserve"> ads)</w:t>
            </w:r>
          </w:p>
        </w:tc>
        <w:tc>
          <w:tcPr>
            <w:tcW w:w="5568"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val="en-GB" w:eastAsia="zh-CN"/>
              </w:rPr>
            </w:pPr>
          </w:p>
        </w:tc>
        <w:tc>
          <w:tcPr>
            <w:tcW w:w="4474"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i/>
                <w:iCs/>
                <w:sz w:val="20"/>
                <w:szCs w:val="20"/>
                <w:lang w:val="en-GB"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val="en-GB"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4.4  Παρουσία στα </w:t>
            </w:r>
            <w:proofErr w:type="spellStart"/>
            <w:r w:rsidRPr="00E30A39">
              <w:rPr>
                <w:rFonts w:ascii="Times New Roman" w:eastAsia="Times New Roman" w:hAnsi="Times New Roman" w:cs="Times New Roman"/>
                <w:sz w:val="20"/>
                <w:szCs w:val="20"/>
                <w:lang w:eastAsia="zh-CN"/>
              </w:rPr>
              <w:t>Social</w:t>
            </w:r>
            <w:proofErr w:type="spellEnd"/>
            <w:r w:rsidRPr="00E30A39">
              <w:rPr>
                <w:rFonts w:ascii="Times New Roman" w:eastAsia="Times New Roman" w:hAnsi="Times New Roman" w:cs="Times New Roman"/>
                <w:sz w:val="20"/>
                <w:szCs w:val="20"/>
                <w:lang w:eastAsia="zh-CN"/>
              </w:rPr>
              <w:t xml:space="preserve"> </w:t>
            </w:r>
            <w:proofErr w:type="spellStart"/>
            <w:r w:rsidRPr="00E30A39">
              <w:rPr>
                <w:rFonts w:ascii="Times New Roman" w:eastAsia="Times New Roman" w:hAnsi="Times New Roman" w:cs="Times New Roman"/>
                <w:sz w:val="20"/>
                <w:szCs w:val="20"/>
                <w:lang w:eastAsia="zh-CN"/>
              </w:rPr>
              <w:t>media</w:t>
            </w:r>
            <w:proofErr w:type="spellEnd"/>
          </w:p>
        </w:tc>
        <w:tc>
          <w:tcPr>
            <w:tcW w:w="5568"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474"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i/>
                <w:i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4.5 Υπηρεσίες ανάπτυξης ψηφιακού υλικού διαφήμισης</w:t>
            </w:r>
          </w:p>
        </w:tc>
        <w:tc>
          <w:tcPr>
            <w:tcW w:w="5568"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474"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i/>
                <w:i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4.6 Διαφημιστικές καταχωρήσεις σε ηλεκτρονική μορφή</w:t>
            </w:r>
          </w:p>
        </w:tc>
        <w:tc>
          <w:tcPr>
            <w:tcW w:w="5568"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474"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i/>
                <w:iCs/>
                <w:sz w:val="20"/>
                <w:szCs w:val="20"/>
                <w:lang w:eastAsia="zh-CN"/>
              </w:rPr>
              <w:t>…</w:t>
            </w:r>
          </w:p>
          <w:p w:rsidR="00E30A39" w:rsidRPr="00E30A39" w:rsidRDefault="00E30A39" w:rsidP="00E30A39">
            <w:pPr>
              <w:suppressAutoHyphens/>
              <w:snapToGrid w:val="0"/>
              <w:spacing w:after="120"/>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iCs/>
                <w:sz w:val="24"/>
                <w:szCs w:val="24"/>
                <w:lang w:eastAsia="zh-CN"/>
              </w:rPr>
              <w:t>Έως 3.000€</w:t>
            </w: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4.7 Υπηρεσίες μετάφρασης του περιεχομένου του ηλεκτρονικού καταστήματος</w:t>
            </w:r>
          </w:p>
        </w:tc>
        <w:tc>
          <w:tcPr>
            <w:tcW w:w="5568"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474"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i/>
                <w:i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pacing w:after="12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4.8 Ανάπτυξη ή/και πιστοποίηση ψηφιακής πολιτικής ασφάλειας</w:t>
            </w:r>
          </w:p>
        </w:tc>
        <w:tc>
          <w:tcPr>
            <w:tcW w:w="5568"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474"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i/>
                <w:iCs/>
                <w:sz w:val="20"/>
                <w:szCs w:val="20"/>
                <w:lang w:eastAsia="zh-CN"/>
              </w:rPr>
              <w:t>…</w:t>
            </w:r>
          </w:p>
          <w:p w:rsidR="00E30A39" w:rsidRPr="00E30A39" w:rsidRDefault="00E30A39" w:rsidP="00E30A39">
            <w:pPr>
              <w:suppressAutoHyphens/>
              <w:snapToGrid w:val="0"/>
              <w:spacing w:after="120"/>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iCs/>
                <w:sz w:val="24"/>
                <w:szCs w:val="24"/>
                <w:lang w:eastAsia="zh-CN"/>
              </w:rPr>
              <w:t>Έως 2.000€</w:t>
            </w: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4.9 Υπηρεσίες καταχώρησης, μετασχηματισμού και μεταφοράς δεδομένων</w:t>
            </w:r>
          </w:p>
        </w:tc>
        <w:tc>
          <w:tcPr>
            <w:tcW w:w="5568"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474"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4.10 Σύνταξη και παρακολούθηση επενδυτικού σχεδίου</w:t>
            </w:r>
          </w:p>
        </w:tc>
        <w:tc>
          <w:tcPr>
            <w:tcW w:w="5568"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474"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bCs/>
                <w:i/>
                <w:iCs/>
                <w:sz w:val="20"/>
                <w:szCs w:val="20"/>
                <w:lang w:eastAsia="zh-CN"/>
              </w:rPr>
              <w:t>…</w:t>
            </w:r>
          </w:p>
          <w:p w:rsidR="00E30A39" w:rsidRPr="00E30A39" w:rsidRDefault="00E30A39" w:rsidP="00E30A39">
            <w:pPr>
              <w:suppressAutoHyphens/>
              <w:snapToGrid w:val="0"/>
              <w:spacing w:after="120"/>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iCs/>
                <w:sz w:val="24"/>
                <w:szCs w:val="24"/>
                <w:lang w:eastAsia="zh-CN"/>
              </w:rPr>
              <w:t>Έως 2.500€</w:t>
            </w: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w:t>
            </w:r>
          </w:p>
        </w:tc>
        <w:tc>
          <w:tcPr>
            <w:tcW w:w="5568"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474" w:type="dxa"/>
            <w:tcBorders>
              <w:top w:val="single" w:sz="4" w:space="0" w:color="000000"/>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240" w:lineRule="auto"/>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lastRenderedPageBreak/>
              <w:t>...</w:t>
            </w:r>
          </w:p>
        </w:tc>
        <w:tc>
          <w:tcPr>
            <w:tcW w:w="5568"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4474" w:type="dxa"/>
            <w:tcBorders>
              <w:left w:val="single" w:sz="4" w:space="0" w:color="000000"/>
              <w:bottom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c>
          <w:tcPr>
            <w:tcW w:w="2497" w:type="dxa"/>
            <w:tcBorders>
              <w:left w:val="single" w:sz="4" w:space="0" w:color="000000"/>
              <w:bottom w:val="single" w:sz="4" w:space="0" w:color="000000"/>
              <w:right w:val="single" w:sz="4" w:space="0" w:color="000000"/>
            </w:tcBorders>
            <w:shd w:val="clear" w:color="auto" w:fill="auto"/>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eastAsia="zh-CN"/>
              </w:rPr>
            </w:pPr>
          </w:p>
        </w:tc>
      </w:tr>
      <w:tr w:rsidR="00E30A39" w:rsidRPr="00E30A39" w:rsidTr="00782343">
        <w:trPr>
          <w:trHeight w:val="354"/>
        </w:trPr>
        <w:tc>
          <w:tcPr>
            <w:tcW w:w="2946"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proofErr w:type="spellStart"/>
            <w:r w:rsidRPr="00E30A39">
              <w:rPr>
                <w:rFonts w:ascii="Times New Roman" w:eastAsia="Times New Roman" w:hAnsi="Times New Roman" w:cs="Times New Roman"/>
                <w:b/>
                <w:sz w:val="20"/>
                <w:szCs w:val="20"/>
                <w:lang w:val="en-GB" w:eastAsia="zh-CN"/>
              </w:rPr>
              <w:t>Σύνολο</w:t>
            </w:r>
            <w:proofErr w:type="spellEnd"/>
          </w:p>
        </w:tc>
        <w:tc>
          <w:tcPr>
            <w:tcW w:w="5568"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val="en-GB" w:eastAsia="zh-CN"/>
              </w:rPr>
            </w:pPr>
          </w:p>
        </w:tc>
        <w:tc>
          <w:tcPr>
            <w:tcW w:w="4474" w:type="dxa"/>
            <w:tcBorders>
              <w:top w:val="single" w:sz="4" w:space="0" w:color="000000"/>
              <w:left w:val="single" w:sz="4" w:space="0" w:color="000000"/>
              <w:bottom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18"/>
                <w:szCs w:val="18"/>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FDE9D9"/>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val="en-GB" w:eastAsia="zh-CN"/>
              </w:rPr>
            </w:pPr>
          </w:p>
        </w:tc>
      </w:tr>
      <w:tr w:rsidR="00E30A39" w:rsidRPr="00E30A39" w:rsidTr="00782343">
        <w:trPr>
          <w:trHeight w:val="354"/>
        </w:trPr>
        <w:tc>
          <w:tcPr>
            <w:tcW w:w="2946"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Μη Επιχορηγούμενο Κόστος</w:t>
            </w:r>
          </w:p>
        </w:tc>
        <w:tc>
          <w:tcPr>
            <w:tcW w:w="5568"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4474" w:type="dxa"/>
            <w:tcBorders>
              <w:top w:val="single" w:sz="4" w:space="0" w:color="000000"/>
              <w:left w:val="single" w:sz="4" w:space="0" w:color="000000"/>
              <w:bottom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18"/>
                <w:szCs w:val="18"/>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EAF1DD"/>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bCs/>
                <w:sz w:val="20"/>
                <w:szCs w:val="20"/>
                <w:lang w:val="en-GB" w:eastAsia="zh-CN"/>
              </w:rPr>
            </w:pPr>
          </w:p>
        </w:tc>
      </w:tr>
    </w:tbl>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i/>
          <w:sz w:val="18"/>
          <w:szCs w:val="18"/>
          <w:lang w:eastAsia="zh-CN"/>
        </w:rPr>
        <w:t>(*) Όπου υπάρχει</w:t>
      </w:r>
    </w:p>
    <w:p w:rsidR="00E30A39" w:rsidRPr="00E30A39" w:rsidRDefault="00E30A39" w:rsidP="00E30A39">
      <w:pPr>
        <w:suppressAutoHyphens/>
        <w:spacing w:after="0" w:line="360" w:lineRule="auto"/>
        <w:ind w:left="928"/>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360" w:lineRule="auto"/>
        <w:ind w:left="568"/>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before="120" w:after="0" w:line="360" w:lineRule="auto"/>
        <w:ind w:left="568"/>
        <w:jc w:val="both"/>
        <w:rPr>
          <w:rFonts w:ascii="Times New Roman" w:eastAsia="Times New Roman" w:hAnsi="Times New Roman" w:cs="Times New Roman"/>
          <w:sz w:val="24"/>
          <w:szCs w:val="24"/>
          <w:lang w:eastAsia="zh-CN"/>
        </w:rPr>
      </w:pPr>
    </w:p>
    <w:p w:rsidR="00E30A39" w:rsidRPr="00E30A39" w:rsidRDefault="00E30A39" w:rsidP="00E30A39">
      <w:pPr>
        <w:suppressAutoHyphens/>
        <w:spacing w:after="0" w:line="240" w:lineRule="auto"/>
        <w:rPr>
          <w:rFonts w:ascii="Times New Roman" w:eastAsia="Times New Roman" w:hAnsi="Times New Roman" w:cs="Times New Roman"/>
          <w:b/>
          <w:i/>
          <w:sz w:val="18"/>
          <w:szCs w:val="18"/>
          <w:lang w:eastAsia="zh-CN"/>
        </w:rPr>
        <w:sectPr w:rsidR="00E30A39" w:rsidRPr="00E30A39">
          <w:headerReference w:type="even" r:id="rId12"/>
          <w:headerReference w:type="default" r:id="rId13"/>
          <w:footerReference w:type="even" r:id="rId14"/>
          <w:headerReference w:type="first" r:id="rId15"/>
          <w:footerReference w:type="first" r:id="rId16"/>
          <w:pgSz w:w="16838" w:h="11906" w:orient="landscape"/>
          <w:pgMar w:top="1701" w:right="1418" w:bottom="1418" w:left="1418" w:header="709" w:footer="709" w:gutter="0"/>
          <w:cols w:space="720"/>
          <w:titlePg/>
          <w:docGrid w:linePitch="360"/>
        </w:sectPr>
      </w:pPr>
    </w:p>
    <w:tbl>
      <w:tblPr>
        <w:tblW w:w="0" w:type="auto"/>
        <w:jc w:val="center"/>
        <w:tblLayout w:type="fixed"/>
        <w:tblLook w:val="0000" w:firstRow="0" w:lastRow="0" w:firstColumn="0" w:lastColumn="0" w:noHBand="0" w:noVBand="0"/>
      </w:tblPr>
      <w:tblGrid>
        <w:gridCol w:w="921"/>
        <w:gridCol w:w="3828"/>
        <w:gridCol w:w="3861"/>
      </w:tblGrid>
      <w:tr w:rsidR="00E30A39" w:rsidRPr="00E30A39" w:rsidTr="00782343">
        <w:trPr>
          <w:trHeight w:val="340"/>
          <w:jc w:val="center"/>
        </w:trPr>
        <w:tc>
          <w:tcPr>
            <w:tcW w:w="8610"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rsidR="00E30A39" w:rsidRPr="00E30A39" w:rsidRDefault="00E30A39" w:rsidP="00E30A39">
            <w:pPr>
              <w:suppressAutoHyphens/>
              <w:spacing w:after="0" w:line="360" w:lineRule="auto"/>
              <w:jc w:val="center"/>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lastRenderedPageBreak/>
              <w:t>Δ.1 ΚΑΤΑΛΟΓΟΣ ΣΥΝΝΗΜΕΝΩΝ ΔΙΚΑΙΟΛΟΓΗΤΙΚΩΝ ΣΥΜΦΩΝΑ ΜΕ ΤΑ ΟΡΙΖΟΜΕΝΑ ΣΤΗΝ ΠΡΟΣΚΛΗΣΗ</w:t>
            </w:r>
          </w:p>
        </w:tc>
      </w:tr>
      <w:tr w:rsidR="00E30A39" w:rsidRPr="00E30A39" w:rsidTr="00782343">
        <w:trPr>
          <w:trHeight w:val="340"/>
          <w:jc w:val="center"/>
        </w:trPr>
        <w:tc>
          <w:tcPr>
            <w:tcW w:w="921" w:type="dxa"/>
            <w:tcBorders>
              <w:top w:val="single" w:sz="4" w:space="0" w:color="000000"/>
              <w:left w:val="single" w:sz="4" w:space="0" w:color="000000"/>
              <w:bottom w:val="single" w:sz="4" w:space="0" w:color="000000"/>
            </w:tcBorders>
            <w:shd w:val="clear" w:color="auto" w:fill="D8D8D8"/>
            <w:vAlign w:val="center"/>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Α/Α</w:t>
            </w:r>
          </w:p>
        </w:tc>
        <w:tc>
          <w:tcPr>
            <w:tcW w:w="3828" w:type="dxa"/>
            <w:tcBorders>
              <w:top w:val="single" w:sz="4" w:space="0" w:color="000000"/>
              <w:left w:val="single" w:sz="4" w:space="0" w:color="000000"/>
              <w:bottom w:val="single" w:sz="4" w:space="0" w:color="000000"/>
            </w:tcBorders>
            <w:shd w:val="clear" w:color="auto" w:fill="D8D8D8"/>
            <w:vAlign w:val="center"/>
          </w:tcPr>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ΠΕΡΙΓΡΑΦΗ ΕΓΓΡΑΦΟΥ</w:t>
            </w:r>
          </w:p>
        </w:tc>
        <w:tc>
          <w:tcPr>
            <w:tcW w:w="386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r>
      <w:tr w:rsidR="00E30A39" w:rsidRPr="00E30A39" w:rsidTr="00782343">
        <w:trPr>
          <w:trHeight w:val="340"/>
          <w:jc w:val="center"/>
        </w:trPr>
        <w:tc>
          <w:tcPr>
            <w:tcW w:w="921"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3828"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r>
      <w:tr w:rsidR="00E30A39" w:rsidRPr="00E30A39" w:rsidTr="00782343">
        <w:trPr>
          <w:trHeight w:val="340"/>
          <w:jc w:val="center"/>
        </w:trPr>
        <w:tc>
          <w:tcPr>
            <w:tcW w:w="921"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3828"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r>
      <w:tr w:rsidR="00E30A39" w:rsidRPr="00E30A39" w:rsidTr="00782343">
        <w:trPr>
          <w:trHeight w:val="340"/>
          <w:jc w:val="center"/>
        </w:trPr>
        <w:tc>
          <w:tcPr>
            <w:tcW w:w="921"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3828"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r>
      <w:tr w:rsidR="00E30A39" w:rsidRPr="00E30A39" w:rsidTr="00782343">
        <w:trPr>
          <w:trHeight w:val="340"/>
          <w:jc w:val="center"/>
        </w:trPr>
        <w:tc>
          <w:tcPr>
            <w:tcW w:w="921"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3828" w:type="dxa"/>
            <w:tcBorders>
              <w:top w:val="single" w:sz="4" w:space="0" w:color="000000"/>
              <w:left w:val="single" w:sz="4" w:space="0" w:color="000000"/>
              <w:bottom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A39" w:rsidRPr="00E30A39" w:rsidRDefault="00E30A39" w:rsidP="00E30A39">
            <w:pPr>
              <w:suppressAutoHyphens/>
              <w:snapToGrid w:val="0"/>
              <w:spacing w:after="0" w:line="360" w:lineRule="auto"/>
              <w:jc w:val="both"/>
              <w:rPr>
                <w:rFonts w:ascii="Times New Roman" w:eastAsia="Times New Roman" w:hAnsi="Times New Roman" w:cs="Times New Roman"/>
                <w:b/>
                <w:sz w:val="20"/>
                <w:szCs w:val="20"/>
                <w:lang w:eastAsia="zh-CN"/>
              </w:rPr>
            </w:pPr>
          </w:p>
        </w:tc>
      </w:tr>
    </w:tbl>
    <w:p w:rsidR="00E30A39" w:rsidRPr="00E30A39" w:rsidRDefault="00E30A39" w:rsidP="00E30A39">
      <w:pPr>
        <w:suppressAutoHyphens/>
        <w:spacing w:after="0" w:line="240" w:lineRule="auto"/>
        <w:jc w:val="both"/>
        <w:rPr>
          <w:rFonts w:ascii="Times New Roman" w:eastAsia="Calibri" w:hAnsi="Times New Roman" w:cs="Times New Roman"/>
          <w:i/>
          <w:iCs/>
          <w:sz w:val="20"/>
          <w:szCs w:val="20"/>
          <w:lang w:eastAsia="en-US"/>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Calibri" w:hAnsi="Times New Roman" w:cs="Times New Roman"/>
          <w:i/>
          <w:iCs/>
          <w:sz w:val="20"/>
          <w:szCs w:val="20"/>
          <w:lang w:eastAsia="en-US"/>
        </w:rPr>
        <w:t xml:space="preserve">Αναφέρονται συνοπτικά τα έγγραφα που συνοδεύουν την υποβαλλόμενη πρόταση και θα επισυναφθούν ηλεκτρονικά στο ΠΣΚΕ, </w:t>
      </w:r>
      <w:r w:rsidRPr="00E30A39">
        <w:rPr>
          <w:rFonts w:ascii="Times New Roman" w:eastAsia="Calibri" w:hAnsi="Times New Roman" w:cs="Times New Roman"/>
          <w:i/>
          <w:iCs/>
          <w:sz w:val="20"/>
          <w:szCs w:val="20"/>
          <w:u w:val="single"/>
          <w:lang w:eastAsia="en-US"/>
        </w:rPr>
        <w:t>σύμφωνα με την Πρόσκληση.</w:t>
      </w:r>
    </w:p>
    <w:p w:rsidR="00E30A39" w:rsidRPr="00E30A39" w:rsidRDefault="00E30A39" w:rsidP="00E30A39">
      <w:pPr>
        <w:suppressAutoHyphens/>
        <w:spacing w:after="0" w:line="360" w:lineRule="auto"/>
        <w:jc w:val="both"/>
        <w:rPr>
          <w:rFonts w:ascii="Times New Roman" w:eastAsia="Calibri" w:hAnsi="Times New Roman" w:cs="Times New Roman"/>
          <w:b/>
          <w:i/>
          <w:iCs/>
          <w:sz w:val="20"/>
          <w:szCs w:val="20"/>
          <w:lang w:eastAsia="en-US"/>
        </w:rPr>
      </w:pPr>
    </w:p>
    <w:p w:rsidR="00E30A39" w:rsidRPr="00E30A39" w:rsidRDefault="00E30A39" w:rsidP="00E30A39">
      <w:pPr>
        <w:suppressAutoHyphens/>
        <w:spacing w:after="0" w:line="240" w:lineRule="auto"/>
        <w:jc w:val="both"/>
        <w:rPr>
          <w:rFonts w:ascii="Times New Roman" w:eastAsia="Times New Roman" w:hAnsi="Times New Roman" w:cs="Times New Roman"/>
          <w:b/>
          <w:sz w:val="20"/>
          <w:szCs w:val="20"/>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Η υποβολή Αίτησης Χρηματοδότησης επέχει θέση υπεύθυνης δήλωσης του άρθρου 8 του ν.1599/1986 (Α΄75) όσον αφορά την αλήθεια, ακρίβεια και πληρότητα των στοιχείων που αναφέρονται σε αυτήν. Συνεπώς, θα πρέπει να εμφανίζει ταυτότητα περιεχομένου με τα ζητούμενα δικαιολογητικά του σχετικού Παραρτήματος της Αναλυτικής Πρόσκλησης για την έκδοση της απόφασης ένταξης. Ανακρίβεια στοιχείων που δηλώνονται στην αίτηση επισύρει τις προβλεπόμενες ποινικές και διοικητικές κυρώσεις.</w:t>
      </w:r>
    </w:p>
    <w:p w:rsidR="00E30A39" w:rsidRPr="00E30A39" w:rsidRDefault="00E30A39" w:rsidP="00E30A39">
      <w:pPr>
        <w:suppressAutoHyphens/>
        <w:spacing w:after="0" w:line="240" w:lineRule="auto"/>
        <w:jc w:val="both"/>
        <w:rPr>
          <w:rFonts w:ascii="Times New Roman" w:eastAsia="Times New Roman" w:hAnsi="Times New Roman" w:cs="Times New Roman"/>
          <w:sz w:val="20"/>
          <w:szCs w:val="20"/>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 xml:space="preserve">Οι δικαιούχοι φέρουν την ευθύνη της πλήρους και ορθής συμπλήρωσης της αίτησης χρηματοδότησης. </w:t>
      </w:r>
    </w:p>
    <w:p w:rsidR="00E30A39" w:rsidRPr="00E30A39" w:rsidRDefault="00E30A39" w:rsidP="00E30A39">
      <w:pPr>
        <w:suppressAutoHyphens/>
        <w:spacing w:after="0" w:line="240" w:lineRule="auto"/>
        <w:jc w:val="both"/>
        <w:rPr>
          <w:rFonts w:ascii="Times New Roman" w:eastAsia="Times New Roman" w:hAnsi="Times New Roman" w:cs="Times New Roman"/>
          <w:sz w:val="20"/>
          <w:szCs w:val="20"/>
          <w:lang w:eastAsia="zh-CN"/>
        </w:rPr>
      </w:pPr>
    </w:p>
    <w:p w:rsidR="00E30A39" w:rsidRPr="00E30A39" w:rsidRDefault="00E30A39" w:rsidP="00E30A39">
      <w:pPr>
        <w:suppressAutoHyphens/>
        <w:spacing w:after="0" w:line="24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i/>
          <w:sz w:val="20"/>
          <w:szCs w:val="20"/>
          <w:lang w:eastAsia="zh-CN"/>
        </w:rPr>
        <w:t>Εφιστάται η προσοχή στους Δυνητικούς Δικαιούχους η υποβολή της Αίτησης Χρηματοδότησης να πραγματοποιείται σε εύλογο χρονικό διάστημα πριν την καταληκτική ημερομηνία και ώρα.</w:t>
      </w:r>
    </w:p>
    <w:p w:rsidR="00E30A39" w:rsidRPr="00E30A39" w:rsidRDefault="00E30A39" w:rsidP="00E30A39">
      <w:pPr>
        <w:suppressAutoHyphens/>
        <w:spacing w:after="0" w:line="240" w:lineRule="auto"/>
        <w:rPr>
          <w:rFonts w:ascii="Times New Roman" w:eastAsia="Times New Roman" w:hAnsi="Times New Roman" w:cs="Times New Roman"/>
          <w:i/>
          <w:sz w:val="20"/>
          <w:szCs w:val="20"/>
          <w:lang w:eastAsia="zh-CN"/>
        </w:rPr>
      </w:pPr>
    </w:p>
    <w:p w:rsidR="00E30A39" w:rsidRPr="00E30A39" w:rsidRDefault="00E30A39" w:rsidP="00E30A39">
      <w:pPr>
        <w:suppressAutoHyphens/>
        <w:spacing w:after="0" w:line="240" w:lineRule="auto"/>
        <w:rPr>
          <w:rFonts w:ascii="Times New Roman" w:eastAsia="Times New Roman" w:hAnsi="Times New Roman" w:cs="Times New Roman"/>
          <w:i/>
          <w:sz w:val="20"/>
          <w:szCs w:val="20"/>
          <w:lang w:eastAsia="zh-CN"/>
        </w:rPr>
      </w:pPr>
    </w:p>
    <w:p w:rsidR="00E30A39" w:rsidRPr="00E30A39" w:rsidRDefault="00E30A39" w:rsidP="00E30A39">
      <w:pPr>
        <w:suppressAutoHyphens/>
        <w:spacing w:after="0" w:line="240" w:lineRule="auto"/>
        <w:rPr>
          <w:rFonts w:ascii="Times New Roman" w:eastAsia="Times New Roman" w:hAnsi="Times New Roman" w:cs="Times New Roman"/>
          <w:i/>
          <w:sz w:val="20"/>
          <w:szCs w:val="20"/>
          <w:lang w:eastAsia="zh-CN"/>
        </w:rPr>
      </w:pPr>
    </w:p>
    <w:p w:rsidR="00E30A39" w:rsidRPr="00E30A39" w:rsidRDefault="00E30A39" w:rsidP="00E30A39">
      <w:pPr>
        <w:suppressAutoHyphens/>
        <w:spacing w:after="0" w:line="240" w:lineRule="auto"/>
        <w:rPr>
          <w:rFonts w:ascii="Times New Roman" w:eastAsia="Times New Roman" w:hAnsi="Times New Roman" w:cs="Times New Roman"/>
          <w:sz w:val="20"/>
          <w:szCs w:val="20"/>
          <w:lang w:eastAsia="zh-CN"/>
        </w:rPr>
      </w:pPr>
    </w:p>
    <w:p w:rsidR="00E30A39" w:rsidRPr="00E30A39" w:rsidRDefault="00E30A39" w:rsidP="00E30A39">
      <w:pPr>
        <w:suppressAutoHyphens/>
        <w:spacing w:after="0" w:line="240" w:lineRule="auto"/>
        <w:ind w:left="5670"/>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b/>
          <w:sz w:val="20"/>
          <w:szCs w:val="20"/>
          <w:lang w:eastAsia="zh-CN"/>
        </w:rPr>
        <w:t>Ημερομηνία</w:t>
      </w:r>
    </w:p>
    <w:p w:rsidR="00E30A39" w:rsidRPr="00E30A39" w:rsidRDefault="00E30A39" w:rsidP="00E30A39">
      <w:pPr>
        <w:suppressAutoHyphens/>
        <w:spacing w:after="0" w:line="240" w:lineRule="auto"/>
        <w:ind w:left="4536"/>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0"/>
          <w:szCs w:val="20"/>
          <w:lang w:eastAsia="zh-CN"/>
        </w:rPr>
        <w:t xml:space="preserve"> </w:t>
      </w:r>
      <w:r w:rsidRPr="00E30A39">
        <w:rPr>
          <w:rFonts w:ascii="Times New Roman" w:eastAsia="Times New Roman" w:hAnsi="Times New Roman" w:cs="Times New Roman"/>
          <w:szCs w:val="24"/>
          <w:lang w:eastAsia="ar-SA"/>
        </w:rPr>
        <w:t>Υπογραφή Νομίμου Εκπροσώπου</w:t>
      </w:r>
    </w:p>
    <w:p w:rsidR="00E30A39" w:rsidRPr="00E30A39" w:rsidRDefault="00E30A39" w:rsidP="00E30A39">
      <w:pPr>
        <w:suppressAutoHyphens/>
        <w:spacing w:after="0" w:line="240" w:lineRule="auto"/>
        <w:ind w:left="5670"/>
        <w:jc w:val="both"/>
        <w:rPr>
          <w:rFonts w:ascii="Times New Roman" w:eastAsia="Times New Roman" w:hAnsi="Times New Roman" w:cs="Times New Roman"/>
          <w:b/>
          <w:sz w:val="20"/>
          <w:szCs w:val="20"/>
          <w:lang w:eastAsia="ar-SA"/>
        </w:rPr>
      </w:pPr>
    </w:p>
    <w:p w:rsidR="00E30A39" w:rsidRPr="00E30A39" w:rsidRDefault="00E30A39" w:rsidP="00E30A39">
      <w:pPr>
        <w:suppressAutoHyphens/>
        <w:spacing w:after="0" w:line="240" w:lineRule="auto"/>
        <w:ind w:left="5670"/>
        <w:jc w:val="both"/>
        <w:rPr>
          <w:rFonts w:ascii="Times New Roman" w:eastAsia="Times New Roman" w:hAnsi="Times New Roman" w:cs="Times New Roman"/>
          <w:b/>
          <w:sz w:val="20"/>
          <w:szCs w:val="20"/>
          <w:lang w:eastAsia="zh-CN"/>
        </w:rPr>
      </w:pPr>
    </w:p>
    <w:p w:rsidR="00E30A39" w:rsidRPr="00E30A39" w:rsidRDefault="00E30A39" w:rsidP="00E30A39">
      <w:pPr>
        <w:suppressAutoHyphens/>
        <w:spacing w:after="0" w:line="240" w:lineRule="auto"/>
        <w:ind w:left="5670"/>
        <w:jc w:val="both"/>
        <w:rPr>
          <w:rFonts w:ascii="Times New Roman" w:eastAsia="Times New Roman" w:hAnsi="Times New Roman" w:cs="Times New Roman"/>
          <w:b/>
          <w:sz w:val="20"/>
          <w:szCs w:val="20"/>
          <w:lang w:eastAsia="zh-CN"/>
        </w:rPr>
      </w:pPr>
    </w:p>
    <w:p w:rsidR="00E30A39" w:rsidRPr="00E30A39" w:rsidRDefault="00E30A39" w:rsidP="00E30A39">
      <w:pPr>
        <w:suppressAutoHyphens/>
        <w:spacing w:after="0" w:line="240" w:lineRule="auto"/>
        <w:ind w:left="5670"/>
        <w:jc w:val="both"/>
        <w:rPr>
          <w:rFonts w:ascii="Times New Roman" w:eastAsia="Times New Roman" w:hAnsi="Times New Roman" w:cs="Times New Roman"/>
          <w:b/>
          <w:sz w:val="20"/>
          <w:szCs w:val="20"/>
          <w:lang w:eastAsia="zh-CN"/>
        </w:rPr>
      </w:pPr>
    </w:p>
    <w:p w:rsidR="00E30A39" w:rsidRPr="00E30A39" w:rsidRDefault="00E30A39" w:rsidP="00E30A39">
      <w:pPr>
        <w:suppressAutoHyphens/>
        <w:spacing w:after="0" w:line="240" w:lineRule="auto"/>
        <w:ind w:left="5670"/>
        <w:jc w:val="both"/>
        <w:rPr>
          <w:rFonts w:ascii="Times New Roman" w:eastAsia="Times New Roman" w:hAnsi="Times New Roman" w:cs="Times New Roman"/>
          <w:b/>
          <w:sz w:val="20"/>
          <w:szCs w:val="20"/>
          <w:lang w:eastAsia="zh-CN"/>
        </w:rPr>
      </w:pPr>
    </w:p>
    <w:p w:rsidR="00E30A39" w:rsidRPr="00E30A39" w:rsidRDefault="00E30A39" w:rsidP="00E30A39">
      <w:pPr>
        <w:suppressAutoHyphens/>
        <w:spacing w:after="0" w:line="240" w:lineRule="auto"/>
        <w:ind w:left="5670"/>
        <w:jc w:val="both"/>
        <w:rPr>
          <w:rFonts w:ascii="Times New Roman" w:eastAsia="Times New Roman" w:hAnsi="Times New Roman" w:cs="Times New Roman"/>
          <w:sz w:val="24"/>
          <w:szCs w:val="24"/>
          <w:lang w:eastAsia="zh-CN"/>
        </w:rPr>
      </w:pPr>
      <w:r w:rsidRPr="00E30A39">
        <w:rPr>
          <w:rFonts w:ascii="Times New Roman" w:eastAsia="Calibri" w:hAnsi="Times New Roman" w:cs="Times New Roman"/>
          <w:b/>
          <w:sz w:val="20"/>
          <w:szCs w:val="20"/>
          <w:lang w:eastAsia="zh-CN"/>
        </w:rPr>
        <w:t xml:space="preserve">  </w:t>
      </w:r>
      <w:r w:rsidRPr="00E30A39">
        <w:rPr>
          <w:rFonts w:ascii="Times New Roman" w:eastAsia="Times New Roman" w:hAnsi="Times New Roman" w:cs="Times New Roman"/>
          <w:b/>
          <w:sz w:val="20"/>
          <w:szCs w:val="20"/>
          <w:lang w:eastAsia="zh-CN"/>
        </w:rPr>
        <w:t>Σφραγίδα</w:t>
      </w:r>
    </w:p>
    <w:p w:rsidR="00E30A39" w:rsidRPr="00E30A39" w:rsidRDefault="00E30A39" w:rsidP="00E30A39">
      <w:pPr>
        <w:suppressAutoHyphens/>
        <w:spacing w:after="0" w:line="360" w:lineRule="auto"/>
        <w:jc w:val="both"/>
        <w:rPr>
          <w:rFonts w:ascii="Times New Roman" w:eastAsia="Times New Roman" w:hAnsi="Times New Roman" w:cs="Times New Roman"/>
          <w:sz w:val="24"/>
          <w:szCs w:val="24"/>
          <w:lang w:eastAsia="zh-CN"/>
        </w:rPr>
      </w:pPr>
      <w:r w:rsidRPr="00E30A39">
        <w:rPr>
          <w:rFonts w:ascii="Times New Roman" w:eastAsia="Times New Roman" w:hAnsi="Times New Roman" w:cs="Times New Roman"/>
          <w:sz w:val="20"/>
          <w:szCs w:val="20"/>
          <w:lang w:eastAsia="zh-CN"/>
        </w:rPr>
        <w:tab/>
      </w:r>
      <w:r w:rsidRPr="00E30A39">
        <w:rPr>
          <w:rFonts w:ascii="Times New Roman" w:eastAsia="Times New Roman" w:hAnsi="Times New Roman" w:cs="Times New Roman"/>
          <w:sz w:val="20"/>
          <w:szCs w:val="20"/>
          <w:lang w:eastAsia="zh-CN"/>
        </w:rPr>
        <w:tab/>
      </w:r>
      <w:r w:rsidRPr="00E30A39">
        <w:rPr>
          <w:rFonts w:ascii="Times New Roman" w:eastAsia="Times New Roman" w:hAnsi="Times New Roman" w:cs="Times New Roman"/>
          <w:sz w:val="20"/>
          <w:szCs w:val="20"/>
          <w:lang w:eastAsia="zh-CN"/>
        </w:rPr>
        <w:tab/>
        <w:t xml:space="preserve"> </w:t>
      </w:r>
    </w:p>
    <w:p w:rsidR="00E30A39" w:rsidRPr="00E30A39" w:rsidRDefault="00E30A39" w:rsidP="00E30A39">
      <w:pPr>
        <w:widowControl w:val="0"/>
        <w:suppressAutoHyphens/>
        <w:spacing w:before="7" w:after="0" w:line="240" w:lineRule="auto"/>
        <w:rPr>
          <w:rFonts w:ascii="Calibri" w:eastAsia="Calibri" w:hAnsi="Calibri" w:cs="Calibri"/>
          <w:sz w:val="28"/>
          <w:lang w:eastAsia="en-US"/>
        </w:rPr>
      </w:pPr>
    </w:p>
    <w:p w:rsidR="00E30A39" w:rsidRPr="00E30A39" w:rsidRDefault="00E30A39" w:rsidP="00E30A39">
      <w:pPr>
        <w:spacing w:after="120"/>
        <w:rPr>
          <w:rFonts w:ascii="Times New Roman" w:eastAsia="Calibri" w:hAnsi="Times New Roman" w:cs="Times New Roman"/>
          <w:lang w:eastAsia="en-US"/>
        </w:rPr>
      </w:pPr>
    </w:p>
    <w:p w:rsidR="00E30A39" w:rsidRPr="00E30A39" w:rsidRDefault="00E30A39" w:rsidP="00E30A39">
      <w:pPr>
        <w:spacing w:after="120"/>
        <w:rPr>
          <w:rFonts w:ascii="Times New Roman" w:eastAsia="Calibri" w:hAnsi="Times New Roman" w:cs="Times New Roman"/>
          <w:lang w:eastAsia="en-US"/>
        </w:rPr>
      </w:pPr>
    </w:p>
    <w:p w:rsidR="00E30A39" w:rsidRPr="00E30A39" w:rsidRDefault="00E30A39" w:rsidP="00E30A39">
      <w:pPr>
        <w:spacing w:after="120"/>
        <w:rPr>
          <w:rFonts w:ascii="Times New Roman" w:eastAsia="Calibri" w:hAnsi="Times New Roman" w:cs="Times New Roman"/>
          <w:lang w:eastAsia="en-US"/>
        </w:rPr>
      </w:pPr>
    </w:p>
    <w:p w:rsidR="00E30A39" w:rsidRPr="00E30A39" w:rsidRDefault="00E30A39" w:rsidP="00E30A39">
      <w:pPr>
        <w:spacing w:after="120"/>
        <w:rPr>
          <w:rFonts w:ascii="Times New Roman" w:eastAsia="Calibri" w:hAnsi="Times New Roman" w:cs="Times New Roman"/>
          <w:lang w:eastAsia="en-US"/>
        </w:rPr>
      </w:pPr>
    </w:p>
    <w:p w:rsidR="00E30A39" w:rsidRPr="00E30A39" w:rsidRDefault="00E30A39" w:rsidP="00E30A39">
      <w:pPr>
        <w:spacing w:after="120"/>
        <w:rPr>
          <w:rFonts w:ascii="Times New Roman" w:eastAsia="Calibri" w:hAnsi="Times New Roman" w:cs="Times New Roman"/>
          <w:lang w:eastAsia="en-US"/>
        </w:rPr>
      </w:pPr>
    </w:p>
    <w:p w:rsidR="00B231F5" w:rsidRDefault="00B231F5"/>
    <w:sectPr w:rsidR="00B231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F4" w:rsidRDefault="004100F4" w:rsidP="004100F4">
      <w:pPr>
        <w:spacing w:after="0" w:line="240" w:lineRule="auto"/>
      </w:pPr>
      <w:r>
        <w:separator/>
      </w:r>
    </w:p>
  </w:endnote>
  <w:endnote w:type="continuationSeparator" w:id="0">
    <w:p w:rsidR="004100F4" w:rsidRDefault="004100F4" w:rsidP="0041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0604"/>
      <w:gridCol w:w="354"/>
      <w:gridCol w:w="446"/>
    </w:tblGrid>
    <w:tr w:rsidR="004100F4" w:rsidTr="00782343">
      <w:trPr>
        <w:trHeight w:val="898"/>
        <w:jc w:val="center"/>
      </w:trPr>
      <w:tc>
        <w:tcPr>
          <w:tcW w:w="10604" w:type="dxa"/>
          <w:tcBorders>
            <w:top w:val="single" w:sz="4" w:space="0" w:color="000000"/>
          </w:tcBorders>
          <w:shd w:val="clear" w:color="auto" w:fill="auto"/>
        </w:tcPr>
        <w:tbl>
          <w:tblPr>
            <w:tblW w:w="0" w:type="auto"/>
            <w:jc w:val="center"/>
            <w:tblLayout w:type="fixed"/>
            <w:tblLook w:val="0000" w:firstRow="0" w:lastRow="0" w:firstColumn="0" w:lastColumn="0" w:noHBand="0" w:noVBand="0"/>
          </w:tblPr>
          <w:tblGrid>
            <w:gridCol w:w="1561"/>
            <w:gridCol w:w="5342"/>
            <w:gridCol w:w="3479"/>
          </w:tblGrid>
          <w:tr w:rsidR="004100F4" w:rsidTr="00782343">
            <w:trPr>
              <w:trHeight w:val="863"/>
              <w:jc w:val="center"/>
            </w:trPr>
            <w:tc>
              <w:tcPr>
                <w:tcW w:w="1561" w:type="dxa"/>
                <w:tcBorders>
                  <w:top w:val="single" w:sz="4" w:space="0" w:color="000000"/>
                </w:tcBorders>
                <w:shd w:val="clear" w:color="auto" w:fill="auto"/>
              </w:tcPr>
              <w:p w:rsidR="004100F4" w:rsidRDefault="004100F4" w:rsidP="00782343">
                <w:pPr>
                  <w:rPr>
                    <w:rFonts w:ascii="Arial" w:hAnsi="Arial" w:cs="Arial"/>
                    <w:bCs/>
                    <w:sz w:val="16"/>
                    <w:szCs w:val="16"/>
                  </w:rPr>
                </w:pPr>
                <w:r>
                  <w:object w:dxaOrig="1095"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9.5pt" o:ole="" filled="t">
                      <v:fill color2="black"/>
                      <v:imagedata r:id="rId1" o:title="" croptop="-62f" cropbottom="-62f" cropleft="-59f" cropright="-59f"/>
                    </v:shape>
                    <o:OLEObject Type="Embed" ProgID="PBrush" ShapeID="_x0000_i1025" DrawAspect="Content" ObjectID="_1660989801" r:id="rId2"/>
                  </w:object>
                </w:r>
              </w:p>
            </w:tc>
            <w:tc>
              <w:tcPr>
                <w:tcW w:w="5342" w:type="dxa"/>
                <w:tcBorders>
                  <w:top w:val="single" w:sz="4" w:space="0" w:color="000000"/>
                </w:tcBorders>
                <w:shd w:val="clear" w:color="auto" w:fill="auto"/>
                <w:vAlign w:val="center"/>
              </w:tcPr>
              <w:p w:rsidR="004100F4" w:rsidRDefault="004100F4" w:rsidP="00782343">
                <w:pPr>
                  <w:tabs>
                    <w:tab w:val="center" w:pos="4153"/>
                  </w:tabs>
                </w:pPr>
                <w:r>
                  <w:rPr>
                    <w:rFonts w:ascii="Arial" w:hAnsi="Arial" w:cs="Arial"/>
                    <w:bCs/>
                    <w:sz w:val="16"/>
                    <w:szCs w:val="16"/>
                  </w:rPr>
                  <w:t>Με τη  συγχρηματοδότηση της Ελλάδας και της Ευρωπαϊκής Ένωσης</w:t>
                </w:r>
              </w:p>
              <w:p w:rsidR="004100F4" w:rsidRDefault="004100F4" w:rsidP="00782343">
                <w:pPr>
                  <w:tabs>
                    <w:tab w:val="center" w:pos="4153"/>
                  </w:tabs>
                  <w:jc w:val="center"/>
                  <w:rPr>
                    <w:rFonts w:ascii="Arial" w:hAnsi="Arial" w:cs="Arial"/>
                    <w:bCs/>
                    <w:sz w:val="12"/>
                    <w:szCs w:val="16"/>
                  </w:rPr>
                </w:pPr>
              </w:p>
              <w:p w:rsidR="004100F4" w:rsidRDefault="004100F4" w:rsidP="00782343">
                <w:pPr>
                  <w:tabs>
                    <w:tab w:val="center" w:pos="4153"/>
                  </w:tabs>
                  <w:jc w:val="center"/>
                </w:pPr>
                <w:r>
                  <w:rPr>
                    <w:rFonts w:ascii="Arial" w:hAnsi="Arial" w:cs="Arial"/>
                    <w:bCs/>
                    <w:sz w:val="12"/>
                    <w:szCs w:val="16"/>
                  </w:rPr>
                  <w:t xml:space="preserve">Σελίδα </w:t>
                </w:r>
                <w:r>
                  <w:rPr>
                    <w:rFonts w:ascii="Arial" w:hAnsi="Arial" w:cs="Arial"/>
                    <w:bCs/>
                    <w:sz w:val="12"/>
                    <w:szCs w:val="16"/>
                  </w:rPr>
                  <w:fldChar w:fldCharType="begin"/>
                </w:r>
                <w:r>
                  <w:rPr>
                    <w:rFonts w:ascii="Arial" w:hAnsi="Arial" w:cs="Arial"/>
                    <w:bCs/>
                    <w:sz w:val="12"/>
                    <w:szCs w:val="16"/>
                  </w:rPr>
                  <w:instrText xml:space="preserve"> PAGE \* ARABIC </w:instrText>
                </w:r>
                <w:r>
                  <w:rPr>
                    <w:rFonts w:ascii="Arial" w:hAnsi="Arial" w:cs="Arial"/>
                    <w:bCs/>
                    <w:sz w:val="12"/>
                    <w:szCs w:val="16"/>
                  </w:rPr>
                  <w:fldChar w:fldCharType="separate"/>
                </w:r>
                <w:r w:rsidR="00A230CB">
                  <w:rPr>
                    <w:rFonts w:ascii="Arial" w:hAnsi="Arial" w:cs="Arial"/>
                    <w:bCs/>
                    <w:noProof/>
                    <w:sz w:val="12"/>
                    <w:szCs w:val="16"/>
                  </w:rPr>
                  <w:t>6</w:t>
                </w:r>
                <w:r>
                  <w:rPr>
                    <w:rFonts w:ascii="Arial" w:hAnsi="Arial" w:cs="Arial"/>
                    <w:bCs/>
                    <w:sz w:val="12"/>
                    <w:szCs w:val="16"/>
                  </w:rPr>
                  <w:fldChar w:fldCharType="end"/>
                </w:r>
                <w:r>
                  <w:rPr>
                    <w:rFonts w:ascii="Arial" w:hAnsi="Arial" w:cs="Arial"/>
                    <w:bCs/>
                    <w:sz w:val="12"/>
                    <w:szCs w:val="16"/>
                  </w:rPr>
                  <w:t xml:space="preserve"> από </w:t>
                </w:r>
                <w:r>
                  <w:rPr>
                    <w:sz w:val="18"/>
                  </w:rPr>
                  <w:fldChar w:fldCharType="begin"/>
                </w:r>
                <w:r>
                  <w:rPr>
                    <w:sz w:val="18"/>
                  </w:rPr>
                  <w:instrText xml:space="preserve"> NUMPAGES \* ARABIC </w:instrText>
                </w:r>
                <w:r>
                  <w:rPr>
                    <w:sz w:val="18"/>
                  </w:rPr>
                  <w:fldChar w:fldCharType="separate"/>
                </w:r>
                <w:r w:rsidR="00A230CB">
                  <w:rPr>
                    <w:noProof/>
                    <w:sz w:val="18"/>
                  </w:rPr>
                  <w:t>16</w:t>
                </w:r>
                <w:r>
                  <w:rPr>
                    <w:sz w:val="18"/>
                  </w:rPr>
                  <w:fldChar w:fldCharType="end"/>
                </w:r>
              </w:p>
            </w:tc>
            <w:tc>
              <w:tcPr>
                <w:tcW w:w="3479" w:type="dxa"/>
                <w:tcBorders>
                  <w:top w:val="single" w:sz="4" w:space="0" w:color="000000"/>
                </w:tcBorders>
                <w:shd w:val="clear" w:color="auto" w:fill="auto"/>
                <w:vAlign w:val="center"/>
              </w:tcPr>
              <w:p w:rsidR="004100F4" w:rsidRDefault="004100F4" w:rsidP="00782343">
                <w:pPr>
                  <w:spacing w:before="60"/>
                  <w:jc w:val="right"/>
                  <w:rPr>
                    <w:rFonts w:cs="Tahoma"/>
                    <w:bCs/>
                  </w:rPr>
                </w:pPr>
                <w:r>
                  <w:rPr>
                    <w:rFonts w:cs="Tahoma"/>
                    <w:noProof/>
                  </w:rPr>
                  <w:drawing>
                    <wp:inline distT="0" distB="0" distL="0" distR="0" wp14:anchorId="44773B62" wp14:editId="2D2DE735">
                      <wp:extent cx="781050" cy="47625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l="-79" t="-134" r="-79" b="-134"/>
                              <a:stretch>
                                <a:fillRect/>
                              </a:stretch>
                            </pic:blipFill>
                            <pic:spPr bwMode="auto">
                              <a:xfrm>
                                <a:off x="0" y="0"/>
                                <a:ext cx="781050" cy="476250"/>
                              </a:xfrm>
                              <a:prstGeom prst="rect">
                                <a:avLst/>
                              </a:prstGeom>
                              <a:solidFill>
                                <a:srgbClr val="FFFFFF"/>
                              </a:solidFill>
                              <a:ln>
                                <a:noFill/>
                              </a:ln>
                            </pic:spPr>
                          </pic:pic>
                        </a:graphicData>
                      </a:graphic>
                    </wp:inline>
                  </w:drawing>
                </w:r>
              </w:p>
            </w:tc>
          </w:tr>
        </w:tbl>
        <w:p w:rsidR="004100F4" w:rsidRDefault="004100F4" w:rsidP="00782343">
          <w:pPr>
            <w:rPr>
              <w:rFonts w:cs="Tahoma"/>
              <w:bCs/>
            </w:rPr>
          </w:pPr>
        </w:p>
      </w:tc>
      <w:tc>
        <w:tcPr>
          <w:tcW w:w="354" w:type="dxa"/>
          <w:tcBorders>
            <w:top w:val="single" w:sz="4" w:space="0" w:color="000000"/>
          </w:tcBorders>
          <w:shd w:val="clear" w:color="auto" w:fill="auto"/>
          <w:vAlign w:val="center"/>
        </w:tcPr>
        <w:p w:rsidR="004100F4" w:rsidRDefault="004100F4" w:rsidP="00782343">
          <w:pPr>
            <w:tabs>
              <w:tab w:val="center" w:pos="4153"/>
            </w:tabs>
            <w:snapToGrid w:val="0"/>
            <w:rPr>
              <w:rFonts w:ascii="Arial" w:hAnsi="Arial" w:cs="Tahoma"/>
              <w:b/>
              <w:bCs/>
              <w:sz w:val="16"/>
              <w:szCs w:val="16"/>
            </w:rPr>
          </w:pPr>
        </w:p>
      </w:tc>
      <w:tc>
        <w:tcPr>
          <w:tcW w:w="446" w:type="dxa"/>
          <w:tcBorders>
            <w:top w:val="single" w:sz="4" w:space="0" w:color="000000"/>
          </w:tcBorders>
          <w:shd w:val="clear" w:color="auto" w:fill="auto"/>
          <w:vAlign w:val="center"/>
        </w:tcPr>
        <w:p w:rsidR="004100F4" w:rsidRDefault="004100F4" w:rsidP="00782343">
          <w:pPr>
            <w:snapToGrid w:val="0"/>
            <w:spacing w:before="60"/>
            <w:jc w:val="right"/>
            <w:rPr>
              <w:rFonts w:ascii="Arial" w:hAnsi="Arial" w:cs="Tahoma"/>
              <w:b/>
              <w:bCs/>
              <w:sz w:val="16"/>
              <w:szCs w:val="16"/>
            </w:rPr>
          </w:pPr>
        </w:p>
      </w:tc>
    </w:tr>
  </w:tbl>
  <w:p w:rsidR="004100F4" w:rsidRDefault="004100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E7" w:rsidRDefault="00A230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0604"/>
      <w:gridCol w:w="354"/>
      <w:gridCol w:w="446"/>
    </w:tblGrid>
    <w:tr w:rsidR="00B141E7">
      <w:trPr>
        <w:trHeight w:val="898"/>
        <w:jc w:val="center"/>
      </w:trPr>
      <w:tc>
        <w:tcPr>
          <w:tcW w:w="10604" w:type="dxa"/>
          <w:tcBorders>
            <w:top w:val="single" w:sz="4" w:space="0" w:color="000000"/>
          </w:tcBorders>
          <w:shd w:val="clear" w:color="auto" w:fill="auto"/>
        </w:tcPr>
        <w:tbl>
          <w:tblPr>
            <w:tblW w:w="0" w:type="auto"/>
            <w:jc w:val="center"/>
            <w:tblLayout w:type="fixed"/>
            <w:tblLook w:val="0000" w:firstRow="0" w:lastRow="0" w:firstColumn="0" w:lastColumn="0" w:noHBand="0" w:noVBand="0"/>
          </w:tblPr>
          <w:tblGrid>
            <w:gridCol w:w="1561"/>
            <w:gridCol w:w="5342"/>
            <w:gridCol w:w="3479"/>
          </w:tblGrid>
          <w:tr w:rsidR="00B141E7">
            <w:trPr>
              <w:trHeight w:val="863"/>
              <w:jc w:val="center"/>
            </w:trPr>
            <w:tc>
              <w:tcPr>
                <w:tcW w:w="1561" w:type="dxa"/>
                <w:tcBorders>
                  <w:top w:val="single" w:sz="4" w:space="0" w:color="000000"/>
                </w:tcBorders>
                <w:shd w:val="clear" w:color="auto" w:fill="auto"/>
              </w:tcPr>
              <w:p w:rsidR="00B141E7" w:rsidRDefault="004100F4">
                <w:pPr>
                  <w:rPr>
                    <w:rFonts w:ascii="Arial" w:hAnsi="Arial" w:cs="Arial"/>
                    <w:bCs/>
                    <w:sz w:val="16"/>
                    <w:szCs w:val="16"/>
                  </w:rPr>
                </w:pPr>
                <w:r>
                  <w:object w:dxaOrig="1095"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49.5pt" o:ole="" filled="t">
                      <v:fill color2="black"/>
                      <v:imagedata r:id="rId1" o:title="" croptop="-62f" cropbottom="-62f" cropleft="-59f" cropright="-59f"/>
                    </v:shape>
                    <o:OLEObject Type="Embed" ProgID="PBrush" ShapeID="_x0000_i1026" DrawAspect="Content" ObjectID="_1660989802" r:id="rId2"/>
                  </w:object>
                </w:r>
              </w:p>
            </w:tc>
            <w:tc>
              <w:tcPr>
                <w:tcW w:w="5342" w:type="dxa"/>
                <w:tcBorders>
                  <w:top w:val="single" w:sz="4" w:space="0" w:color="000000"/>
                </w:tcBorders>
                <w:shd w:val="clear" w:color="auto" w:fill="auto"/>
                <w:vAlign w:val="center"/>
              </w:tcPr>
              <w:p w:rsidR="00B141E7" w:rsidRDefault="004100F4">
                <w:pPr>
                  <w:tabs>
                    <w:tab w:val="center" w:pos="4153"/>
                  </w:tabs>
                </w:pPr>
                <w:r>
                  <w:rPr>
                    <w:rFonts w:ascii="Arial" w:hAnsi="Arial" w:cs="Arial"/>
                    <w:bCs/>
                    <w:sz w:val="16"/>
                    <w:szCs w:val="16"/>
                  </w:rPr>
                  <w:t>Με τη  συγχρηματοδότηση της Ελλάδας και της Ευρωπαϊκής Ένωσης</w:t>
                </w:r>
              </w:p>
              <w:p w:rsidR="00B141E7" w:rsidRDefault="00A230CB">
                <w:pPr>
                  <w:tabs>
                    <w:tab w:val="center" w:pos="4153"/>
                  </w:tabs>
                  <w:jc w:val="center"/>
                  <w:rPr>
                    <w:rFonts w:ascii="Arial" w:hAnsi="Arial" w:cs="Arial"/>
                    <w:bCs/>
                    <w:sz w:val="12"/>
                    <w:szCs w:val="16"/>
                  </w:rPr>
                </w:pPr>
              </w:p>
              <w:p w:rsidR="00B141E7" w:rsidRDefault="004100F4">
                <w:pPr>
                  <w:tabs>
                    <w:tab w:val="center" w:pos="4153"/>
                  </w:tabs>
                  <w:jc w:val="center"/>
                </w:pPr>
                <w:r>
                  <w:rPr>
                    <w:rFonts w:ascii="Arial" w:hAnsi="Arial" w:cs="Arial"/>
                    <w:bCs/>
                    <w:sz w:val="12"/>
                    <w:szCs w:val="16"/>
                  </w:rPr>
                  <w:t xml:space="preserve">Σελίδα </w:t>
                </w:r>
                <w:r>
                  <w:rPr>
                    <w:rFonts w:ascii="Arial" w:hAnsi="Arial" w:cs="Arial"/>
                    <w:bCs/>
                    <w:sz w:val="12"/>
                    <w:szCs w:val="16"/>
                  </w:rPr>
                  <w:fldChar w:fldCharType="begin"/>
                </w:r>
                <w:r>
                  <w:rPr>
                    <w:rFonts w:ascii="Arial" w:hAnsi="Arial" w:cs="Arial"/>
                    <w:bCs/>
                    <w:sz w:val="12"/>
                    <w:szCs w:val="16"/>
                  </w:rPr>
                  <w:instrText xml:space="preserve"> PAGE \* ARABIC </w:instrText>
                </w:r>
                <w:r>
                  <w:rPr>
                    <w:rFonts w:ascii="Arial" w:hAnsi="Arial" w:cs="Arial"/>
                    <w:bCs/>
                    <w:sz w:val="12"/>
                    <w:szCs w:val="16"/>
                  </w:rPr>
                  <w:fldChar w:fldCharType="separate"/>
                </w:r>
                <w:r w:rsidR="00A230CB">
                  <w:rPr>
                    <w:rFonts w:ascii="Arial" w:hAnsi="Arial" w:cs="Arial"/>
                    <w:bCs/>
                    <w:noProof/>
                    <w:sz w:val="12"/>
                    <w:szCs w:val="16"/>
                  </w:rPr>
                  <w:t>7</w:t>
                </w:r>
                <w:r>
                  <w:rPr>
                    <w:rFonts w:ascii="Arial" w:hAnsi="Arial" w:cs="Arial"/>
                    <w:bCs/>
                    <w:sz w:val="12"/>
                    <w:szCs w:val="16"/>
                  </w:rPr>
                  <w:fldChar w:fldCharType="end"/>
                </w:r>
                <w:r>
                  <w:rPr>
                    <w:rFonts w:ascii="Arial" w:hAnsi="Arial" w:cs="Arial"/>
                    <w:bCs/>
                    <w:sz w:val="12"/>
                    <w:szCs w:val="16"/>
                  </w:rPr>
                  <w:t xml:space="preserve"> από </w:t>
                </w:r>
                <w:r>
                  <w:rPr>
                    <w:sz w:val="18"/>
                  </w:rPr>
                  <w:fldChar w:fldCharType="begin"/>
                </w:r>
                <w:r>
                  <w:rPr>
                    <w:sz w:val="18"/>
                  </w:rPr>
                  <w:instrText xml:space="preserve"> NUMPAGES \* ARABIC </w:instrText>
                </w:r>
                <w:r>
                  <w:rPr>
                    <w:sz w:val="18"/>
                  </w:rPr>
                  <w:fldChar w:fldCharType="separate"/>
                </w:r>
                <w:r w:rsidR="00A230CB">
                  <w:rPr>
                    <w:noProof/>
                    <w:sz w:val="18"/>
                  </w:rPr>
                  <w:t>16</w:t>
                </w:r>
                <w:r>
                  <w:rPr>
                    <w:sz w:val="18"/>
                  </w:rPr>
                  <w:fldChar w:fldCharType="end"/>
                </w:r>
              </w:p>
            </w:tc>
            <w:tc>
              <w:tcPr>
                <w:tcW w:w="3479" w:type="dxa"/>
                <w:tcBorders>
                  <w:top w:val="single" w:sz="4" w:space="0" w:color="000000"/>
                </w:tcBorders>
                <w:shd w:val="clear" w:color="auto" w:fill="auto"/>
                <w:vAlign w:val="center"/>
              </w:tcPr>
              <w:p w:rsidR="00B141E7" w:rsidRDefault="004100F4">
                <w:pPr>
                  <w:spacing w:before="60"/>
                  <w:jc w:val="right"/>
                  <w:rPr>
                    <w:rFonts w:cs="Tahoma"/>
                    <w:bCs/>
                  </w:rPr>
                </w:pPr>
                <w:r>
                  <w:rPr>
                    <w:rFonts w:cs="Tahoma"/>
                    <w:noProof/>
                  </w:rPr>
                  <w:drawing>
                    <wp:inline distT="0" distB="0" distL="0" distR="0" wp14:anchorId="7CAC4298" wp14:editId="7783B68E">
                      <wp:extent cx="781050" cy="47625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l="-79" t="-134" r="-79" b="-134"/>
                              <a:stretch>
                                <a:fillRect/>
                              </a:stretch>
                            </pic:blipFill>
                            <pic:spPr bwMode="auto">
                              <a:xfrm>
                                <a:off x="0" y="0"/>
                                <a:ext cx="781050" cy="476250"/>
                              </a:xfrm>
                              <a:prstGeom prst="rect">
                                <a:avLst/>
                              </a:prstGeom>
                              <a:solidFill>
                                <a:srgbClr val="FFFFFF"/>
                              </a:solidFill>
                              <a:ln>
                                <a:noFill/>
                              </a:ln>
                            </pic:spPr>
                          </pic:pic>
                        </a:graphicData>
                      </a:graphic>
                    </wp:inline>
                  </w:drawing>
                </w:r>
              </w:p>
            </w:tc>
          </w:tr>
        </w:tbl>
        <w:p w:rsidR="00B141E7" w:rsidRDefault="00A230CB">
          <w:pPr>
            <w:rPr>
              <w:rFonts w:cs="Tahoma"/>
              <w:bCs/>
            </w:rPr>
          </w:pPr>
        </w:p>
      </w:tc>
      <w:tc>
        <w:tcPr>
          <w:tcW w:w="354" w:type="dxa"/>
          <w:tcBorders>
            <w:top w:val="single" w:sz="4" w:space="0" w:color="000000"/>
          </w:tcBorders>
          <w:shd w:val="clear" w:color="auto" w:fill="auto"/>
          <w:vAlign w:val="center"/>
        </w:tcPr>
        <w:p w:rsidR="00B141E7" w:rsidRDefault="00A230CB">
          <w:pPr>
            <w:tabs>
              <w:tab w:val="center" w:pos="4153"/>
            </w:tabs>
            <w:snapToGrid w:val="0"/>
            <w:rPr>
              <w:rFonts w:ascii="Arial" w:hAnsi="Arial" w:cs="Tahoma"/>
              <w:b/>
              <w:bCs/>
              <w:sz w:val="16"/>
              <w:szCs w:val="16"/>
            </w:rPr>
          </w:pPr>
        </w:p>
      </w:tc>
      <w:tc>
        <w:tcPr>
          <w:tcW w:w="446" w:type="dxa"/>
          <w:tcBorders>
            <w:top w:val="single" w:sz="4" w:space="0" w:color="000000"/>
          </w:tcBorders>
          <w:shd w:val="clear" w:color="auto" w:fill="auto"/>
          <w:vAlign w:val="center"/>
        </w:tcPr>
        <w:p w:rsidR="00B141E7" w:rsidRDefault="00A230CB">
          <w:pPr>
            <w:snapToGrid w:val="0"/>
            <w:spacing w:before="60"/>
            <w:jc w:val="right"/>
            <w:rPr>
              <w:rFonts w:ascii="Arial" w:hAnsi="Arial" w:cs="Tahoma"/>
              <w:b/>
              <w:bCs/>
              <w:sz w:val="16"/>
              <w:szCs w:val="16"/>
            </w:rPr>
          </w:pPr>
        </w:p>
      </w:tc>
    </w:tr>
  </w:tbl>
  <w:p w:rsidR="00B141E7" w:rsidRDefault="00A230CB">
    <w:pPr>
      <w:pStyle w:val="a4"/>
    </w:pPr>
  </w:p>
  <w:p w:rsidR="00B141E7" w:rsidRDefault="00A230CB">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F4" w:rsidRDefault="004100F4" w:rsidP="004100F4">
      <w:pPr>
        <w:spacing w:after="0" w:line="240" w:lineRule="auto"/>
      </w:pPr>
      <w:r>
        <w:separator/>
      </w:r>
    </w:p>
  </w:footnote>
  <w:footnote w:type="continuationSeparator" w:id="0">
    <w:p w:rsidR="004100F4" w:rsidRDefault="004100F4" w:rsidP="00410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E7" w:rsidRDefault="00A230CB">
    <w:pPr>
      <w:pStyle w:val="a3"/>
    </w:pPr>
  </w:p>
  <w:p w:rsidR="00B141E7" w:rsidRDefault="00A230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E7" w:rsidRDefault="00A230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E7" w:rsidRDefault="00A230C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E7" w:rsidRDefault="00A230CB">
    <w:pPr>
      <w:pStyle w:val="a3"/>
    </w:pPr>
  </w:p>
  <w:p w:rsidR="00B141E7" w:rsidRDefault="00A230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8"/>
    <w:lvl w:ilvl="0">
      <w:start w:val="1"/>
      <w:numFmt w:val="decimal"/>
      <w:lvlText w:val="%1."/>
      <w:lvlJc w:val="left"/>
      <w:pPr>
        <w:tabs>
          <w:tab w:val="num" w:pos="0"/>
        </w:tabs>
        <w:ind w:left="928" w:hanging="360"/>
      </w:pPr>
      <w:rPr>
        <w:rFonts w:ascii="Calibri" w:hAnsi="Calibri" w:cs="Calibri"/>
        <w:b/>
        <w:bCs/>
        <w:color w:val="000000"/>
        <w:sz w:val="20"/>
        <w:szCs w:val="20"/>
        <w:u w:val="single"/>
      </w:rPr>
    </w:lvl>
  </w:abstractNum>
  <w:abstractNum w:abstractNumId="1">
    <w:nsid w:val="00000003"/>
    <w:multiLevelType w:val="multilevel"/>
    <w:tmpl w:val="00000003"/>
    <w:name w:val="WWNum4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39"/>
    <w:rsid w:val="004100F4"/>
    <w:rsid w:val="00A230CB"/>
    <w:rsid w:val="00A72029"/>
    <w:rsid w:val="00B231F5"/>
    <w:rsid w:val="00E12202"/>
    <w:rsid w:val="00E30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A39"/>
    <w:pPr>
      <w:tabs>
        <w:tab w:val="center" w:pos="4153"/>
        <w:tab w:val="right" w:pos="8306"/>
      </w:tabs>
      <w:spacing w:after="0" w:line="240" w:lineRule="auto"/>
    </w:pPr>
    <w:rPr>
      <w:rFonts w:ascii="Times New Roman" w:hAnsi="Times New Roman"/>
      <w:lang w:eastAsia="en-US"/>
    </w:rPr>
  </w:style>
  <w:style w:type="character" w:customStyle="1" w:styleId="Char">
    <w:name w:val="Κεφαλίδα Char"/>
    <w:basedOn w:val="a0"/>
    <w:link w:val="a3"/>
    <w:uiPriority w:val="99"/>
    <w:rsid w:val="00E30A39"/>
    <w:rPr>
      <w:rFonts w:ascii="Times New Roman" w:hAnsi="Times New Roman"/>
      <w:lang w:eastAsia="en-US"/>
    </w:rPr>
  </w:style>
  <w:style w:type="paragraph" w:styleId="a4">
    <w:name w:val="footer"/>
    <w:basedOn w:val="a"/>
    <w:link w:val="Char0"/>
    <w:uiPriority w:val="99"/>
    <w:unhideWhenUsed/>
    <w:rsid w:val="00E30A39"/>
    <w:pPr>
      <w:tabs>
        <w:tab w:val="center" w:pos="4153"/>
        <w:tab w:val="right" w:pos="8306"/>
      </w:tabs>
      <w:spacing w:after="0" w:line="240" w:lineRule="auto"/>
    </w:pPr>
    <w:rPr>
      <w:rFonts w:ascii="Times New Roman" w:hAnsi="Times New Roman"/>
      <w:lang w:eastAsia="en-US"/>
    </w:rPr>
  </w:style>
  <w:style w:type="character" w:customStyle="1" w:styleId="Char0">
    <w:name w:val="Υποσέλιδο Char"/>
    <w:basedOn w:val="a0"/>
    <w:link w:val="a4"/>
    <w:uiPriority w:val="99"/>
    <w:rsid w:val="00E30A39"/>
    <w:rPr>
      <w:rFonts w:ascii="Times New Roman" w:hAnsi="Times New Roman"/>
      <w:lang w:eastAsia="en-US"/>
    </w:rPr>
  </w:style>
  <w:style w:type="paragraph" w:styleId="a5">
    <w:name w:val="Balloon Text"/>
    <w:basedOn w:val="a"/>
    <w:link w:val="Char1"/>
    <w:uiPriority w:val="99"/>
    <w:semiHidden/>
    <w:unhideWhenUsed/>
    <w:rsid w:val="00E30A3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30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A39"/>
    <w:pPr>
      <w:tabs>
        <w:tab w:val="center" w:pos="4153"/>
        <w:tab w:val="right" w:pos="8306"/>
      </w:tabs>
      <w:spacing w:after="0" w:line="240" w:lineRule="auto"/>
    </w:pPr>
    <w:rPr>
      <w:rFonts w:ascii="Times New Roman" w:hAnsi="Times New Roman"/>
      <w:lang w:eastAsia="en-US"/>
    </w:rPr>
  </w:style>
  <w:style w:type="character" w:customStyle="1" w:styleId="Char">
    <w:name w:val="Κεφαλίδα Char"/>
    <w:basedOn w:val="a0"/>
    <w:link w:val="a3"/>
    <w:uiPriority w:val="99"/>
    <w:rsid w:val="00E30A39"/>
    <w:rPr>
      <w:rFonts w:ascii="Times New Roman" w:hAnsi="Times New Roman"/>
      <w:lang w:eastAsia="en-US"/>
    </w:rPr>
  </w:style>
  <w:style w:type="paragraph" w:styleId="a4">
    <w:name w:val="footer"/>
    <w:basedOn w:val="a"/>
    <w:link w:val="Char0"/>
    <w:uiPriority w:val="99"/>
    <w:unhideWhenUsed/>
    <w:rsid w:val="00E30A39"/>
    <w:pPr>
      <w:tabs>
        <w:tab w:val="center" w:pos="4153"/>
        <w:tab w:val="right" w:pos="8306"/>
      </w:tabs>
      <w:spacing w:after="0" w:line="240" w:lineRule="auto"/>
    </w:pPr>
    <w:rPr>
      <w:rFonts w:ascii="Times New Roman" w:hAnsi="Times New Roman"/>
      <w:lang w:eastAsia="en-US"/>
    </w:rPr>
  </w:style>
  <w:style w:type="character" w:customStyle="1" w:styleId="Char0">
    <w:name w:val="Υποσέλιδο Char"/>
    <w:basedOn w:val="a0"/>
    <w:link w:val="a4"/>
    <w:uiPriority w:val="99"/>
    <w:rsid w:val="00E30A39"/>
    <w:rPr>
      <w:rFonts w:ascii="Times New Roman" w:hAnsi="Times New Roman"/>
      <w:lang w:eastAsia="en-US"/>
    </w:rPr>
  </w:style>
  <w:style w:type="paragraph" w:styleId="a5">
    <w:name w:val="Balloon Text"/>
    <w:basedOn w:val="a"/>
    <w:link w:val="Char1"/>
    <w:uiPriority w:val="99"/>
    <w:semiHidden/>
    <w:unhideWhenUsed/>
    <w:rsid w:val="00E30A3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30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2769</Words>
  <Characters>14953</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ΑΘΑΝΑΣΕΛΗΣ ΘΕΟΛΟΓΟΣ</dc:creator>
  <cp:lastModifiedBy>ΑΘΑΝΑΣΕΛΗΣ ΘΕΟΛΟΓΟΣ</cp:lastModifiedBy>
  <cp:revision>5</cp:revision>
  <dcterms:created xsi:type="dcterms:W3CDTF">2020-07-13T08:24:00Z</dcterms:created>
  <dcterms:modified xsi:type="dcterms:W3CDTF">2020-09-07T10:17:00Z</dcterms:modified>
</cp:coreProperties>
</file>