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D" w:rsidRDefault="008D09DD" w:rsidP="006309E4">
      <w:pPr>
        <w:spacing w:after="0" w:line="240" w:lineRule="auto"/>
        <w:ind w:left="720"/>
        <w:rPr>
          <w:rFonts w:cs="Arial"/>
          <w:b/>
          <w:bCs/>
        </w:rPr>
      </w:pPr>
      <w:bookmarkStart w:id="0" w:name="_GoBack"/>
      <w:bookmarkEnd w:id="0"/>
      <w:r w:rsidRPr="005401E6">
        <w:rPr>
          <w:rFonts w:cs="Arial"/>
          <w:b/>
          <w:bCs/>
        </w:rPr>
        <w:t xml:space="preserve">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7"/>
      </w:tblGrid>
      <w:tr w:rsidR="008D09DD" w:rsidTr="00D24108">
        <w:trPr>
          <w:trHeight w:val="2295"/>
        </w:trPr>
        <w:tc>
          <w:tcPr>
            <w:tcW w:w="4427" w:type="dxa"/>
          </w:tcPr>
          <w:p w:rsidR="008D09DD" w:rsidRDefault="00824106" w:rsidP="0003363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>
                  <wp:extent cx="429260" cy="429260"/>
                  <wp:effectExtent l="0" t="0" r="8890" b="889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9DD" w:rsidRPr="00C2407C" w:rsidRDefault="008D09DD" w:rsidP="00033631">
            <w:pPr>
              <w:spacing w:after="0" w:line="240" w:lineRule="auto"/>
              <w:jc w:val="center"/>
              <w:rPr>
                <w:b/>
                <w:bCs/>
              </w:rPr>
            </w:pPr>
            <w:r w:rsidRPr="000C1612">
              <w:rPr>
                <w:rFonts w:cs="Arial"/>
                <w:b/>
                <w:bCs/>
                <w:sz w:val="24"/>
                <w:szCs w:val="24"/>
              </w:rPr>
              <w:t>ΕΛΛΗΝΙΚΗ ΔΗΜΟΚΡΑΤΙΑ</w:t>
            </w:r>
          </w:p>
          <w:p w:rsidR="008D09DD" w:rsidRPr="0008068B" w:rsidRDefault="008D09DD" w:rsidP="00033631">
            <w:pPr>
              <w:spacing w:after="0" w:line="240" w:lineRule="auto"/>
              <w:jc w:val="center"/>
              <w:rPr>
                <w:b/>
                <w:bCs/>
              </w:rPr>
            </w:pPr>
            <w:r w:rsidRPr="000C1612">
              <w:rPr>
                <w:rFonts w:cs="Arial"/>
                <w:b/>
                <w:bCs/>
                <w:sz w:val="24"/>
                <w:szCs w:val="24"/>
              </w:rPr>
              <w:t>ΔΗΜΟΣ ΧΙΟΥ</w:t>
            </w:r>
          </w:p>
          <w:p w:rsidR="008D09DD" w:rsidRPr="0008068B" w:rsidRDefault="008D09DD" w:rsidP="000336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C1612">
              <w:rPr>
                <w:rFonts w:cs="Arial"/>
                <w:b/>
                <w:bCs/>
                <w:sz w:val="24"/>
                <w:szCs w:val="24"/>
              </w:rPr>
              <w:t xml:space="preserve">Δ/ΝΣΗ </w:t>
            </w:r>
            <w:r>
              <w:rPr>
                <w:rFonts w:cs="Arial"/>
                <w:b/>
                <w:bCs/>
                <w:sz w:val="24"/>
                <w:szCs w:val="24"/>
              </w:rPr>
              <w:t>ΤΟΠΙΚΗΣ ΚΑΙ ΟΙΚΟΝΟΜΙΚΗΣ ΑΝΑΠΤΥΞΗΣ</w:t>
            </w:r>
          </w:p>
          <w:p w:rsidR="008D09DD" w:rsidRPr="003C6557" w:rsidRDefault="008D09DD" w:rsidP="000336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ΤΜΗΜΑ ΑΓΡΟΤΙΚΗΣ ΠΑΡΑΓΩΓΗΣ ΚΑΙ ΜΑΣΤΙΧΑΣ</w:t>
            </w:r>
          </w:p>
        </w:tc>
      </w:tr>
    </w:tbl>
    <w:p w:rsidR="008D09DD" w:rsidRDefault="008D09DD" w:rsidP="002762DB">
      <w:pPr>
        <w:spacing w:after="0" w:line="240" w:lineRule="auto"/>
        <w:rPr>
          <w:rFonts w:cs="Arial"/>
          <w:b/>
          <w:bCs/>
        </w:rPr>
      </w:pPr>
      <w:r w:rsidRPr="005F3412">
        <w:rPr>
          <w:rFonts w:cs="Arial"/>
          <w:b/>
          <w:bCs/>
        </w:rPr>
        <w:t xml:space="preserve">                     </w:t>
      </w:r>
    </w:p>
    <w:p w:rsidR="008D09DD" w:rsidRPr="002762DB" w:rsidRDefault="008D09DD" w:rsidP="002762DB">
      <w:pPr>
        <w:spacing w:after="0" w:line="240" w:lineRule="auto"/>
        <w:rPr>
          <w:rFonts w:cs="Arial"/>
          <w:b/>
          <w:bCs/>
        </w:rPr>
      </w:pPr>
    </w:p>
    <w:p w:rsidR="008D09DD" w:rsidRPr="005E5861" w:rsidRDefault="008D09DD" w:rsidP="004B6343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5401E6">
        <w:rPr>
          <w:rFonts w:cs="Times New Roman"/>
          <w:b/>
          <w:bCs/>
          <w:sz w:val="24"/>
          <w:szCs w:val="24"/>
          <w:u w:val="single"/>
        </w:rPr>
        <w:t xml:space="preserve">Προμήθεια </w:t>
      </w:r>
      <w:r>
        <w:rPr>
          <w:rFonts w:cs="Times New Roman"/>
          <w:b/>
          <w:bCs/>
          <w:sz w:val="24"/>
          <w:szCs w:val="24"/>
          <w:u w:val="single"/>
        </w:rPr>
        <w:t>τροφών και κτηνιατρικού υλικού για  αδέσποτα ζώα 202</w:t>
      </w:r>
      <w:r w:rsidR="005E5861" w:rsidRPr="005E5861">
        <w:rPr>
          <w:rFonts w:cs="Times New Roman"/>
          <w:b/>
          <w:bCs/>
          <w:sz w:val="24"/>
          <w:szCs w:val="24"/>
          <w:u w:val="single"/>
        </w:rPr>
        <w:t>2</w:t>
      </w:r>
    </w:p>
    <w:p w:rsidR="008D09DD" w:rsidRDefault="008D09DD" w:rsidP="004B6343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</w:p>
    <w:p w:rsidR="008D09DD" w:rsidRPr="00C1114E" w:rsidRDefault="008D09DD" w:rsidP="001C240D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5401E6">
        <w:rPr>
          <w:rFonts w:cs="Times New Roman"/>
          <w:b/>
          <w:i/>
          <w:sz w:val="24"/>
          <w:szCs w:val="24"/>
        </w:rPr>
        <w:t>ΤΕΧΝΙΚΗ ΕΚΘΕΣΗ</w:t>
      </w:r>
    </w:p>
    <w:p w:rsidR="00C34B19" w:rsidRDefault="008D09DD" w:rsidP="00956B9C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5401E6">
        <w:rPr>
          <w:rFonts w:cs="Times New Roman"/>
          <w:sz w:val="24"/>
          <w:szCs w:val="24"/>
        </w:rPr>
        <w:t xml:space="preserve">Με τη μελέτη αυτή προβλέπεται η προμήθεια </w:t>
      </w:r>
      <w:r>
        <w:rPr>
          <w:rFonts w:cs="Times New Roman"/>
          <w:sz w:val="24"/>
          <w:szCs w:val="24"/>
        </w:rPr>
        <w:t>τροφών για ζώα</w:t>
      </w:r>
      <w:r w:rsidR="00E641AC" w:rsidRPr="00E641AC">
        <w:rPr>
          <w:rFonts w:cs="Times New Roman"/>
          <w:sz w:val="24"/>
          <w:szCs w:val="24"/>
        </w:rPr>
        <w:t xml:space="preserve"> </w:t>
      </w:r>
      <w:r w:rsidR="00E641AC">
        <w:rPr>
          <w:rFonts w:cs="Times New Roman"/>
          <w:sz w:val="24"/>
          <w:szCs w:val="24"/>
        </w:rPr>
        <w:t>συντροφιάς</w:t>
      </w:r>
      <w:r w:rsidR="004F2D05" w:rsidRPr="004F2D05">
        <w:rPr>
          <w:rFonts w:cs="Times New Roman"/>
          <w:sz w:val="24"/>
          <w:szCs w:val="24"/>
        </w:rPr>
        <w:t xml:space="preserve"> </w:t>
      </w:r>
      <w:r w:rsidR="004F2D05">
        <w:rPr>
          <w:rFonts w:cs="Times New Roman"/>
          <w:sz w:val="24"/>
          <w:szCs w:val="24"/>
        </w:rPr>
        <w:t xml:space="preserve">καθώς και αντιπαρασιτικών, εντομοκτόνων και εντομοαπωθητικών σκευασμάτων. </w:t>
      </w:r>
      <w:r>
        <w:rPr>
          <w:rFonts w:cs="Times New Roman"/>
          <w:sz w:val="24"/>
          <w:szCs w:val="24"/>
        </w:rPr>
        <w:t xml:space="preserve">  </w:t>
      </w:r>
      <w:r w:rsidR="00C34B19" w:rsidRPr="007077FC">
        <w:rPr>
          <w:sz w:val="24"/>
          <w:szCs w:val="24"/>
        </w:rPr>
        <w:t>Οι προς προμήθεια τροφές</w:t>
      </w:r>
      <w:r w:rsidR="00B97D44">
        <w:rPr>
          <w:sz w:val="24"/>
          <w:szCs w:val="24"/>
        </w:rPr>
        <w:t xml:space="preserve"> και κτηνιατρικό υλικό </w:t>
      </w:r>
      <w:r w:rsidR="00C34B19">
        <w:rPr>
          <w:sz w:val="24"/>
          <w:szCs w:val="24"/>
        </w:rPr>
        <w:t>θα διατεθούν</w:t>
      </w:r>
      <w:r w:rsidR="00C34B19" w:rsidRPr="007077FC">
        <w:rPr>
          <w:sz w:val="24"/>
          <w:szCs w:val="24"/>
        </w:rPr>
        <w:t xml:space="preserve"> σε συνεργασία με τα φιλοζωικά σωματεία</w:t>
      </w:r>
      <w:r w:rsidR="00C34B19">
        <w:rPr>
          <w:sz w:val="24"/>
          <w:szCs w:val="24"/>
        </w:rPr>
        <w:t xml:space="preserve"> </w:t>
      </w:r>
      <w:r w:rsidR="00B97D44">
        <w:rPr>
          <w:sz w:val="24"/>
          <w:szCs w:val="24"/>
        </w:rPr>
        <w:t xml:space="preserve">για τη διατροφή και </w:t>
      </w:r>
      <w:r w:rsidR="00956B9C" w:rsidRPr="007077FC">
        <w:rPr>
          <w:sz w:val="24"/>
          <w:szCs w:val="24"/>
        </w:rPr>
        <w:t>την ευζωία των αδέσποτων ζώων</w:t>
      </w:r>
      <w:r w:rsidR="00956B9C">
        <w:rPr>
          <w:sz w:val="24"/>
          <w:szCs w:val="24"/>
        </w:rPr>
        <w:t xml:space="preserve"> συντροφιάς, </w:t>
      </w:r>
      <w:r w:rsidR="00C34B19">
        <w:rPr>
          <w:sz w:val="24"/>
          <w:szCs w:val="24"/>
        </w:rPr>
        <w:t>με στόχο αφενός την σίτιση αδέσποτων σκύλων</w:t>
      </w:r>
      <w:r w:rsidR="00956B9C">
        <w:rPr>
          <w:sz w:val="24"/>
          <w:szCs w:val="24"/>
        </w:rPr>
        <w:t xml:space="preserve"> και γατών</w:t>
      </w:r>
      <w:r w:rsidR="00C34B19">
        <w:rPr>
          <w:sz w:val="24"/>
          <w:szCs w:val="24"/>
        </w:rPr>
        <w:t>,</w:t>
      </w:r>
      <w:r w:rsidR="00C34B19" w:rsidRPr="007077FC">
        <w:rPr>
          <w:sz w:val="24"/>
          <w:szCs w:val="24"/>
        </w:rPr>
        <w:t xml:space="preserve"> </w:t>
      </w:r>
      <w:r w:rsidR="00C34B19">
        <w:rPr>
          <w:sz w:val="24"/>
          <w:szCs w:val="24"/>
        </w:rPr>
        <w:t xml:space="preserve">ώστε να είναι ευκολότερες οι όποιες δράσεις διαχείρισης, όπως στειρώσεις, αποπαρασιτώσεις και αφετέρου </w:t>
      </w:r>
      <w:r w:rsidR="00C34B19" w:rsidRPr="007077FC">
        <w:rPr>
          <w:sz w:val="24"/>
          <w:szCs w:val="24"/>
        </w:rPr>
        <w:t xml:space="preserve">τη </w:t>
      </w:r>
      <w:r w:rsidR="00956B9C">
        <w:rPr>
          <w:sz w:val="24"/>
          <w:szCs w:val="24"/>
        </w:rPr>
        <w:t>σίτιση</w:t>
      </w:r>
      <w:r w:rsidR="00C34B19" w:rsidRPr="007077FC">
        <w:rPr>
          <w:sz w:val="24"/>
          <w:szCs w:val="24"/>
        </w:rPr>
        <w:t xml:space="preserve"> </w:t>
      </w:r>
      <w:r w:rsidR="00C34B19">
        <w:rPr>
          <w:sz w:val="24"/>
          <w:szCs w:val="24"/>
        </w:rPr>
        <w:t xml:space="preserve">των </w:t>
      </w:r>
      <w:r w:rsidR="00956B9C">
        <w:rPr>
          <w:sz w:val="24"/>
          <w:szCs w:val="24"/>
        </w:rPr>
        <w:t>ιπποπεδών</w:t>
      </w:r>
      <w:r w:rsidR="00C34B19">
        <w:rPr>
          <w:sz w:val="24"/>
          <w:szCs w:val="24"/>
        </w:rPr>
        <w:t xml:space="preserve"> τα οποία είτε έχουν βρεθεί είτε φιλοξενούνται μετά από εισαγγελική παραγγελία, από εθελοντές ή φιλοζωικά σωματεία.</w:t>
      </w:r>
      <w:r w:rsidR="00C34B19" w:rsidRPr="00B73550">
        <w:rPr>
          <w:sz w:val="24"/>
        </w:rPr>
        <w:t xml:space="preserve"> </w:t>
      </w:r>
      <w:r w:rsidR="00C34B19" w:rsidRPr="005401E6">
        <w:rPr>
          <w:rFonts w:cs="Times New Roman"/>
          <w:color w:val="000000"/>
          <w:sz w:val="24"/>
          <w:szCs w:val="24"/>
        </w:rPr>
        <w:t xml:space="preserve"> </w:t>
      </w:r>
    </w:p>
    <w:p w:rsidR="008D09DD" w:rsidRDefault="005E5861" w:rsidP="00956B9C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>
        <w:rPr>
          <w:sz w:val="24"/>
        </w:rPr>
        <w:t>Σύμφωνα με τις διατάξεις των ν.4830/2021, ν.4235/2014 και ν</w:t>
      </w:r>
      <w:r w:rsidR="008D09DD" w:rsidRPr="00B73550">
        <w:rPr>
          <w:sz w:val="24"/>
        </w:rPr>
        <w:t xml:space="preserve">.4039/2012, αποτελεί αρμοδιότητα των δήμων και κοινοτήτων η μέριμνα για τη φροντίδα των αδέσποτων ζώων συντροφιάς. </w:t>
      </w:r>
    </w:p>
    <w:p w:rsidR="008D09DD" w:rsidRDefault="008D09DD" w:rsidP="00956B9C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5401E6">
        <w:rPr>
          <w:rFonts w:cs="Times New Roman"/>
          <w:color w:val="000000"/>
          <w:sz w:val="24"/>
          <w:szCs w:val="24"/>
        </w:rPr>
        <w:t xml:space="preserve">Τα προς προμήθεια υλικά περιγράφονται αναλυτικά στη τεχνική περιγραφή που συνοδεύει την παρούσα μελέτη. </w:t>
      </w:r>
    </w:p>
    <w:p w:rsidR="00C34B19" w:rsidRDefault="0002124E" w:rsidP="00956B9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8D09DD" w:rsidRPr="005401E6">
        <w:rPr>
          <w:rFonts w:cs="Times New Roman"/>
          <w:sz w:val="24"/>
          <w:szCs w:val="24"/>
        </w:rPr>
        <w:t>Για την εκτέλεση της προμήθειας υπάρχει</w:t>
      </w:r>
      <w:r w:rsidR="00E641AC">
        <w:rPr>
          <w:rFonts w:cs="Times New Roman"/>
          <w:sz w:val="24"/>
          <w:szCs w:val="24"/>
        </w:rPr>
        <w:t>,</w:t>
      </w:r>
      <w:r w:rsidR="008D09DD" w:rsidRPr="005401E6">
        <w:rPr>
          <w:rFonts w:cs="Times New Roman"/>
          <w:sz w:val="24"/>
          <w:szCs w:val="24"/>
        </w:rPr>
        <w:t xml:space="preserve"> πίστωση </w:t>
      </w:r>
      <w:r w:rsidR="00C34B19">
        <w:rPr>
          <w:rFonts w:cs="Times New Roman"/>
          <w:sz w:val="24"/>
          <w:szCs w:val="24"/>
        </w:rPr>
        <w:t>18.000</w:t>
      </w:r>
      <w:r w:rsidR="00E641AC">
        <w:rPr>
          <w:rFonts w:cs="Times New Roman"/>
          <w:sz w:val="24"/>
          <w:szCs w:val="24"/>
        </w:rPr>
        <w:t>,</w:t>
      </w:r>
      <w:r w:rsidR="00C34B19">
        <w:rPr>
          <w:rFonts w:cs="Times New Roman"/>
          <w:sz w:val="24"/>
          <w:szCs w:val="24"/>
        </w:rPr>
        <w:t>00</w:t>
      </w:r>
      <w:r w:rsidR="008D09DD" w:rsidRPr="005401E6">
        <w:rPr>
          <w:rFonts w:cs="Times New Roman"/>
          <w:sz w:val="24"/>
          <w:szCs w:val="24"/>
        </w:rPr>
        <w:t xml:space="preserve">€ σε βάρος του ΚΑ </w:t>
      </w:r>
      <w:r w:rsidR="005E5861">
        <w:rPr>
          <w:rFonts w:cs="Times New Roman"/>
          <w:sz w:val="24"/>
          <w:szCs w:val="24"/>
        </w:rPr>
        <w:t>70.03 (</w:t>
      </w:r>
      <w:r w:rsidR="008D09DD">
        <w:rPr>
          <w:rFonts w:cs="Times New Roman"/>
          <w:sz w:val="24"/>
          <w:szCs w:val="24"/>
        </w:rPr>
        <w:t>72</w:t>
      </w:r>
      <w:r w:rsidR="005E5861">
        <w:rPr>
          <w:rFonts w:cs="Times New Roman"/>
          <w:sz w:val="24"/>
          <w:szCs w:val="24"/>
        </w:rPr>
        <w:t>)</w:t>
      </w:r>
      <w:r w:rsidR="008D09DD" w:rsidRPr="005401E6">
        <w:rPr>
          <w:rFonts w:cs="Times New Roman"/>
          <w:sz w:val="24"/>
          <w:szCs w:val="24"/>
        </w:rPr>
        <w:t>-66</w:t>
      </w:r>
      <w:r w:rsidR="005E5861">
        <w:rPr>
          <w:rFonts w:cs="Times New Roman"/>
          <w:sz w:val="24"/>
          <w:szCs w:val="24"/>
        </w:rPr>
        <w:t>8</w:t>
      </w:r>
      <w:r w:rsidR="008D09DD">
        <w:rPr>
          <w:rFonts w:cs="Times New Roman"/>
          <w:sz w:val="24"/>
          <w:szCs w:val="24"/>
        </w:rPr>
        <w:t>2</w:t>
      </w:r>
      <w:r w:rsidR="008D09DD" w:rsidRPr="005401E6">
        <w:rPr>
          <w:rFonts w:cs="Times New Roman"/>
          <w:sz w:val="24"/>
          <w:szCs w:val="24"/>
        </w:rPr>
        <w:t>.00</w:t>
      </w:r>
      <w:r w:rsidR="005E5861">
        <w:rPr>
          <w:rFonts w:cs="Times New Roman"/>
          <w:sz w:val="24"/>
          <w:szCs w:val="24"/>
        </w:rPr>
        <w:t>5</w:t>
      </w:r>
      <w:r w:rsidR="00C34B19">
        <w:rPr>
          <w:rFonts w:cs="Times New Roman"/>
          <w:sz w:val="24"/>
          <w:szCs w:val="24"/>
        </w:rPr>
        <w:t>.</w:t>
      </w:r>
      <w:r w:rsidR="00E641AC">
        <w:rPr>
          <w:rFonts w:cs="Times New Roman"/>
          <w:sz w:val="24"/>
          <w:szCs w:val="24"/>
        </w:rPr>
        <w:t xml:space="preserve">  </w:t>
      </w:r>
    </w:p>
    <w:p w:rsidR="008D09DD" w:rsidRPr="00FF23D5" w:rsidRDefault="00FF23D5" w:rsidP="00956B9C">
      <w:pPr>
        <w:spacing w:after="0"/>
        <w:jc w:val="both"/>
        <w:rPr>
          <w:bCs/>
          <w:color w:val="000000"/>
          <w:sz w:val="24"/>
          <w:szCs w:val="24"/>
          <w:lang w:eastAsia="el-GR"/>
        </w:rPr>
      </w:pPr>
      <w:r>
        <w:rPr>
          <w:bCs/>
          <w:color w:val="000000"/>
          <w:sz w:val="24"/>
          <w:szCs w:val="24"/>
          <w:lang w:eastAsia="el-GR"/>
        </w:rPr>
        <w:tab/>
      </w:r>
      <w:r w:rsidR="008D09DD" w:rsidRPr="0080545A">
        <w:rPr>
          <w:rFonts w:cs="Times New Roman"/>
          <w:sz w:val="24"/>
          <w:szCs w:val="24"/>
        </w:rPr>
        <w:t xml:space="preserve">Ο προϋπολογισμός της προμήθειας των υλικών κατά τη μελέτη ανέρχεται στο ποσό </w:t>
      </w:r>
      <w:r w:rsidR="008D09DD" w:rsidRPr="009B32C2">
        <w:rPr>
          <w:rFonts w:cs="Times New Roman"/>
          <w:sz w:val="24"/>
          <w:szCs w:val="24"/>
        </w:rPr>
        <w:t xml:space="preserve">των </w:t>
      </w:r>
      <w:r w:rsidR="009B32C2" w:rsidRPr="009B32C2">
        <w:rPr>
          <w:rFonts w:cs="Times New Roman"/>
          <w:sz w:val="24"/>
          <w:szCs w:val="24"/>
        </w:rPr>
        <w:t>1</w:t>
      </w:r>
      <w:r w:rsidR="00E70FFD">
        <w:rPr>
          <w:rFonts w:cs="Times New Roman"/>
          <w:sz w:val="24"/>
          <w:szCs w:val="24"/>
        </w:rPr>
        <w:t>8</w:t>
      </w:r>
      <w:r w:rsidR="008D09DD" w:rsidRPr="009B32C2">
        <w:rPr>
          <w:rFonts w:cs="Times New Roman"/>
          <w:sz w:val="24"/>
          <w:szCs w:val="24"/>
        </w:rPr>
        <w:t>.</w:t>
      </w:r>
      <w:r w:rsidR="00E70FFD">
        <w:rPr>
          <w:rFonts w:cs="Times New Roman"/>
          <w:sz w:val="24"/>
          <w:szCs w:val="24"/>
        </w:rPr>
        <w:t>00</w:t>
      </w:r>
      <w:r w:rsidR="009B32C2" w:rsidRPr="009B32C2">
        <w:rPr>
          <w:rFonts w:cs="Times New Roman"/>
          <w:sz w:val="24"/>
          <w:szCs w:val="24"/>
        </w:rPr>
        <w:t>0</w:t>
      </w:r>
      <w:r w:rsidR="008D09DD" w:rsidRPr="009B32C2">
        <w:rPr>
          <w:rFonts w:cs="Times New Roman"/>
          <w:sz w:val="24"/>
          <w:szCs w:val="24"/>
        </w:rPr>
        <w:t>,</w:t>
      </w:r>
      <w:r w:rsidR="009B32C2" w:rsidRPr="009B32C2">
        <w:rPr>
          <w:rFonts w:cs="Times New Roman"/>
          <w:sz w:val="24"/>
          <w:szCs w:val="24"/>
        </w:rPr>
        <w:t>00</w:t>
      </w:r>
      <w:r w:rsidR="008D09DD" w:rsidRPr="009B32C2">
        <w:rPr>
          <w:rFonts w:cs="Times New Roman"/>
          <w:sz w:val="24"/>
          <w:szCs w:val="24"/>
        </w:rPr>
        <w:t xml:space="preserve"> ευρώ</w:t>
      </w:r>
      <w:r w:rsidR="009B32C2">
        <w:rPr>
          <w:rFonts w:cs="Times New Roman"/>
          <w:sz w:val="24"/>
          <w:szCs w:val="24"/>
        </w:rPr>
        <w:t xml:space="preserve"> περίπου συμ</w:t>
      </w:r>
      <w:r w:rsidR="008D09DD" w:rsidRPr="0080545A">
        <w:rPr>
          <w:rFonts w:cs="Times New Roman"/>
          <w:sz w:val="24"/>
          <w:szCs w:val="24"/>
        </w:rPr>
        <w:t>π</w:t>
      </w:r>
      <w:r w:rsidR="009B32C2">
        <w:rPr>
          <w:rFonts w:cs="Times New Roman"/>
          <w:sz w:val="24"/>
          <w:szCs w:val="24"/>
        </w:rPr>
        <w:t>εριλαμβανομένου του νόμιμου ΦΠΑ</w:t>
      </w:r>
      <w:r w:rsidR="008D09DD" w:rsidRPr="0080545A">
        <w:rPr>
          <w:rFonts w:cs="Times New Roman"/>
          <w:sz w:val="24"/>
          <w:szCs w:val="24"/>
        </w:rPr>
        <w:t>.</w:t>
      </w:r>
    </w:p>
    <w:p w:rsidR="008D09DD" w:rsidRDefault="008D09DD" w:rsidP="00956B9C">
      <w:pPr>
        <w:spacing w:after="0"/>
        <w:ind w:firstLine="567"/>
        <w:jc w:val="both"/>
        <w:rPr>
          <w:sz w:val="24"/>
          <w:szCs w:val="24"/>
        </w:rPr>
      </w:pPr>
      <w:r w:rsidRPr="0080545A">
        <w:rPr>
          <w:sz w:val="24"/>
          <w:szCs w:val="24"/>
        </w:rPr>
        <w:t>Η παράδοση της ποσότητας της προμήθειας θα πραγματοποιηθεί τμηματικά σύμφωνα με τις ανάγκες του Δήμου.</w:t>
      </w:r>
    </w:p>
    <w:p w:rsidR="008D09DD" w:rsidRPr="0080545A" w:rsidRDefault="008D09DD" w:rsidP="00956B9C">
      <w:pPr>
        <w:spacing w:after="0"/>
        <w:ind w:firstLine="567"/>
        <w:jc w:val="both"/>
        <w:rPr>
          <w:sz w:val="24"/>
          <w:szCs w:val="24"/>
        </w:rPr>
      </w:pPr>
      <w:r w:rsidRPr="0080545A">
        <w:rPr>
          <w:sz w:val="24"/>
          <w:szCs w:val="24"/>
        </w:rPr>
        <w:t>Η προμήθεια</w:t>
      </w:r>
      <w:r w:rsidRPr="0080545A">
        <w:rPr>
          <w:color w:val="FF0000"/>
          <w:sz w:val="24"/>
          <w:szCs w:val="24"/>
        </w:rPr>
        <w:t xml:space="preserve"> </w:t>
      </w:r>
      <w:r w:rsidRPr="0080545A">
        <w:rPr>
          <w:sz w:val="24"/>
          <w:szCs w:val="24"/>
        </w:rPr>
        <w:t>των ειδών</w:t>
      </w:r>
      <w:r w:rsidRPr="0080545A">
        <w:rPr>
          <w:color w:val="FF0000"/>
          <w:sz w:val="24"/>
          <w:szCs w:val="24"/>
        </w:rPr>
        <w:t xml:space="preserve"> </w:t>
      </w:r>
      <w:r w:rsidRPr="0080545A">
        <w:rPr>
          <w:rFonts w:cs="Verdana"/>
          <w:sz w:val="24"/>
          <w:szCs w:val="24"/>
        </w:rPr>
        <w:t xml:space="preserve">θα γίνει ανά </w:t>
      </w:r>
      <w:r w:rsidR="0002124E">
        <w:rPr>
          <w:rFonts w:cs="Verdana"/>
          <w:sz w:val="24"/>
          <w:szCs w:val="24"/>
        </w:rPr>
        <w:t>ομάδα προϊόντων</w:t>
      </w:r>
      <w:r w:rsidRPr="0080545A">
        <w:rPr>
          <w:rFonts w:cs="Verdana"/>
          <w:sz w:val="24"/>
          <w:szCs w:val="24"/>
        </w:rPr>
        <w:t xml:space="preserve">, βάση της </w:t>
      </w:r>
      <w:r w:rsidRPr="0080545A">
        <w:rPr>
          <w:sz w:val="24"/>
          <w:szCs w:val="24"/>
        </w:rPr>
        <w:t xml:space="preserve">πλέον συμφέρουσας από οικονομικής άποψης προσφοράς, βάση τιμής. </w:t>
      </w:r>
    </w:p>
    <w:p w:rsidR="008D09DD" w:rsidRPr="0080545A" w:rsidRDefault="008D09DD" w:rsidP="00956B9C">
      <w:pPr>
        <w:spacing w:after="0"/>
        <w:ind w:firstLine="56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Σε εφαρμογή της παραγράφου 1 του άρθρου 105 του Ν.4412/2016 κατά τη διαδικασία</w:t>
      </w:r>
      <w:r w:rsidRPr="00B73550">
        <w:rPr>
          <w:rFonts w:cs="Times New Roman"/>
          <w:sz w:val="24"/>
          <w:szCs w:val="24"/>
        </w:rPr>
        <w:t xml:space="preserve"> σύναψης </w:t>
      </w:r>
      <w:r>
        <w:rPr>
          <w:rFonts w:cs="Times New Roman"/>
          <w:sz w:val="24"/>
          <w:szCs w:val="24"/>
        </w:rPr>
        <w:t xml:space="preserve">της </w:t>
      </w:r>
      <w:r w:rsidRPr="00B73550">
        <w:rPr>
          <w:rFonts w:cs="Times New Roman"/>
          <w:sz w:val="24"/>
          <w:szCs w:val="24"/>
        </w:rPr>
        <w:t>δημόσιας σύμβασης προμηθειών το αρμόδιο γνωμοδοτικό όργανο, μπορεί να προτείνει την κατακύρωση της σύμβασης για μεγαλύτερη ποσότητα κατά ποσοστό στα εκατό, που θα</w:t>
      </w:r>
      <w:r>
        <w:rPr>
          <w:rFonts w:cs="Times New Roman"/>
          <w:sz w:val="24"/>
          <w:szCs w:val="24"/>
        </w:rPr>
        <w:t xml:space="preserve"> </w:t>
      </w:r>
      <w:r w:rsidRPr="00B73550">
        <w:rPr>
          <w:rFonts w:cs="Times New Roman"/>
          <w:sz w:val="24"/>
          <w:szCs w:val="24"/>
        </w:rPr>
        <w:t xml:space="preserve">καθορίζεται στα έγγραφα της σύμβασης. Το ποσοστό </w:t>
      </w:r>
      <w:r>
        <w:rPr>
          <w:rFonts w:cs="Times New Roman"/>
          <w:sz w:val="24"/>
          <w:szCs w:val="24"/>
        </w:rPr>
        <w:t xml:space="preserve">αυτό δεν μπορεί να </w:t>
      </w:r>
      <w:r w:rsidRPr="00B73550">
        <w:rPr>
          <w:rFonts w:cs="Times New Roman"/>
          <w:sz w:val="24"/>
          <w:szCs w:val="24"/>
        </w:rPr>
        <w:t>υπερβαίνει το 30% για διαγωνισμούς προϋπο</w:t>
      </w:r>
      <w:r>
        <w:rPr>
          <w:rFonts w:cs="Times New Roman"/>
          <w:sz w:val="24"/>
          <w:szCs w:val="24"/>
        </w:rPr>
        <w:t xml:space="preserve">λογισθείσας αξίας μέχρι 100.000 </w:t>
      </w:r>
      <w:r w:rsidRPr="00B73550">
        <w:rPr>
          <w:rFonts w:cs="Times New Roman"/>
          <w:sz w:val="24"/>
          <w:szCs w:val="24"/>
        </w:rPr>
        <w:t>ευρώ περιλαμβανομένου Φ.Π.Α</w:t>
      </w:r>
    </w:p>
    <w:p w:rsidR="008D09DD" w:rsidRPr="005401E6" w:rsidRDefault="008D09DD" w:rsidP="00956B9C">
      <w:pPr>
        <w:spacing w:after="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Π</w:t>
      </w:r>
      <w:r w:rsidRPr="005401E6">
        <w:rPr>
          <w:rFonts w:cs="Times New Roman"/>
          <w:sz w:val="24"/>
          <w:szCs w:val="24"/>
        </w:rPr>
        <w:t>ροβλέπεται να εκτελεσθεί σύμφωνα με τις ισχύουσες διατάξεις.</w:t>
      </w:r>
    </w:p>
    <w:p w:rsidR="00956B9C" w:rsidRDefault="008D09DD" w:rsidP="00592311">
      <w:pPr>
        <w:spacing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92311">
        <w:rPr>
          <w:rFonts w:cs="Times New Roman"/>
        </w:rPr>
        <w:tab/>
      </w:r>
      <w:r>
        <w:rPr>
          <w:rFonts w:cs="Times New Roman"/>
        </w:rPr>
        <w:t xml:space="preserve"> </w:t>
      </w:r>
    </w:p>
    <w:p w:rsidR="008D09DD" w:rsidRPr="00592311" w:rsidRDefault="00956B9C" w:rsidP="00956B9C">
      <w:pPr>
        <w:spacing w:line="240" w:lineRule="auto"/>
        <w:ind w:firstLine="720"/>
        <w:jc w:val="center"/>
        <w:rPr>
          <w:rFonts w:cs="Times New Roman"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D09DD" w:rsidRPr="005401E6">
        <w:rPr>
          <w:rFonts w:cs="Times New Roman"/>
          <w:sz w:val="24"/>
          <w:szCs w:val="24"/>
        </w:rPr>
        <w:t xml:space="preserve">Χίος </w:t>
      </w:r>
      <w:r w:rsidR="005E5861">
        <w:rPr>
          <w:rFonts w:cs="Times New Roman"/>
          <w:sz w:val="24"/>
          <w:szCs w:val="24"/>
        </w:rPr>
        <w:t>20</w:t>
      </w:r>
      <w:r w:rsidR="008D09DD" w:rsidRPr="005401E6">
        <w:rPr>
          <w:rFonts w:cs="Times New Roman"/>
          <w:sz w:val="24"/>
          <w:szCs w:val="24"/>
        </w:rPr>
        <w:t>/0</w:t>
      </w:r>
      <w:r w:rsidR="005E5861">
        <w:rPr>
          <w:rFonts w:cs="Times New Roman"/>
          <w:sz w:val="24"/>
          <w:szCs w:val="24"/>
        </w:rPr>
        <w:t>1</w:t>
      </w:r>
      <w:r w:rsidR="008D09DD" w:rsidRPr="005401E6">
        <w:rPr>
          <w:rFonts w:cs="Times New Roman"/>
          <w:sz w:val="24"/>
          <w:szCs w:val="24"/>
        </w:rPr>
        <w:t>/20</w:t>
      </w:r>
      <w:r w:rsidR="008D09DD">
        <w:rPr>
          <w:rFonts w:cs="Times New Roman"/>
          <w:sz w:val="24"/>
          <w:szCs w:val="24"/>
        </w:rPr>
        <w:t>2</w:t>
      </w:r>
      <w:r w:rsidR="005E5861">
        <w:rPr>
          <w:rFonts w:cs="Times New Roman"/>
          <w:sz w:val="24"/>
          <w:szCs w:val="24"/>
        </w:rPr>
        <w:t>2</w:t>
      </w:r>
    </w:p>
    <w:p w:rsidR="008D09DD" w:rsidRPr="005401E6" w:rsidRDefault="008D09DD" w:rsidP="0080545A">
      <w:pPr>
        <w:spacing w:after="120" w:line="240" w:lineRule="auto"/>
        <w:ind w:left="57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Pr="005401E6">
        <w:rPr>
          <w:rFonts w:cs="Times New Roman"/>
          <w:sz w:val="24"/>
          <w:szCs w:val="24"/>
        </w:rPr>
        <w:t>Ο Συντάκτης</w:t>
      </w:r>
    </w:p>
    <w:p w:rsidR="008D09DD" w:rsidRPr="005401E6" w:rsidRDefault="008D09DD" w:rsidP="00956B9C">
      <w:pPr>
        <w:spacing w:after="0"/>
        <w:ind w:left="504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5401E6">
        <w:rPr>
          <w:rFonts w:cs="Times New Roman"/>
          <w:sz w:val="24"/>
          <w:szCs w:val="24"/>
        </w:rPr>
        <w:t xml:space="preserve">Τσουρούς Ιωάννης </w:t>
      </w:r>
    </w:p>
    <w:p w:rsidR="008D09DD" w:rsidRPr="0080545A" w:rsidRDefault="008D09DD" w:rsidP="00956B9C">
      <w:pPr>
        <w:spacing w:after="0"/>
        <w:rPr>
          <w:rFonts w:cs="Times New Roman"/>
          <w:b/>
          <w:bCs/>
          <w:sz w:val="24"/>
          <w:szCs w:val="24"/>
        </w:rPr>
      </w:pPr>
      <w:r w:rsidRPr="005401E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</w:t>
      </w:r>
      <w:r w:rsidRPr="005401E6">
        <w:rPr>
          <w:rFonts w:cs="Times New Roman"/>
          <w:sz w:val="24"/>
          <w:szCs w:val="24"/>
        </w:rPr>
        <w:t>ΠΕ9 Γεωπόνων</w:t>
      </w:r>
      <w:r w:rsidRPr="005401E6">
        <w:rPr>
          <w:rFonts w:cs="Times New Roman"/>
          <w:b/>
          <w:bCs/>
          <w:sz w:val="24"/>
          <w:szCs w:val="24"/>
        </w:rPr>
        <w:t xml:space="preserve">   </w:t>
      </w:r>
    </w:p>
    <w:p w:rsidR="008D09DD" w:rsidRDefault="008D09DD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Default="00956B9C" w:rsidP="007077FC">
      <w:pPr>
        <w:spacing w:after="0" w:line="240" w:lineRule="auto"/>
      </w:pPr>
    </w:p>
    <w:p w:rsidR="00956B9C" w:rsidRPr="007077FC" w:rsidRDefault="00956B9C" w:rsidP="007077FC">
      <w:pPr>
        <w:spacing w:after="0" w:line="24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7"/>
      </w:tblGrid>
      <w:tr w:rsidR="008D09DD" w:rsidTr="00033631">
        <w:trPr>
          <w:trHeight w:val="2295"/>
        </w:trPr>
        <w:tc>
          <w:tcPr>
            <w:tcW w:w="4427" w:type="dxa"/>
          </w:tcPr>
          <w:p w:rsidR="008D09DD" w:rsidRDefault="00824106" w:rsidP="0003363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noProof/>
                <w:lang w:eastAsia="el-GR"/>
              </w:rPr>
              <w:lastRenderedPageBreak/>
              <w:drawing>
                <wp:inline distT="0" distB="0" distL="0" distR="0">
                  <wp:extent cx="429260" cy="429260"/>
                  <wp:effectExtent l="0" t="0" r="8890" b="889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9DD" w:rsidRPr="00C2407C" w:rsidRDefault="008D09DD" w:rsidP="00033631">
            <w:pPr>
              <w:spacing w:after="0" w:line="240" w:lineRule="auto"/>
              <w:jc w:val="center"/>
              <w:rPr>
                <w:b/>
                <w:bCs/>
              </w:rPr>
            </w:pPr>
            <w:r w:rsidRPr="000C1612">
              <w:rPr>
                <w:rFonts w:cs="Arial"/>
                <w:b/>
                <w:bCs/>
                <w:sz w:val="24"/>
                <w:szCs w:val="24"/>
              </w:rPr>
              <w:t>ΕΛΛΗΝΙΚΗ ΔΗΜΟΚΡΑΤΙΑ</w:t>
            </w:r>
          </w:p>
          <w:p w:rsidR="008D09DD" w:rsidRPr="0008068B" w:rsidRDefault="008D09DD" w:rsidP="00033631">
            <w:pPr>
              <w:spacing w:after="0" w:line="240" w:lineRule="auto"/>
              <w:jc w:val="center"/>
              <w:rPr>
                <w:b/>
                <w:bCs/>
              </w:rPr>
            </w:pPr>
            <w:r w:rsidRPr="000C1612">
              <w:rPr>
                <w:rFonts w:cs="Arial"/>
                <w:b/>
                <w:bCs/>
                <w:sz w:val="24"/>
                <w:szCs w:val="24"/>
              </w:rPr>
              <w:t>ΔΗΜΟΣ ΧΙΟΥ</w:t>
            </w:r>
          </w:p>
          <w:p w:rsidR="008D09DD" w:rsidRPr="0008068B" w:rsidRDefault="008D09DD" w:rsidP="000336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C1612">
              <w:rPr>
                <w:rFonts w:cs="Arial"/>
                <w:b/>
                <w:bCs/>
                <w:sz w:val="24"/>
                <w:szCs w:val="24"/>
              </w:rPr>
              <w:t xml:space="preserve">Δ/ΝΣΗ </w:t>
            </w:r>
            <w:r>
              <w:rPr>
                <w:rFonts w:cs="Arial"/>
                <w:b/>
                <w:bCs/>
                <w:sz w:val="24"/>
                <w:szCs w:val="24"/>
              </w:rPr>
              <w:t>ΤΟΠΙΚΗΣ ΚΑΙ ΟΙΚΟΝΟΜΙΚΗΣ ΑΝΑΠΤΥΞΗΣ</w:t>
            </w:r>
          </w:p>
          <w:p w:rsidR="008D09DD" w:rsidRPr="003C6557" w:rsidRDefault="008D09DD" w:rsidP="000336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ΤΜΗΜΑ ΑΓΡΟΤΙΚΗΣ ΠΑΡΑΓΩΓΗΣ ΚΑΙ ΜΑΣΤΙΧΑΣ</w:t>
            </w:r>
          </w:p>
        </w:tc>
      </w:tr>
    </w:tbl>
    <w:p w:rsidR="008D09DD" w:rsidRPr="005401E6" w:rsidRDefault="008D09DD" w:rsidP="002762DB">
      <w:pPr>
        <w:spacing w:after="0" w:line="240" w:lineRule="auto"/>
        <w:ind w:left="720"/>
        <w:rPr>
          <w:rFonts w:cs="Arial"/>
          <w:b/>
          <w:bCs/>
        </w:rPr>
      </w:pPr>
    </w:p>
    <w:p w:rsidR="008D09DD" w:rsidRPr="002762DB" w:rsidRDefault="008D09DD" w:rsidP="002762DB">
      <w:pPr>
        <w:spacing w:after="0" w:line="240" w:lineRule="auto"/>
        <w:ind w:left="720"/>
        <w:rPr>
          <w:rFonts w:cs="Arial"/>
          <w:b/>
          <w:bCs/>
        </w:rPr>
      </w:pPr>
      <w:r>
        <w:t xml:space="preserve">       </w:t>
      </w:r>
      <w:r w:rsidRPr="005F3412">
        <w:rPr>
          <w:rFonts w:cs="Arial"/>
          <w:b/>
          <w:bCs/>
        </w:rPr>
        <w:t xml:space="preserve">                     </w:t>
      </w:r>
    </w:p>
    <w:p w:rsidR="008D09DD" w:rsidRPr="005401E6" w:rsidRDefault="008D09DD" w:rsidP="00B00A0E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5401E6">
        <w:rPr>
          <w:rFonts w:cs="Times New Roman"/>
          <w:b/>
          <w:bCs/>
          <w:sz w:val="24"/>
          <w:szCs w:val="24"/>
          <w:u w:val="single"/>
        </w:rPr>
        <w:t xml:space="preserve">Προμήθεια </w:t>
      </w:r>
      <w:r>
        <w:rPr>
          <w:rFonts w:cs="Times New Roman"/>
          <w:b/>
          <w:bCs/>
          <w:sz w:val="24"/>
          <w:szCs w:val="24"/>
          <w:u w:val="single"/>
        </w:rPr>
        <w:t>τροφών και κτηνιατρικού υλικού για  αδέσποτα ζώα 202</w:t>
      </w:r>
      <w:r w:rsidR="005E5861">
        <w:rPr>
          <w:rFonts w:cs="Times New Roman"/>
          <w:b/>
          <w:bCs/>
          <w:sz w:val="24"/>
          <w:szCs w:val="24"/>
          <w:u w:val="single"/>
        </w:rPr>
        <w:t>2</w:t>
      </w:r>
    </w:p>
    <w:p w:rsidR="008D09DD" w:rsidRDefault="008D09DD" w:rsidP="002762DB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</w:p>
    <w:p w:rsidR="008D09DD" w:rsidRDefault="008D09DD" w:rsidP="00A22796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5401E6">
        <w:rPr>
          <w:rFonts w:cs="Times New Roman"/>
          <w:b/>
          <w:i/>
          <w:sz w:val="24"/>
          <w:szCs w:val="24"/>
        </w:rPr>
        <w:t>ΤΕΧΝΙΚΗ ΠΕΡΙΓΡΑΦΗ</w:t>
      </w:r>
    </w:p>
    <w:p w:rsidR="008D09DD" w:rsidRPr="00A22796" w:rsidRDefault="008D09DD" w:rsidP="00A22796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</w:p>
    <w:p w:rsidR="008D09DD" w:rsidRDefault="008D09DD" w:rsidP="005E5861">
      <w:pPr>
        <w:spacing w:after="0"/>
        <w:ind w:firstLine="567"/>
        <w:jc w:val="both"/>
        <w:rPr>
          <w:sz w:val="24"/>
          <w:szCs w:val="24"/>
        </w:rPr>
      </w:pPr>
      <w:r w:rsidRPr="00C119E1">
        <w:rPr>
          <w:sz w:val="24"/>
          <w:szCs w:val="24"/>
        </w:rPr>
        <w:t>Τα προς προμήθεια είδη αφορούν:</w:t>
      </w:r>
    </w:p>
    <w:p w:rsidR="00C34B19" w:rsidRPr="00C34B19" w:rsidRDefault="00C34B19" w:rsidP="005E5861">
      <w:pPr>
        <w:spacing w:after="0"/>
        <w:ind w:firstLine="567"/>
        <w:jc w:val="both"/>
        <w:rPr>
          <w:b/>
          <w:sz w:val="24"/>
          <w:szCs w:val="24"/>
        </w:rPr>
      </w:pPr>
      <w:r w:rsidRPr="00C34B19">
        <w:rPr>
          <w:b/>
          <w:sz w:val="24"/>
          <w:szCs w:val="24"/>
        </w:rPr>
        <w:t>Ομάδα 1</w:t>
      </w:r>
    </w:p>
    <w:p w:rsidR="008D09DD" w:rsidRDefault="00C34B19" w:rsidP="005E5861">
      <w:pPr>
        <w:tabs>
          <w:tab w:val="left" w:pos="56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09DD" w:rsidRPr="00C1114E">
        <w:rPr>
          <w:sz w:val="24"/>
          <w:szCs w:val="24"/>
        </w:rPr>
        <w:t>Τροφή για ενήλικους σκύλους σε μορφή κροκέτας με τις εξής προδιαγραφές: πρωτεΐνη 18-22%, λιπαρά 8-12%, υγρασία ≤10%, ινώδεις ουσίες ≤4%, τέφρα ≤10%. Οι προσφερόμενες ζωοτροφές θα είναι σε συσκευασίες κατά μέγιστο 25 κιλών.</w:t>
      </w:r>
    </w:p>
    <w:p w:rsidR="00C34B19" w:rsidRPr="00C34B19" w:rsidRDefault="00C34B19" w:rsidP="005E5861">
      <w:pPr>
        <w:tabs>
          <w:tab w:val="left" w:pos="567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34B19">
        <w:rPr>
          <w:b/>
          <w:sz w:val="24"/>
          <w:szCs w:val="24"/>
        </w:rPr>
        <w:t>Ομάδα 2</w:t>
      </w:r>
    </w:p>
    <w:p w:rsidR="00D34557" w:rsidRDefault="00C34B19" w:rsidP="005E5861">
      <w:pPr>
        <w:tabs>
          <w:tab w:val="left" w:pos="56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4557">
        <w:rPr>
          <w:sz w:val="24"/>
          <w:szCs w:val="24"/>
        </w:rPr>
        <w:t>Τροφή για γάτες</w:t>
      </w:r>
      <w:r w:rsidR="00D34557" w:rsidRPr="00945651">
        <w:rPr>
          <w:sz w:val="24"/>
          <w:szCs w:val="24"/>
        </w:rPr>
        <w:t xml:space="preserve"> σε μορφή κροκέτας με τις εξής προδιαγραφέ</w:t>
      </w:r>
      <w:r w:rsidR="00D34557">
        <w:rPr>
          <w:sz w:val="24"/>
          <w:szCs w:val="24"/>
        </w:rPr>
        <w:t>ς: πρωτεΐνη 2</w:t>
      </w:r>
      <w:r w:rsidR="00D34557" w:rsidRPr="00945651">
        <w:rPr>
          <w:sz w:val="24"/>
          <w:szCs w:val="24"/>
        </w:rPr>
        <w:t>8</w:t>
      </w:r>
      <w:r w:rsidR="00D34557">
        <w:rPr>
          <w:spacing w:val="20"/>
          <w:sz w:val="24"/>
          <w:szCs w:val="24"/>
        </w:rPr>
        <w:t>-3</w:t>
      </w:r>
      <w:r w:rsidR="00D34557" w:rsidRPr="00945651">
        <w:rPr>
          <w:spacing w:val="20"/>
          <w:sz w:val="24"/>
          <w:szCs w:val="24"/>
        </w:rPr>
        <w:t xml:space="preserve">2%, λιπαρά 8-12%, υγρασία ≤10%, ινώδεις ουσίες ≤4%, τέφρα ≤10%. </w:t>
      </w:r>
      <w:r w:rsidR="00D34557" w:rsidRPr="00486CE3">
        <w:rPr>
          <w:sz w:val="24"/>
          <w:szCs w:val="24"/>
        </w:rPr>
        <w:t>Οι προσφερόμενες ζωοτροφές θα είναι σε συσκευασίες κατά μέγιστο 25 κιλών.</w:t>
      </w:r>
    </w:p>
    <w:p w:rsidR="00C34B19" w:rsidRPr="00C34B19" w:rsidRDefault="00C34B19" w:rsidP="005E5861">
      <w:pPr>
        <w:tabs>
          <w:tab w:val="left" w:pos="567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34B19">
        <w:rPr>
          <w:b/>
          <w:sz w:val="24"/>
          <w:szCs w:val="24"/>
        </w:rPr>
        <w:t>Ομάδα 3</w:t>
      </w:r>
    </w:p>
    <w:p w:rsidR="00956B9C" w:rsidRPr="00054E2F" w:rsidRDefault="00956B9C" w:rsidP="005E5861">
      <w:pPr>
        <w:numPr>
          <w:ilvl w:val="0"/>
          <w:numId w:val="18"/>
        </w:numPr>
        <w:tabs>
          <w:tab w:val="left" w:pos="567"/>
        </w:tabs>
        <w:spacing w:after="0"/>
        <w:ind w:left="0" w:firstLine="0"/>
        <w:jc w:val="both"/>
        <w:rPr>
          <w:i/>
          <w:sz w:val="24"/>
          <w:szCs w:val="24"/>
        </w:rPr>
      </w:pPr>
      <w:r w:rsidRPr="00486CE3">
        <w:rPr>
          <w:sz w:val="24"/>
          <w:szCs w:val="24"/>
        </w:rPr>
        <w:t>Καρπός κριθάρι</w:t>
      </w:r>
      <w:r>
        <w:rPr>
          <w:sz w:val="24"/>
          <w:szCs w:val="24"/>
        </w:rPr>
        <w:t>,</w:t>
      </w:r>
      <w:r w:rsidRPr="00486CE3">
        <w:rPr>
          <w:sz w:val="24"/>
          <w:szCs w:val="24"/>
        </w:rPr>
        <w:t xml:space="preserve"> </w:t>
      </w:r>
      <w:r w:rsidRPr="00054E2F">
        <w:rPr>
          <w:i/>
          <w:sz w:val="24"/>
          <w:szCs w:val="24"/>
        </w:rPr>
        <w:t xml:space="preserve">Hordeum </w:t>
      </w:r>
      <w:r w:rsidRPr="00054E2F">
        <w:rPr>
          <w:i/>
          <w:sz w:val="24"/>
          <w:szCs w:val="24"/>
          <w:lang w:val="en-US"/>
        </w:rPr>
        <w:t>sp</w:t>
      </w:r>
      <w:r w:rsidRPr="00054E2F">
        <w:rPr>
          <w:i/>
          <w:sz w:val="24"/>
          <w:szCs w:val="24"/>
        </w:rPr>
        <w:t xml:space="preserve">. </w:t>
      </w:r>
    </w:p>
    <w:p w:rsidR="00956B9C" w:rsidRPr="00275F6D" w:rsidRDefault="00956B9C" w:rsidP="005E5861">
      <w:pPr>
        <w:numPr>
          <w:ilvl w:val="0"/>
          <w:numId w:val="18"/>
        </w:numPr>
        <w:tabs>
          <w:tab w:val="left" w:pos="567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Καρπός αγριοβρώμη</w:t>
      </w:r>
      <w:r w:rsidRPr="00275F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αγέλωπας, </w:t>
      </w:r>
      <w:r w:rsidRPr="00054E2F">
        <w:rPr>
          <w:i/>
          <w:sz w:val="24"/>
          <w:szCs w:val="24"/>
          <w:lang w:val="en-US"/>
        </w:rPr>
        <w:t>Avena</w:t>
      </w:r>
      <w:r w:rsidRPr="00054E2F">
        <w:rPr>
          <w:i/>
          <w:sz w:val="24"/>
          <w:szCs w:val="24"/>
        </w:rPr>
        <w:t xml:space="preserve"> </w:t>
      </w:r>
      <w:r w:rsidRPr="00054E2F">
        <w:rPr>
          <w:i/>
          <w:sz w:val="24"/>
          <w:szCs w:val="24"/>
          <w:lang w:val="en-US"/>
        </w:rPr>
        <w:t>sp</w:t>
      </w:r>
      <w:r w:rsidRPr="00275F6D">
        <w:rPr>
          <w:sz w:val="24"/>
          <w:szCs w:val="24"/>
        </w:rPr>
        <w:t>.</w:t>
      </w:r>
    </w:p>
    <w:p w:rsidR="00956B9C" w:rsidRDefault="00956B9C" w:rsidP="005E5861">
      <w:pPr>
        <w:numPr>
          <w:ilvl w:val="0"/>
          <w:numId w:val="18"/>
        </w:numPr>
        <w:tabs>
          <w:tab w:val="left" w:pos="567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Σανό τριφύλλι </w:t>
      </w:r>
      <w:r w:rsidRPr="00B30A87">
        <w:rPr>
          <w:i/>
          <w:sz w:val="24"/>
          <w:szCs w:val="24"/>
          <w:lang w:val="en-US"/>
        </w:rPr>
        <w:t>Trifolium</w:t>
      </w:r>
      <w:r w:rsidRPr="00B30A87">
        <w:rPr>
          <w:i/>
          <w:sz w:val="24"/>
          <w:szCs w:val="24"/>
        </w:rPr>
        <w:t xml:space="preserve"> </w:t>
      </w:r>
      <w:r w:rsidRPr="00B30A87">
        <w:rPr>
          <w:i/>
          <w:sz w:val="24"/>
          <w:szCs w:val="24"/>
          <w:lang w:val="en-US"/>
        </w:rPr>
        <w:t>sp</w:t>
      </w:r>
      <w:r w:rsidRPr="00B30A87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σε δεμάτι -  μπάλα, βάρους περίπου 25 κιλών</w:t>
      </w:r>
    </w:p>
    <w:p w:rsidR="000B1EE2" w:rsidRPr="005E5861" w:rsidRDefault="00956B9C" w:rsidP="005E5861">
      <w:pPr>
        <w:numPr>
          <w:ilvl w:val="0"/>
          <w:numId w:val="18"/>
        </w:numPr>
        <w:tabs>
          <w:tab w:val="left" w:pos="567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Άχυρο δημητριακών σε δεμάτι -  μπάλα, βάρους περίπου 25 κιλών</w:t>
      </w:r>
    </w:p>
    <w:p w:rsidR="008D09DD" w:rsidRPr="00C1114E" w:rsidRDefault="000B1EE2" w:rsidP="005E5861">
      <w:pPr>
        <w:tabs>
          <w:tab w:val="left" w:pos="567"/>
        </w:tabs>
        <w:spacing w:after="0"/>
        <w:jc w:val="both"/>
        <w:rPr>
          <w:sz w:val="24"/>
          <w:szCs w:val="24"/>
        </w:rPr>
      </w:pPr>
      <w:r w:rsidRPr="00C1114E">
        <w:rPr>
          <w:sz w:val="24"/>
          <w:szCs w:val="24"/>
        </w:rPr>
        <w:t xml:space="preserve"> </w:t>
      </w:r>
      <w:r w:rsidR="005E5861">
        <w:rPr>
          <w:sz w:val="24"/>
          <w:szCs w:val="24"/>
        </w:rPr>
        <w:tab/>
      </w:r>
      <w:r w:rsidR="00C34B19">
        <w:rPr>
          <w:sz w:val="24"/>
          <w:szCs w:val="24"/>
        </w:rPr>
        <w:t xml:space="preserve">Ο </w:t>
      </w:r>
      <w:r w:rsidR="008D09DD" w:rsidRPr="00C1114E">
        <w:rPr>
          <w:sz w:val="24"/>
          <w:szCs w:val="24"/>
        </w:rPr>
        <w:t>προμηθευτής τ</w:t>
      </w:r>
      <w:r w:rsidR="005F5970">
        <w:rPr>
          <w:sz w:val="24"/>
          <w:szCs w:val="24"/>
        </w:rPr>
        <w:t>ων ζωο</w:t>
      </w:r>
      <w:r w:rsidR="008D09DD" w:rsidRPr="00C1114E">
        <w:rPr>
          <w:sz w:val="24"/>
          <w:szCs w:val="24"/>
        </w:rPr>
        <w:t>τροφ</w:t>
      </w:r>
      <w:r w:rsidR="005F5970">
        <w:rPr>
          <w:sz w:val="24"/>
          <w:szCs w:val="24"/>
        </w:rPr>
        <w:t>ών</w:t>
      </w:r>
      <w:r w:rsidR="008D09DD" w:rsidRPr="00C1114E">
        <w:rPr>
          <w:sz w:val="24"/>
          <w:szCs w:val="24"/>
        </w:rPr>
        <w:t xml:space="preserve"> έχει την υποχρέωση</w:t>
      </w:r>
      <w:r w:rsidR="005F5970">
        <w:rPr>
          <w:sz w:val="24"/>
          <w:szCs w:val="24"/>
        </w:rPr>
        <w:t>,</w:t>
      </w:r>
      <w:r w:rsidR="008D09DD" w:rsidRPr="00C1114E">
        <w:rPr>
          <w:sz w:val="24"/>
          <w:szCs w:val="24"/>
        </w:rPr>
        <w:t xml:space="preserve"> εφόσον του ζητηθεί, να υποδείξει εργαστήριο για την ανάλυση της χημικής σύστασης δείγματος της παραδοθείσας τροφής, η οποία θα πρέπει να συμφωνεί πλήρως με την τεχνική περιγραφή. Τα έξοδα της χημικής ανάλυσης θα βαρύνουν τον ανάδοχο.</w:t>
      </w:r>
    </w:p>
    <w:p w:rsidR="008D09DD" w:rsidRPr="005F3412" w:rsidRDefault="008D09DD" w:rsidP="00D23794">
      <w:pPr>
        <w:spacing w:line="240" w:lineRule="auto"/>
        <w:jc w:val="both"/>
        <w:rPr>
          <w:rFonts w:cs="Times New Roman"/>
        </w:rPr>
      </w:pPr>
      <w:r w:rsidRPr="005F3412">
        <w:rPr>
          <w:rFonts w:cs="Times New Roman"/>
        </w:rPr>
        <w:t xml:space="preserve">    </w:t>
      </w:r>
    </w:p>
    <w:p w:rsidR="008D09DD" w:rsidRPr="005401E6" w:rsidRDefault="008D09DD" w:rsidP="009A5FAE">
      <w:pPr>
        <w:spacing w:line="240" w:lineRule="auto"/>
        <w:jc w:val="both"/>
        <w:rPr>
          <w:rFonts w:cs="Times New Roman"/>
          <w:sz w:val="24"/>
          <w:szCs w:val="24"/>
        </w:rPr>
      </w:pPr>
      <w:r w:rsidRPr="005F3412">
        <w:rPr>
          <w:rFonts w:cs="Times New Roman"/>
        </w:rPr>
        <w:t xml:space="preserve">       </w:t>
      </w:r>
      <w:r>
        <w:rPr>
          <w:rFonts w:cs="Times New Roman"/>
        </w:rPr>
        <w:t xml:space="preserve">   </w:t>
      </w:r>
      <w:r w:rsidR="005E5861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Pr="005F3412">
        <w:rPr>
          <w:rFonts w:cs="Times New Roman"/>
        </w:rPr>
        <w:t xml:space="preserve">  </w:t>
      </w:r>
      <w:r w:rsidR="005E5861">
        <w:rPr>
          <w:rFonts w:cs="Times New Roman"/>
        </w:rPr>
        <w:t xml:space="preserve">   </w:t>
      </w:r>
      <w:r w:rsidRPr="005401E6">
        <w:rPr>
          <w:rFonts w:cs="Times New Roman"/>
          <w:sz w:val="24"/>
          <w:szCs w:val="24"/>
        </w:rPr>
        <w:t xml:space="preserve">Χίος </w:t>
      </w:r>
      <w:r w:rsidR="005E5861">
        <w:rPr>
          <w:rFonts w:cs="Times New Roman"/>
          <w:sz w:val="24"/>
          <w:szCs w:val="24"/>
        </w:rPr>
        <w:t>20</w:t>
      </w:r>
      <w:r w:rsidRPr="005401E6">
        <w:rPr>
          <w:rFonts w:cs="Times New Roman"/>
          <w:sz w:val="24"/>
          <w:szCs w:val="24"/>
        </w:rPr>
        <w:t>/0</w:t>
      </w:r>
      <w:r w:rsidR="005E5861">
        <w:rPr>
          <w:rFonts w:cs="Times New Roman"/>
          <w:sz w:val="24"/>
          <w:szCs w:val="24"/>
        </w:rPr>
        <w:t>1</w:t>
      </w:r>
      <w:r w:rsidRPr="005401E6">
        <w:rPr>
          <w:rFonts w:cs="Times New Roman"/>
          <w:sz w:val="24"/>
          <w:szCs w:val="24"/>
        </w:rPr>
        <w:t>/20</w:t>
      </w:r>
      <w:r>
        <w:rPr>
          <w:rFonts w:cs="Times New Roman"/>
          <w:sz w:val="24"/>
          <w:szCs w:val="24"/>
        </w:rPr>
        <w:t>2</w:t>
      </w:r>
      <w:r w:rsidR="005E5861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</w:t>
      </w:r>
      <w:r w:rsidRPr="005401E6">
        <w:rPr>
          <w:rFonts w:cs="Times New Roman"/>
          <w:sz w:val="24"/>
          <w:szCs w:val="24"/>
        </w:rPr>
        <w:t xml:space="preserve">   Χίος </w:t>
      </w:r>
      <w:r w:rsidR="005E5861">
        <w:rPr>
          <w:rFonts w:cs="Times New Roman"/>
          <w:sz w:val="24"/>
          <w:szCs w:val="24"/>
        </w:rPr>
        <w:t>2</w:t>
      </w:r>
      <w:r w:rsidR="00FF23D5">
        <w:rPr>
          <w:rFonts w:cs="Times New Roman"/>
          <w:sz w:val="24"/>
          <w:szCs w:val="24"/>
        </w:rPr>
        <w:t>0</w:t>
      </w:r>
      <w:r w:rsidRPr="005401E6">
        <w:rPr>
          <w:rFonts w:cs="Times New Roman"/>
          <w:sz w:val="24"/>
          <w:szCs w:val="24"/>
        </w:rPr>
        <w:t>/0</w:t>
      </w:r>
      <w:r w:rsidR="005E5861">
        <w:rPr>
          <w:rFonts w:cs="Times New Roman"/>
          <w:sz w:val="24"/>
          <w:szCs w:val="24"/>
        </w:rPr>
        <w:t>1</w:t>
      </w:r>
      <w:r w:rsidRPr="005401E6">
        <w:rPr>
          <w:rFonts w:cs="Times New Roman"/>
          <w:sz w:val="24"/>
          <w:szCs w:val="24"/>
        </w:rPr>
        <w:t>/</w:t>
      </w:r>
      <w:r>
        <w:rPr>
          <w:rFonts w:cs="Times New Roman"/>
          <w:sz w:val="24"/>
          <w:szCs w:val="24"/>
        </w:rPr>
        <w:t>202</w:t>
      </w:r>
      <w:r w:rsidR="005E5861">
        <w:rPr>
          <w:rFonts w:cs="Times New Roman"/>
          <w:sz w:val="24"/>
          <w:szCs w:val="24"/>
        </w:rPr>
        <w:t>2</w:t>
      </w:r>
    </w:p>
    <w:p w:rsidR="008D09DD" w:rsidRPr="005401E6" w:rsidRDefault="008D09DD" w:rsidP="00D23794">
      <w:pPr>
        <w:spacing w:line="240" w:lineRule="auto"/>
        <w:rPr>
          <w:rFonts w:cs="Times New Roman"/>
          <w:sz w:val="24"/>
          <w:szCs w:val="24"/>
        </w:rPr>
      </w:pPr>
      <w:r w:rsidRPr="005401E6">
        <w:rPr>
          <w:rFonts w:cs="Times New Roman"/>
          <w:sz w:val="24"/>
          <w:szCs w:val="24"/>
        </w:rPr>
        <w:t xml:space="preserve">              </w:t>
      </w:r>
      <w:r w:rsidR="005E5861">
        <w:rPr>
          <w:rFonts w:cs="Times New Roman"/>
          <w:sz w:val="24"/>
          <w:szCs w:val="24"/>
        </w:rPr>
        <w:t xml:space="preserve">         Θεωρήθηκε</w:t>
      </w:r>
      <w:r w:rsidR="005E5861">
        <w:rPr>
          <w:rFonts w:cs="Times New Roman"/>
          <w:sz w:val="24"/>
          <w:szCs w:val="24"/>
        </w:rPr>
        <w:tab/>
      </w:r>
      <w:r w:rsidR="005E5861">
        <w:rPr>
          <w:rFonts w:cs="Times New Roman"/>
          <w:sz w:val="24"/>
          <w:szCs w:val="24"/>
        </w:rPr>
        <w:tab/>
      </w:r>
      <w:r w:rsidR="005E5861">
        <w:rPr>
          <w:rFonts w:cs="Times New Roman"/>
          <w:sz w:val="24"/>
          <w:szCs w:val="24"/>
        </w:rPr>
        <w:tab/>
      </w:r>
      <w:r w:rsidR="005E5861">
        <w:rPr>
          <w:rFonts w:cs="Times New Roman"/>
          <w:sz w:val="24"/>
          <w:szCs w:val="24"/>
        </w:rPr>
        <w:tab/>
      </w:r>
      <w:r w:rsidR="005E5861">
        <w:rPr>
          <w:rFonts w:cs="Times New Roman"/>
          <w:sz w:val="24"/>
          <w:szCs w:val="24"/>
        </w:rPr>
        <w:tab/>
        <w:t xml:space="preserve">         </w:t>
      </w:r>
      <w:r>
        <w:rPr>
          <w:rFonts w:cs="Times New Roman"/>
          <w:sz w:val="24"/>
          <w:szCs w:val="24"/>
        </w:rPr>
        <w:t xml:space="preserve">    </w:t>
      </w:r>
      <w:r w:rsidRPr="005401E6">
        <w:rPr>
          <w:rFonts w:cs="Times New Roman"/>
          <w:sz w:val="24"/>
          <w:szCs w:val="24"/>
        </w:rPr>
        <w:t xml:space="preserve">Ο Συντάκτης  </w:t>
      </w:r>
    </w:p>
    <w:p w:rsidR="00C1114E" w:rsidRDefault="007305FB" w:rsidP="00FD6CD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8D09DD">
        <w:rPr>
          <w:rFonts w:cs="Arial"/>
          <w:sz w:val="24"/>
          <w:szCs w:val="24"/>
        </w:rPr>
        <w:t xml:space="preserve">Ο </w:t>
      </w:r>
      <w:r w:rsidR="005E5861">
        <w:rPr>
          <w:rFonts w:cs="Arial"/>
          <w:sz w:val="24"/>
          <w:szCs w:val="24"/>
        </w:rPr>
        <w:t xml:space="preserve">Αναπληρωτής </w:t>
      </w:r>
      <w:r w:rsidR="008D09DD">
        <w:rPr>
          <w:rFonts w:cs="Arial"/>
          <w:sz w:val="24"/>
          <w:szCs w:val="24"/>
        </w:rPr>
        <w:t xml:space="preserve">Προϊστάμενος </w:t>
      </w:r>
      <w:r w:rsidR="00C1114E" w:rsidRPr="00706860">
        <w:rPr>
          <w:rFonts w:cs="Arial"/>
          <w:sz w:val="24"/>
          <w:szCs w:val="24"/>
        </w:rPr>
        <w:t>Δ</w:t>
      </w:r>
      <w:r w:rsidR="005E5861">
        <w:rPr>
          <w:rFonts w:cs="Arial"/>
          <w:sz w:val="24"/>
          <w:szCs w:val="24"/>
        </w:rPr>
        <w:t>/</w:t>
      </w:r>
      <w:r w:rsidR="00C1114E" w:rsidRPr="00706860">
        <w:rPr>
          <w:rFonts w:cs="Arial"/>
          <w:sz w:val="24"/>
          <w:szCs w:val="24"/>
        </w:rPr>
        <w:t>νσης</w:t>
      </w:r>
      <w:r w:rsidR="005E5861">
        <w:rPr>
          <w:rFonts w:cs="Arial"/>
          <w:sz w:val="24"/>
          <w:szCs w:val="24"/>
        </w:rPr>
        <w:tab/>
        <w:t xml:space="preserve">                                   </w:t>
      </w:r>
      <w:r w:rsidR="008D09DD" w:rsidRPr="00706860">
        <w:rPr>
          <w:rFonts w:cs="Arial"/>
          <w:sz w:val="24"/>
          <w:szCs w:val="24"/>
        </w:rPr>
        <w:t>Τσουρούς Ιωάννης</w:t>
      </w:r>
      <w:r w:rsidR="008D09DD">
        <w:rPr>
          <w:rFonts w:cs="Arial"/>
          <w:sz w:val="24"/>
          <w:szCs w:val="24"/>
        </w:rPr>
        <w:t xml:space="preserve"> </w:t>
      </w:r>
    </w:p>
    <w:p w:rsidR="008D09DD" w:rsidRDefault="005E5861" w:rsidP="00FD6CD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="00C1114E" w:rsidRPr="00C1114E">
        <w:rPr>
          <w:rFonts w:cs="Arial"/>
          <w:sz w:val="24"/>
          <w:szCs w:val="24"/>
        </w:rPr>
        <w:t xml:space="preserve"> </w:t>
      </w:r>
      <w:r w:rsidR="00C1114E">
        <w:rPr>
          <w:rFonts w:cs="Arial"/>
          <w:sz w:val="24"/>
          <w:szCs w:val="24"/>
        </w:rPr>
        <w:t>Τοπικής Ο</w:t>
      </w:r>
      <w:r w:rsidR="008D09DD">
        <w:rPr>
          <w:rFonts w:cs="Arial"/>
          <w:sz w:val="24"/>
          <w:szCs w:val="24"/>
        </w:rPr>
        <w:t>ικονομικής</w:t>
      </w:r>
      <w:r w:rsidR="00C1114E" w:rsidRPr="00471184">
        <w:rPr>
          <w:rFonts w:cs="Arial"/>
          <w:sz w:val="24"/>
          <w:szCs w:val="24"/>
        </w:rPr>
        <w:t xml:space="preserve"> </w:t>
      </w:r>
      <w:r w:rsidR="00C1114E">
        <w:rPr>
          <w:rFonts w:cs="Arial"/>
          <w:sz w:val="24"/>
          <w:szCs w:val="24"/>
        </w:rPr>
        <w:t>Ανάπτυξης</w:t>
      </w:r>
      <w:r w:rsidR="00C1114E" w:rsidRPr="00706860">
        <w:rPr>
          <w:rFonts w:cs="Arial"/>
          <w:sz w:val="24"/>
          <w:szCs w:val="24"/>
        </w:rPr>
        <w:t xml:space="preserve">                      </w:t>
      </w:r>
      <w:r w:rsidR="00C1114E">
        <w:rPr>
          <w:rFonts w:cs="Arial"/>
          <w:sz w:val="24"/>
          <w:szCs w:val="24"/>
        </w:rPr>
        <w:t xml:space="preserve">                </w:t>
      </w:r>
      <w:r w:rsidR="007305FB">
        <w:rPr>
          <w:rFonts w:cs="Arial"/>
          <w:sz w:val="24"/>
          <w:szCs w:val="24"/>
        </w:rPr>
        <w:tab/>
        <w:t xml:space="preserve">           </w:t>
      </w:r>
      <w:r w:rsidR="00C1114E" w:rsidRPr="00706860">
        <w:rPr>
          <w:rFonts w:cs="Arial"/>
          <w:sz w:val="24"/>
          <w:szCs w:val="24"/>
        </w:rPr>
        <w:t xml:space="preserve">ΠΕ9 Γεωπόνων                                    </w:t>
      </w:r>
      <w:r w:rsidR="008D09DD">
        <w:rPr>
          <w:rFonts w:cs="Arial"/>
          <w:sz w:val="24"/>
          <w:szCs w:val="24"/>
        </w:rPr>
        <w:tab/>
      </w:r>
      <w:r w:rsidR="008D09DD">
        <w:rPr>
          <w:rFonts w:cs="Arial"/>
          <w:sz w:val="24"/>
          <w:szCs w:val="24"/>
        </w:rPr>
        <w:tab/>
      </w:r>
      <w:r w:rsidR="008D09DD">
        <w:rPr>
          <w:rFonts w:cs="Arial"/>
          <w:sz w:val="24"/>
          <w:szCs w:val="24"/>
        </w:rPr>
        <w:tab/>
      </w:r>
      <w:r w:rsidR="00C1114E">
        <w:rPr>
          <w:rFonts w:cs="Arial"/>
          <w:sz w:val="24"/>
          <w:szCs w:val="24"/>
        </w:rPr>
        <w:t xml:space="preserve">   </w:t>
      </w:r>
    </w:p>
    <w:p w:rsidR="008D09DD" w:rsidRPr="00706860" w:rsidRDefault="007305FB" w:rsidP="00FD6CD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5E5861">
        <w:rPr>
          <w:rFonts w:cs="Arial"/>
          <w:sz w:val="24"/>
          <w:szCs w:val="24"/>
        </w:rPr>
        <w:t xml:space="preserve">                   Μηνάς Βασιλικός</w:t>
      </w:r>
      <w:r w:rsidR="00C1114E">
        <w:rPr>
          <w:rFonts w:cs="Arial"/>
          <w:sz w:val="24"/>
          <w:szCs w:val="24"/>
        </w:rPr>
        <w:t xml:space="preserve"> </w:t>
      </w:r>
      <w:r w:rsidR="008D09DD">
        <w:rPr>
          <w:rFonts w:cs="Arial"/>
          <w:sz w:val="24"/>
          <w:szCs w:val="24"/>
        </w:rPr>
        <w:tab/>
      </w:r>
      <w:r w:rsidR="008D09DD" w:rsidRPr="00706860">
        <w:rPr>
          <w:rFonts w:cs="Arial"/>
          <w:sz w:val="24"/>
          <w:szCs w:val="24"/>
        </w:rPr>
        <w:t xml:space="preserve"> </w:t>
      </w:r>
    </w:p>
    <w:p w:rsidR="008D09DD" w:rsidRDefault="008D09DD" w:rsidP="00A22796">
      <w:pPr>
        <w:spacing w:line="240" w:lineRule="auto"/>
        <w:rPr>
          <w:rFonts w:cs="Arial"/>
          <w:sz w:val="24"/>
          <w:szCs w:val="24"/>
        </w:rPr>
      </w:pPr>
    </w:p>
    <w:p w:rsidR="008D09DD" w:rsidRPr="00A22796" w:rsidRDefault="008D09DD" w:rsidP="00A22796">
      <w:pPr>
        <w:spacing w:line="240" w:lineRule="auto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7"/>
      </w:tblGrid>
      <w:tr w:rsidR="008D09DD" w:rsidTr="00033631">
        <w:trPr>
          <w:trHeight w:val="2295"/>
        </w:trPr>
        <w:tc>
          <w:tcPr>
            <w:tcW w:w="4427" w:type="dxa"/>
          </w:tcPr>
          <w:p w:rsidR="008D09DD" w:rsidRPr="007305FB" w:rsidRDefault="00824106" w:rsidP="0003363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noProof/>
                <w:lang w:eastAsia="el-GR"/>
              </w:rPr>
              <w:lastRenderedPageBreak/>
              <w:drawing>
                <wp:inline distT="0" distB="0" distL="0" distR="0">
                  <wp:extent cx="429260" cy="429260"/>
                  <wp:effectExtent l="0" t="0" r="8890" b="889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9DD" w:rsidRPr="00C2407C" w:rsidRDefault="008D09DD" w:rsidP="00033631">
            <w:pPr>
              <w:spacing w:after="0" w:line="240" w:lineRule="auto"/>
              <w:jc w:val="center"/>
              <w:rPr>
                <w:b/>
                <w:bCs/>
              </w:rPr>
            </w:pPr>
            <w:r w:rsidRPr="000C1612">
              <w:rPr>
                <w:rFonts w:cs="Arial"/>
                <w:b/>
                <w:bCs/>
                <w:sz w:val="24"/>
                <w:szCs w:val="24"/>
              </w:rPr>
              <w:t>ΕΛΛΗΝΙΚΗ ΔΗΜΟΚΡΑΤΙΑ</w:t>
            </w:r>
          </w:p>
          <w:p w:rsidR="008D09DD" w:rsidRPr="0008068B" w:rsidRDefault="008D09DD" w:rsidP="00033631">
            <w:pPr>
              <w:spacing w:after="0" w:line="240" w:lineRule="auto"/>
              <w:jc w:val="center"/>
              <w:rPr>
                <w:b/>
                <w:bCs/>
              </w:rPr>
            </w:pPr>
            <w:r w:rsidRPr="000C1612">
              <w:rPr>
                <w:rFonts w:cs="Arial"/>
                <w:b/>
                <w:bCs/>
                <w:sz w:val="24"/>
                <w:szCs w:val="24"/>
              </w:rPr>
              <w:t>ΔΗΜΟΣ ΧΙΟΥ</w:t>
            </w:r>
          </w:p>
          <w:p w:rsidR="008D09DD" w:rsidRPr="0008068B" w:rsidRDefault="008D09DD" w:rsidP="000336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C1612">
              <w:rPr>
                <w:rFonts w:cs="Arial"/>
                <w:b/>
                <w:bCs/>
                <w:sz w:val="24"/>
                <w:szCs w:val="24"/>
              </w:rPr>
              <w:t xml:space="preserve">Δ/ΝΣΗ </w:t>
            </w:r>
            <w:r>
              <w:rPr>
                <w:rFonts w:cs="Arial"/>
                <w:b/>
                <w:bCs/>
                <w:sz w:val="24"/>
                <w:szCs w:val="24"/>
              </w:rPr>
              <w:t>ΤΟΠΙΚΗΣ ΚΑΙ ΟΙΚΟΝΟΜΙΚΗΣ ΑΝΑΠΤΥΞΗΣ</w:t>
            </w:r>
          </w:p>
          <w:p w:rsidR="008D09DD" w:rsidRPr="003C6557" w:rsidRDefault="008D09DD" w:rsidP="000336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ΤΜΗΜΑ ΑΓΡΟΤΙΚΗΣ ΠΑΡΑΓΩΓΗΣ ΚΑΙ ΜΑΣΤΙΧΑΣ</w:t>
            </w:r>
          </w:p>
        </w:tc>
      </w:tr>
    </w:tbl>
    <w:p w:rsidR="008D09DD" w:rsidRDefault="008D09DD" w:rsidP="00BF0745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</w:p>
    <w:p w:rsidR="008D09DD" w:rsidRPr="005401E6" w:rsidRDefault="008D09DD" w:rsidP="00C119E1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5401E6">
        <w:rPr>
          <w:rFonts w:cs="Times New Roman"/>
          <w:b/>
          <w:bCs/>
          <w:sz w:val="24"/>
          <w:szCs w:val="24"/>
          <w:u w:val="single"/>
        </w:rPr>
        <w:t xml:space="preserve">Προμήθεια </w:t>
      </w:r>
      <w:r>
        <w:rPr>
          <w:rFonts w:cs="Times New Roman"/>
          <w:b/>
          <w:bCs/>
          <w:sz w:val="24"/>
          <w:szCs w:val="24"/>
          <w:u w:val="single"/>
        </w:rPr>
        <w:t>τροφών και κτηνιατρικού υλικού για  αδέσποτα ζώα 202</w:t>
      </w:r>
      <w:r w:rsidR="00675F4E">
        <w:rPr>
          <w:rFonts w:cs="Times New Roman"/>
          <w:b/>
          <w:bCs/>
          <w:sz w:val="24"/>
          <w:szCs w:val="24"/>
          <w:u w:val="single"/>
        </w:rPr>
        <w:t>2</w:t>
      </w:r>
    </w:p>
    <w:p w:rsidR="008D09DD" w:rsidRDefault="008D09DD" w:rsidP="00BF0745">
      <w:pPr>
        <w:spacing w:line="240" w:lineRule="auto"/>
        <w:jc w:val="center"/>
      </w:pPr>
    </w:p>
    <w:p w:rsidR="008D09DD" w:rsidRDefault="008D09DD" w:rsidP="00BF0745">
      <w:pPr>
        <w:spacing w:after="0" w:line="240" w:lineRule="auto"/>
        <w:jc w:val="center"/>
        <w:rPr>
          <w:b/>
          <w:sz w:val="24"/>
          <w:szCs w:val="24"/>
        </w:rPr>
      </w:pPr>
      <w:r w:rsidRPr="005F3412">
        <w:t xml:space="preserve"> </w:t>
      </w:r>
      <w:r w:rsidR="001F2B13">
        <w:rPr>
          <w:b/>
          <w:sz w:val="24"/>
          <w:szCs w:val="24"/>
        </w:rPr>
        <w:t>ΠΡΟΫ</w:t>
      </w:r>
      <w:r w:rsidRPr="00B27C7B">
        <w:rPr>
          <w:b/>
          <w:sz w:val="24"/>
          <w:szCs w:val="24"/>
        </w:rPr>
        <w:t>ΠΟΛΟΓΙΣΜΟΣ</w:t>
      </w:r>
    </w:p>
    <w:p w:rsidR="008D09DD" w:rsidRPr="00734786" w:rsidRDefault="008D09DD" w:rsidP="00BF074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979"/>
        <w:gridCol w:w="161"/>
        <w:gridCol w:w="1274"/>
        <w:gridCol w:w="141"/>
        <w:gridCol w:w="1664"/>
        <w:gridCol w:w="21"/>
        <w:gridCol w:w="13"/>
        <w:gridCol w:w="1615"/>
      </w:tblGrid>
      <w:tr w:rsidR="008C4209" w:rsidRPr="006F58E4" w:rsidTr="00946A02">
        <w:trPr>
          <w:trHeight w:val="637"/>
        </w:trPr>
        <w:tc>
          <w:tcPr>
            <w:tcW w:w="654" w:type="dxa"/>
            <w:vAlign w:val="center"/>
          </w:tcPr>
          <w:p w:rsidR="008C4209" w:rsidRPr="006F58E4" w:rsidRDefault="008C4209" w:rsidP="00CE2C78">
            <w:pPr>
              <w:pStyle w:val="a7"/>
              <w:spacing w:before="12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F58E4">
              <w:rPr>
                <w:rFonts w:cs="Times New Roman"/>
                <w:b/>
                <w:i/>
                <w:sz w:val="24"/>
                <w:szCs w:val="24"/>
              </w:rPr>
              <w:t>Α/Α</w:t>
            </w:r>
          </w:p>
        </w:tc>
        <w:tc>
          <w:tcPr>
            <w:tcW w:w="3140" w:type="dxa"/>
            <w:gridSpan w:val="2"/>
            <w:vAlign w:val="center"/>
          </w:tcPr>
          <w:p w:rsidR="008C4209" w:rsidRPr="006F58E4" w:rsidRDefault="008C4209" w:rsidP="00CE2C78">
            <w:pPr>
              <w:pStyle w:val="a7"/>
              <w:spacing w:before="12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F58E4">
              <w:rPr>
                <w:rFonts w:cs="Times New Roman"/>
                <w:b/>
                <w:i/>
                <w:sz w:val="24"/>
                <w:szCs w:val="24"/>
              </w:rPr>
              <w:t>ΠΕΡΙΓΡΑΦΗ</w:t>
            </w:r>
          </w:p>
        </w:tc>
        <w:tc>
          <w:tcPr>
            <w:tcW w:w="1415" w:type="dxa"/>
            <w:gridSpan w:val="2"/>
            <w:vAlign w:val="center"/>
          </w:tcPr>
          <w:p w:rsidR="008C4209" w:rsidRPr="006F58E4" w:rsidRDefault="008C4209" w:rsidP="00CE2C78">
            <w:pPr>
              <w:pStyle w:val="a7"/>
              <w:spacing w:before="12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F58E4">
              <w:rPr>
                <w:rFonts w:cs="Times New Roman"/>
                <w:b/>
                <w:i/>
                <w:sz w:val="24"/>
                <w:szCs w:val="24"/>
              </w:rPr>
              <w:t>ΠΟΣΟΤΗΤΑ</w:t>
            </w:r>
          </w:p>
        </w:tc>
        <w:tc>
          <w:tcPr>
            <w:tcW w:w="1685" w:type="dxa"/>
            <w:gridSpan w:val="2"/>
            <w:vAlign w:val="center"/>
          </w:tcPr>
          <w:p w:rsidR="008C4209" w:rsidRPr="006F58E4" w:rsidRDefault="008C4209" w:rsidP="00CE2C78">
            <w:pPr>
              <w:pStyle w:val="a7"/>
              <w:spacing w:before="12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F58E4">
              <w:rPr>
                <w:rFonts w:cs="Times New Roman"/>
                <w:b/>
                <w:i/>
                <w:sz w:val="24"/>
                <w:szCs w:val="24"/>
              </w:rPr>
              <w:t>ΕΝΔΕΙΚΤΙΚΗ ΤΙΜΗ</w:t>
            </w:r>
          </w:p>
        </w:tc>
        <w:tc>
          <w:tcPr>
            <w:tcW w:w="1628" w:type="dxa"/>
            <w:gridSpan w:val="2"/>
            <w:vAlign w:val="center"/>
          </w:tcPr>
          <w:p w:rsidR="008C4209" w:rsidRPr="006F58E4" w:rsidRDefault="008C4209" w:rsidP="00CE2C78">
            <w:pPr>
              <w:pStyle w:val="a7"/>
              <w:spacing w:before="12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F58E4">
              <w:rPr>
                <w:rFonts w:cs="Times New Roman"/>
                <w:b/>
                <w:i/>
                <w:sz w:val="24"/>
                <w:szCs w:val="24"/>
              </w:rPr>
              <w:t>ΣΥΝΟΛΟ</w:t>
            </w:r>
          </w:p>
        </w:tc>
      </w:tr>
      <w:tr w:rsidR="008C4209" w:rsidRPr="006F58E4" w:rsidTr="008C4209">
        <w:trPr>
          <w:trHeight w:val="312"/>
        </w:trPr>
        <w:tc>
          <w:tcPr>
            <w:tcW w:w="8522" w:type="dxa"/>
            <w:gridSpan w:val="9"/>
          </w:tcPr>
          <w:p w:rsidR="008C4209" w:rsidRPr="00956B9C" w:rsidRDefault="008C4209" w:rsidP="0002124E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Ο</w:t>
            </w:r>
            <w:r w:rsidRPr="00956B9C">
              <w:rPr>
                <w:rFonts w:cs="Times New Roman"/>
                <w:b/>
                <w:sz w:val="24"/>
                <w:szCs w:val="24"/>
              </w:rPr>
              <w:t>μάδα 1</w:t>
            </w:r>
          </w:p>
        </w:tc>
      </w:tr>
      <w:tr w:rsidR="008C4209" w:rsidRPr="006F58E4" w:rsidTr="00946A02">
        <w:trPr>
          <w:trHeight w:val="2103"/>
        </w:trPr>
        <w:tc>
          <w:tcPr>
            <w:tcW w:w="654" w:type="dxa"/>
            <w:vAlign w:val="center"/>
          </w:tcPr>
          <w:p w:rsidR="008C4209" w:rsidRPr="006F58E4" w:rsidRDefault="008C4209" w:rsidP="006F58E4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</w:tcPr>
          <w:p w:rsidR="008C4209" w:rsidRPr="00C119E1" w:rsidRDefault="008C4209" w:rsidP="00C119E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el-GR"/>
              </w:rPr>
            </w:pPr>
            <w:r w:rsidRPr="00C119E1">
              <w:rPr>
                <w:sz w:val="24"/>
                <w:szCs w:val="24"/>
              </w:rPr>
              <w:t>Τροφής για ενήλικους σκύλους σε μορφή κροκέτας περιεκτικότητας: πρωτεΐνη 18-22%, λιπαρά 8-12%, υγρασία ≤10%, ινώδεις ουσίες ≤4%, τέφρα≤10% (συσκευασία ως 25 κιλά)</w:t>
            </w:r>
          </w:p>
        </w:tc>
        <w:tc>
          <w:tcPr>
            <w:tcW w:w="1415" w:type="dxa"/>
            <w:gridSpan w:val="2"/>
            <w:vAlign w:val="center"/>
          </w:tcPr>
          <w:p w:rsidR="008C4209" w:rsidRPr="006F58E4" w:rsidRDefault="004B7A57" w:rsidP="00C832E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832EB">
              <w:rPr>
                <w:rFonts w:cs="Times New Roman"/>
                <w:sz w:val="24"/>
                <w:szCs w:val="24"/>
              </w:rPr>
              <w:t>400</w:t>
            </w:r>
            <w:r w:rsidR="008C4209">
              <w:rPr>
                <w:rFonts w:cs="Times New Roman"/>
                <w:sz w:val="24"/>
                <w:szCs w:val="24"/>
              </w:rPr>
              <w:t>0 κιλά</w:t>
            </w:r>
          </w:p>
        </w:tc>
        <w:tc>
          <w:tcPr>
            <w:tcW w:w="1698" w:type="dxa"/>
            <w:gridSpan w:val="3"/>
            <w:vAlign w:val="center"/>
          </w:tcPr>
          <w:p w:rsidR="008C4209" w:rsidRPr="006F58E4" w:rsidRDefault="008C4209" w:rsidP="004B7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8E4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="004B7A57">
              <w:rPr>
                <w:rFonts w:cs="Times New Roman"/>
                <w:sz w:val="24"/>
                <w:szCs w:val="24"/>
              </w:rPr>
              <w:t>4</w:t>
            </w:r>
            <w:r w:rsidRPr="006F58E4">
              <w:rPr>
                <w:rFonts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4209" w:rsidRPr="006F58E4" w:rsidRDefault="00C832EB" w:rsidP="00C832EB">
            <w:pPr>
              <w:spacing w:after="0" w:line="240" w:lineRule="auto"/>
              <w:jc w:val="right"/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250BE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960</w:t>
            </w:r>
            <w:r w:rsidR="00250BE3" w:rsidRPr="006F58E4">
              <w:rPr>
                <w:rFonts w:cs="Times New Roman"/>
                <w:sz w:val="24"/>
                <w:szCs w:val="24"/>
              </w:rPr>
              <w:t>,</w:t>
            </w:r>
            <w:r w:rsidR="00250BE3">
              <w:rPr>
                <w:rFonts w:cs="Times New Roman"/>
                <w:sz w:val="24"/>
                <w:szCs w:val="24"/>
              </w:rPr>
              <w:t>00</w:t>
            </w:r>
            <w:r w:rsidR="00250BE3" w:rsidRPr="006F58E4">
              <w:rPr>
                <w:rFonts w:cs="Times New Roman"/>
                <w:sz w:val="24"/>
                <w:szCs w:val="24"/>
              </w:rPr>
              <w:t xml:space="preserve"> €</w:t>
            </w:r>
          </w:p>
        </w:tc>
      </w:tr>
      <w:tr w:rsidR="008C4209" w:rsidRPr="006F58E4" w:rsidTr="00946A02">
        <w:trPr>
          <w:trHeight w:val="354"/>
        </w:trPr>
        <w:tc>
          <w:tcPr>
            <w:tcW w:w="6894" w:type="dxa"/>
            <w:gridSpan w:val="7"/>
            <w:vAlign w:val="center"/>
          </w:tcPr>
          <w:p w:rsidR="008C4209" w:rsidRPr="008E3641" w:rsidRDefault="008C4209" w:rsidP="008C4209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8E3641">
              <w:rPr>
                <w:color w:val="000000"/>
                <w:sz w:val="24"/>
                <w:szCs w:val="24"/>
              </w:rPr>
              <w:t>Σύνολο καθαρής αξίας τροφώ</w:t>
            </w:r>
            <w:r>
              <w:rPr>
                <w:color w:val="000000"/>
                <w:sz w:val="24"/>
                <w:szCs w:val="24"/>
              </w:rPr>
              <w:t>ν για σκύλους</w:t>
            </w:r>
            <w:r w:rsidRPr="006F58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gridSpan w:val="2"/>
            <w:vAlign w:val="center"/>
          </w:tcPr>
          <w:p w:rsidR="008C4209" w:rsidRDefault="00C832EB" w:rsidP="00C832EB">
            <w:pPr>
              <w:spacing w:after="0"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41232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960</w:t>
            </w:r>
            <w:r w:rsidR="00412324" w:rsidRPr="006F58E4">
              <w:rPr>
                <w:rFonts w:cs="Times New Roman"/>
                <w:sz w:val="24"/>
                <w:szCs w:val="24"/>
              </w:rPr>
              <w:t>,</w:t>
            </w:r>
            <w:r w:rsidR="00412324">
              <w:rPr>
                <w:rFonts w:cs="Times New Roman"/>
                <w:sz w:val="24"/>
                <w:szCs w:val="24"/>
              </w:rPr>
              <w:t>00</w:t>
            </w:r>
            <w:r w:rsidR="00412324" w:rsidRPr="006F58E4">
              <w:rPr>
                <w:rFonts w:cs="Times New Roman"/>
                <w:sz w:val="24"/>
                <w:szCs w:val="24"/>
              </w:rPr>
              <w:t xml:space="preserve"> €</w:t>
            </w:r>
          </w:p>
        </w:tc>
      </w:tr>
      <w:tr w:rsidR="00412324" w:rsidRPr="006F58E4" w:rsidTr="00946A02">
        <w:trPr>
          <w:trHeight w:val="354"/>
        </w:trPr>
        <w:tc>
          <w:tcPr>
            <w:tcW w:w="6894" w:type="dxa"/>
            <w:gridSpan w:val="7"/>
            <w:vAlign w:val="center"/>
          </w:tcPr>
          <w:p w:rsidR="00412324" w:rsidRPr="006F58E4" w:rsidRDefault="00412324" w:rsidP="003741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9C5BA3">
              <w:rPr>
                <w:rFonts w:cs="Times New Roman"/>
                <w:sz w:val="24"/>
                <w:szCs w:val="24"/>
              </w:rPr>
              <w:t>Φ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9C5BA3">
              <w:rPr>
                <w:rFonts w:cs="Times New Roman"/>
                <w:sz w:val="24"/>
                <w:szCs w:val="24"/>
              </w:rPr>
              <w:t>Π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9C5BA3">
              <w:rPr>
                <w:rFonts w:cs="Times New Roman"/>
                <w:sz w:val="24"/>
                <w:szCs w:val="24"/>
              </w:rPr>
              <w:t>Α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9C5BA3">
              <w:rPr>
                <w:rFonts w:cs="Times New Roman"/>
                <w:sz w:val="24"/>
                <w:szCs w:val="24"/>
              </w:rPr>
              <w:t xml:space="preserve"> 17 %</w:t>
            </w:r>
          </w:p>
        </w:tc>
        <w:tc>
          <w:tcPr>
            <w:tcW w:w="1628" w:type="dxa"/>
            <w:gridSpan w:val="2"/>
            <w:vAlign w:val="center"/>
          </w:tcPr>
          <w:p w:rsidR="00412324" w:rsidRDefault="00412324" w:rsidP="00C832EB">
            <w:pPr>
              <w:spacing w:after="0"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="00C832EB">
              <w:rPr>
                <w:rFonts w:cs="Times New Roman"/>
                <w:sz w:val="24"/>
                <w:szCs w:val="24"/>
              </w:rPr>
              <w:t>523,2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6F58E4">
              <w:rPr>
                <w:rFonts w:cs="Times New Roman"/>
                <w:sz w:val="24"/>
                <w:szCs w:val="24"/>
              </w:rPr>
              <w:t xml:space="preserve"> €</w:t>
            </w:r>
          </w:p>
        </w:tc>
      </w:tr>
      <w:tr w:rsidR="00412324" w:rsidRPr="006F58E4" w:rsidTr="008C4209">
        <w:trPr>
          <w:trHeight w:val="354"/>
        </w:trPr>
        <w:tc>
          <w:tcPr>
            <w:tcW w:w="8522" w:type="dxa"/>
            <w:gridSpan w:val="9"/>
          </w:tcPr>
          <w:p w:rsidR="00412324" w:rsidRPr="00956B9C" w:rsidRDefault="00412324" w:rsidP="0078026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Ο</w:t>
            </w:r>
            <w:r w:rsidRPr="00956B9C">
              <w:rPr>
                <w:rFonts w:cs="Times New Roman"/>
                <w:b/>
                <w:sz w:val="24"/>
                <w:szCs w:val="24"/>
              </w:rPr>
              <w:t xml:space="preserve">μάδα 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412324" w:rsidRPr="006F58E4" w:rsidTr="00946A02">
        <w:trPr>
          <w:trHeight w:val="1834"/>
        </w:trPr>
        <w:tc>
          <w:tcPr>
            <w:tcW w:w="654" w:type="dxa"/>
            <w:vAlign w:val="center"/>
          </w:tcPr>
          <w:p w:rsidR="00412324" w:rsidRPr="006F58E4" w:rsidRDefault="00412324" w:rsidP="006F58E4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</w:tcPr>
          <w:p w:rsidR="00412324" w:rsidRPr="00C119E1" w:rsidRDefault="00412324" w:rsidP="0078026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el-GR"/>
              </w:rPr>
            </w:pPr>
            <w:r w:rsidRPr="00054E2F">
              <w:rPr>
                <w:sz w:val="24"/>
                <w:szCs w:val="24"/>
              </w:rPr>
              <w:t xml:space="preserve">Τροφή για γάτες σε μορφή κροκέτας περιεκτικότητας: πρωτεΐνη 28-32%, λιπαρά 8-12%, υγρασία ≤10%, ινώδεις ουσίες </w:t>
            </w:r>
            <w:r w:rsidRPr="00C119E1">
              <w:rPr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>4</w:t>
            </w:r>
            <w:r w:rsidRPr="00054E2F">
              <w:rPr>
                <w:sz w:val="24"/>
                <w:szCs w:val="24"/>
              </w:rPr>
              <w:t>%, τέφρα</w:t>
            </w:r>
            <w:r w:rsidRPr="00C119E1">
              <w:rPr>
                <w:sz w:val="24"/>
                <w:szCs w:val="24"/>
              </w:rPr>
              <w:t>≤</w:t>
            </w:r>
            <w:r w:rsidRPr="00054E2F">
              <w:rPr>
                <w:sz w:val="24"/>
                <w:szCs w:val="24"/>
              </w:rPr>
              <w:t>10% (συσκευασία ως 25 κιλά)</w:t>
            </w:r>
          </w:p>
        </w:tc>
        <w:tc>
          <w:tcPr>
            <w:tcW w:w="1415" w:type="dxa"/>
            <w:gridSpan w:val="2"/>
            <w:vAlign w:val="center"/>
          </w:tcPr>
          <w:p w:rsidR="00412324" w:rsidRPr="006F58E4" w:rsidRDefault="00C832EB" w:rsidP="00C832E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6820</w:t>
            </w:r>
            <w:r w:rsidR="00412324">
              <w:rPr>
                <w:rFonts w:cs="Times New Roman"/>
                <w:sz w:val="24"/>
                <w:szCs w:val="24"/>
              </w:rPr>
              <w:t xml:space="preserve"> κιλά</w:t>
            </w:r>
          </w:p>
        </w:tc>
        <w:tc>
          <w:tcPr>
            <w:tcW w:w="1685" w:type="dxa"/>
            <w:gridSpan w:val="2"/>
            <w:vAlign w:val="center"/>
          </w:tcPr>
          <w:p w:rsidR="00412324" w:rsidRPr="006F58E4" w:rsidRDefault="00412324" w:rsidP="004B7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F58E4">
              <w:rPr>
                <w:rFonts w:cs="Times New Roman"/>
                <w:sz w:val="24"/>
                <w:szCs w:val="24"/>
              </w:rPr>
              <w:t>0,</w:t>
            </w:r>
            <w:r w:rsidR="004B7A57">
              <w:rPr>
                <w:rFonts w:cs="Times New Roman"/>
                <w:sz w:val="24"/>
                <w:szCs w:val="24"/>
              </w:rPr>
              <w:t>82</w:t>
            </w:r>
            <w:r w:rsidRPr="006F58E4">
              <w:rPr>
                <w:rFonts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1628" w:type="dxa"/>
            <w:gridSpan w:val="2"/>
            <w:vAlign w:val="center"/>
          </w:tcPr>
          <w:p w:rsidR="00412324" w:rsidRPr="006F58E4" w:rsidRDefault="00C832EB" w:rsidP="00C832EB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41232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592</w:t>
            </w:r>
            <w:r w:rsidR="00412324" w:rsidRPr="006F58E4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="00412324" w:rsidRPr="006F58E4">
              <w:rPr>
                <w:rFonts w:cs="Times New Roman"/>
                <w:sz w:val="24"/>
                <w:szCs w:val="24"/>
              </w:rPr>
              <w:t>0€</w:t>
            </w:r>
          </w:p>
        </w:tc>
      </w:tr>
      <w:tr w:rsidR="00412324" w:rsidRPr="006F58E4" w:rsidTr="00946A02">
        <w:trPr>
          <w:trHeight w:val="472"/>
        </w:trPr>
        <w:tc>
          <w:tcPr>
            <w:tcW w:w="6894" w:type="dxa"/>
            <w:gridSpan w:val="7"/>
            <w:vAlign w:val="center"/>
          </w:tcPr>
          <w:p w:rsidR="00412324" w:rsidRPr="008E3641" w:rsidRDefault="00412324" w:rsidP="003741B1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8E3641">
              <w:rPr>
                <w:color w:val="000000"/>
                <w:sz w:val="24"/>
                <w:szCs w:val="24"/>
              </w:rPr>
              <w:t>Σύνολο καθαρής αξίας τροφώ</w:t>
            </w:r>
            <w:r>
              <w:rPr>
                <w:color w:val="000000"/>
                <w:sz w:val="24"/>
                <w:szCs w:val="24"/>
              </w:rPr>
              <w:t>ν για γάτες</w:t>
            </w:r>
            <w:r w:rsidRPr="006F58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gridSpan w:val="2"/>
            <w:vAlign w:val="center"/>
          </w:tcPr>
          <w:p w:rsidR="00412324" w:rsidRPr="006F58E4" w:rsidRDefault="00C832EB" w:rsidP="00C832EB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41232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592</w:t>
            </w:r>
            <w:r w:rsidR="00412324" w:rsidRPr="006F58E4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="00412324" w:rsidRPr="006F58E4">
              <w:rPr>
                <w:rFonts w:cs="Times New Roman"/>
                <w:sz w:val="24"/>
                <w:szCs w:val="24"/>
              </w:rPr>
              <w:t>0€</w:t>
            </w:r>
          </w:p>
        </w:tc>
      </w:tr>
      <w:tr w:rsidR="00412324" w:rsidRPr="006F58E4" w:rsidTr="00946A02">
        <w:trPr>
          <w:trHeight w:val="423"/>
        </w:trPr>
        <w:tc>
          <w:tcPr>
            <w:tcW w:w="6894" w:type="dxa"/>
            <w:gridSpan w:val="7"/>
            <w:vAlign w:val="center"/>
          </w:tcPr>
          <w:p w:rsidR="00412324" w:rsidRPr="006F58E4" w:rsidRDefault="00412324" w:rsidP="003741B1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9C5BA3">
              <w:rPr>
                <w:rFonts w:cs="Times New Roman"/>
                <w:sz w:val="24"/>
                <w:szCs w:val="24"/>
              </w:rPr>
              <w:t>Φ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9C5BA3">
              <w:rPr>
                <w:rFonts w:cs="Times New Roman"/>
                <w:sz w:val="24"/>
                <w:szCs w:val="24"/>
              </w:rPr>
              <w:t>Π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9C5BA3">
              <w:rPr>
                <w:rFonts w:cs="Times New Roman"/>
                <w:sz w:val="24"/>
                <w:szCs w:val="24"/>
              </w:rPr>
              <w:t>Α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9C5BA3">
              <w:rPr>
                <w:rFonts w:cs="Times New Roman"/>
                <w:sz w:val="24"/>
                <w:szCs w:val="24"/>
              </w:rPr>
              <w:t xml:space="preserve"> 17 %</w:t>
            </w:r>
          </w:p>
        </w:tc>
        <w:tc>
          <w:tcPr>
            <w:tcW w:w="1628" w:type="dxa"/>
            <w:gridSpan w:val="2"/>
            <w:vAlign w:val="center"/>
          </w:tcPr>
          <w:p w:rsidR="00412324" w:rsidRPr="006F58E4" w:rsidRDefault="00C832EB" w:rsidP="00C832EB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950,71</w:t>
            </w:r>
            <w:r w:rsidR="00412324" w:rsidRPr="006F58E4">
              <w:rPr>
                <w:rFonts w:cs="Times New Roman"/>
                <w:sz w:val="24"/>
                <w:szCs w:val="24"/>
              </w:rPr>
              <w:t>€</w:t>
            </w:r>
          </w:p>
        </w:tc>
      </w:tr>
      <w:tr w:rsidR="00412324" w:rsidRPr="006F58E4" w:rsidTr="008C4209">
        <w:tc>
          <w:tcPr>
            <w:tcW w:w="8522" w:type="dxa"/>
            <w:gridSpan w:val="9"/>
            <w:vAlign w:val="center"/>
          </w:tcPr>
          <w:p w:rsidR="00412324" w:rsidRPr="00780260" w:rsidRDefault="00412324" w:rsidP="007802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80260">
              <w:rPr>
                <w:b/>
                <w:sz w:val="24"/>
                <w:szCs w:val="24"/>
              </w:rPr>
              <w:t xml:space="preserve">Ομάδα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412324" w:rsidRPr="006F58E4" w:rsidTr="00946A02">
        <w:tc>
          <w:tcPr>
            <w:tcW w:w="654" w:type="dxa"/>
          </w:tcPr>
          <w:p w:rsidR="00412324" w:rsidRPr="006F58E4" w:rsidRDefault="00412324" w:rsidP="008C4209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vAlign w:val="center"/>
          </w:tcPr>
          <w:p w:rsidR="00412324" w:rsidRPr="00C119E1" w:rsidRDefault="00412324" w:rsidP="00250BE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54E2F">
              <w:rPr>
                <w:color w:val="000000"/>
                <w:sz w:val="24"/>
                <w:szCs w:val="24"/>
              </w:rPr>
              <w:t>Καρπός κριθάρι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54E2F">
              <w:rPr>
                <w:i/>
                <w:sz w:val="24"/>
                <w:szCs w:val="24"/>
              </w:rPr>
              <w:t xml:space="preserve">Hordeum </w:t>
            </w:r>
            <w:r w:rsidRPr="00054E2F">
              <w:rPr>
                <w:i/>
                <w:sz w:val="24"/>
                <w:szCs w:val="24"/>
                <w:lang w:val="en-US"/>
              </w:rPr>
              <w:t>sp</w:t>
            </w:r>
            <w:r w:rsidRPr="00054E2F">
              <w:rPr>
                <w:i/>
                <w:sz w:val="24"/>
                <w:szCs w:val="24"/>
              </w:rPr>
              <w:t>.</w:t>
            </w:r>
            <w:r w:rsidRPr="00486CE3">
              <w:rPr>
                <w:sz w:val="24"/>
                <w:szCs w:val="24"/>
              </w:rPr>
              <w:t xml:space="preserve"> </w:t>
            </w:r>
            <w:r w:rsidRPr="00054E2F">
              <w:rPr>
                <w:color w:val="000000"/>
                <w:sz w:val="24"/>
                <w:szCs w:val="24"/>
              </w:rPr>
              <w:t xml:space="preserve"> (συσκευασία ως 40 κιλά)</w:t>
            </w:r>
          </w:p>
        </w:tc>
        <w:tc>
          <w:tcPr>
            <w:tcW w:w="1435" w:type="dxa"/>
            <w:gridSpan w:val="2"/>
            <w:vAlign w:val="center"/>
          </w:tcPr>
          <w:p w:rsidR="00412324" w:rsidRPr="006F58E4" w:rsidRDefault="00412324" w:rsidP="00250B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440 κιλά</w:t>
            </w:r>
          </w:p>
        </w:tc>
        <w:tc>
          <w:tcPr>
            <w:tcW w:w="1826" w:type="dxa"/>
            <w:gridSpan w:val="3"/>
            <w:vAlign w:val="center"/>
          </w:tcPr>
          <w:p w:rsidR="00412324" w:rsidRPr="006F58E4" w:rsidRDefault="00412324" w:rsidP="00C83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F58E4">
              <w:rPr>
                <w:sz w:val="24"/>
                <w:szCs w:val="24"/>
              </w:rPr>
              <w:t>,</w:t>
            </w:r>
            <w:r w:rsidR="00F262DF">
              <w:rPr>
                <w:sz w:val="24"/>
                <w:szCs w:val="24"/>
                <w:lang w:val="en-US"/>
              </w:rPr>
              <w:t>3</w:t>
            </w:r>
            <w:r w:rsidR="00C832EB">
              <w:rPr>
                <w:sz w:val="24"/>
                <w:szCs w:val="24"/>
              </w:rPr>
              <w:t>5</w:t>
            </w:r>
            <w:r w:rsidRPr="006F58E4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628" w:type="dxa"/>
            <w:gridSpan w:val="2"/>
            <w:vAlign w:val="center"/>
          </w:tcPr>
          <w:p w:rsidR="00412324" w:rsidRPr="006F58E4" w:rsidRDefault="00412324" w:rsidP="00C832E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832EB">
              <w:rPr>
                <w:sz w:val="24"/>
                <w:szCs w:val="24"/>
              </w:rPr>
              <w:t>4</w:t>
            </w:r>
            <w:r w:rsidRPr="006F58E4">
              <w:rPr>
                <w:sz w:val="24"/>
                <w:szCs w:val="24"/>
              </w:rPr>
              <w:t>,</w:t>
            </w:r>
            <w:r w:rsidR="00C832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6F58E4">
              <w:rPr>
                <w:sz w:val="24"/>
                <w:szCs w:val="24"/>
              </w:rPr>
              <w:t>€</w:t>
            </w:r>
          </w:p>
        </w:tc>
      </w:tr>
      <w:tr w:rsidR="00412324" w:rsidRPr="006F58E4" w:rsidTr="00946A02">
        <w:trPr>
          <w:trHeight w:val="980"/>
        </w:trPr>
        <w:tc>
          <w:tcPr>
            <w:tcW w:w="654" w:type="dxa"/>
          </w:tcPr>
          <w:p w:rsidR="00412324" w:rsidRDefault="00412324" w:rsidP="008C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412324" w:rsidRPr="00054E2F" w:rsidRDefault="00412324" w:rsidP="003741B1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Καρπός αγριοβρώμη-</w:t>
            </w:r>
            <w:r w:rsidRPr="00275F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αγέλωπας, </w:t>
            </w:r>
            <w:r w:rsidRPr="00054E2F">
              <w:rPr>
                <w:i/>
                <w:sz w:val="24"/>
                <w:szCs w:val="24"/>
                <w:lang w:val="en-US"/>
              </w:rPr>
              <w:t>Avena</w:t>
            </w:r>
            <w:r w:rsidRPr="00054E2F">
              <w:rPr>
                <w:i/>
                <w:sz w:val="24"/>
                <w:szCs w:val="24"/>
              </w:rPr>
              <w:t xml:space="preserve"> </w:t>
            </w:r>
            <w:r w:rsidRPr="00054E2F">
              <w:rPr>
                <w:i/>
                <w:sz w:val="24"/>
                <w:szCs w:val="24"/>
                <w:lang w:val="en-US"/>
              </w:rPr>
              <w:t>sp</w:t>
            </w:r>
            <w:r w:rsidRPr="00275F6D">
              <w:rPr>
                <w:sz w:val="24"/>
                <w:szCs w:val="24"/>
              </w:rPr>
              <w:t>.</w:t>
            </w:r>
            <w:r w:rsidRPr="00054E2F">
              <w:rPr>
                <w:color w:val="000000"/>
                <w:sz w:val="24"/>
                <w:szCs w:val="24"/>
              </w:rPr>
              <w:t xml:space="preserve"> (συσκευασία ως 40 κιλά)</w:t>
            </w:r>
          </w:p>
        </w:tc>
        <w:tc>
          <w:tcPr>
            <w:tcW w:w="1435" w:type="dxa"/>
            <w:gridSpan w:val="2"/>
            <w:vAlign w:val="center"/>
          </w:tcPr>
          <w:p w:rsidR="00412324" w:rsidRPr="006F58E4" w:rsidRDefault="00412324" w:rsidP="004123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 κιλά</w:t>
            </w:r>
          </w:p>
        </w:tc>
        <w:tc>
          <w:tcPr>
            <w:tcW w:w="1826" w:type="dxa"/>
            <w:gridSpan w:val="3"/>
            <w:vAlign w:val="center"/>
          </w:tcPr>
          <w:p w:rsidR="00412324" w:rsidRPr="006F58E4" w:rsidRDefault="00412324" w:rsidP="00C83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F58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9B3E44">
              <w:rPr>
                <w:sz w:val="24"/>
                <w:szCs w:val="24"/>
              </w:rPr>
              <w:t>7</w:t>
            </w:r>
            <w:r w:rsidRPr="006F58E4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628" w:type="dxa"/>
            <w:gridSpan w:val="2"/>
            <w:vAlign w:val="center"/>
          </w:tcPr>
          <w:p w:rsidR="00412324" w:rsidRPr="006F58E4" w:rsidRDefault="00C832EB" w:rsidP="009B3E4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44">
              <w:rPr>
                <w:sz w:val="24"/>
                <w:szCs w:val="24"/>
              </w:rPr>
              <w:t>11</w:t>
            </w:r>
            <w:r w:rsidR="00412324" w:rsidRPr="006F58E4">
              <w:rPr>
                <w:sz w:val="24"/>
                <w:szCs w:val="24"/>
              </w:rPr>
              <w:t>,</w:t>
            </w:r>
            <w:r w:rsidR="00412324">
              <w:rPr>
                <w:sz w:val="24"/>
                <w:szCs w:val="24"/>
              </w:rPr>
              <w:t>00</w:t>
            </w:r>
            <w:r w:rsidR="00412324" w:rsidRPr="006F58E4">
              <w:rPr>
                <w:sz w:val="24"/>
                <w:szCs w:val="24"/>
              </w:rPr>
              <w:t>€</w:t>
            </w:r>
          </w:p>
        </w:tc>
      </w:tr>
      <w:tr w:rsidR="00F262DF" w:rsidRPr="006F58E4" w:rsidTr="00EE28F2">
        <w:trPr>
          <w:trHeight w:val="502"/>
        </w:trPr>
        <w:tc>
          <w:tcPr>
            <w:tcW w:w="6894" w:type="dxa"/>
            <w:gridSpan w:val="7"/>
            <w:vAlign w:val="center"/>
          </w:tcPr>
          <w:p w:rsidR="00F262DF" w:rsidRPr="00C9538E" w:rsidRDefault="00F262DF" w:rsidP="002E1DD8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C9538E">
              <w:rPr>
                <w:color w:val="000000"/>
                <w:sz w:val="24"/>
                <w:szCs w:val="24"/>
              </w:rPr>
              <w:t xml:space="preserve">Σύνολο καθαρής αξίας </w:t>
            </w:r>
            <w:r>
              <w:rPr>
                <w:rFonts w:cs="Times New Roman"/>
                <w:bCs/>
                <w:sz w:val="24"/>
                <w:szCs w:val="24"/>
              </w:rPr>
              <w:t>κτηνοτροφικών τροφών</w:t>
            </w:r>
          </w:p>
        </w:tc>
        <w:tc>
          <w:tcPr>
            <w:tcW w:w="1628" w:type="dxa"/>
            <w:gridSpan w:val="2"/>
            <w:vAlign w:val="center"/>
          </w:tcPr>
          <w:p w:rsidR="00F262DF" w:rsidRPr="006F58E4" w:rsidRDefault="00F262DF" w:rsidP="009B3E4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B3E44">
              <w:rPr>
                <w:sz w:val="24"/>
                <w:szCs w:val="24"/>
              </w:rPr>
              <w:t>265</w:t>
            </w:r>
            <w:r w:rsidRPr="006F58E4">
              <w:rPr>
                <w:sz w:val="24"/>
                <w:szCs w:val="24"/>
              </w:rPr>
              <w:t>,</w:t>
            </w:r>
            <w:r w:rsidR="00C832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6F58E4">
              <w:rPr>
                <w:sz w:val="24"/>
                <w:szCs w:val="24"/>
              </w:rPr>
              <w:t xml:space="preserve"> €</w:t>
            </w:r>
          </w:p>
        </w:tc>
      </w:tr>
      <w:tr w:rsidR="00F262DF" w:rsidRPr="006F58E4" w:rsidTr="00305EEC">
        <w:trPr>
          <w:trHeight w:val="464"/>
        </w:trPr>
        <w:tc>
          <w:tcPr>
            <w:tcW w:w="6894" w:type="dxa"/>
            <w:gridSpan w:val="7"/>
            <w:vAlign w:val="center"/>
          </w:tcPr>
          <w:p w:rsidR="00F262DF" w:rsidRPr="006F58E4" w:rsidRDefault="00F262DF" w:rsidP="002E1DD8">
            <w:pPr>
              <w:pStyle w:val="a7"/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6F58E4">
              <w:rPr>
                <w:rFonts w:cs="Times New Roman"/>
                <w:sz w:val="24"/>
                <w:szCs w:val="24"/>
              </w:rPr>
              <w:lastRenderedPageBreak/>
              <w:t xml:space="preserve">Φ.Π.Α </w:t>
            </w:r>
            <w:r>
              <w:rPr>
                <w:rFonts w:cs="Times New Roman"/>
                <w:sz w:val="24"/>
                <w:szCs w:val="24"/>
              </w:rPr>
              <w:t>. 9</w:t>
            </w:r>
            <w:r w:rsidRPr="006F58E4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28" w:type="dxa"/>
            <w:gridSpan w:val="2"/>
            <w:vAlign w:val="center"/>
          </w:tcPr>
          <w:p w:rsidR="00F262DF" w:rsidRPr="006F58E4" w:rsidRDefault="00C832EB" w:rsidP="009B3E4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23</w:t>
            </w:r>
            <w:r w:rsidR="00F262DF">
              <w:rPr>
                <w:rFonts w:cs="Times New Roman"/>
                <w:sz w:val="24"/>
                <w:szCs w:val="24"/>
              </w:rPr>
              <w:t>,</w:t>
            </w:r>
            <w:r w:rsidR="009B3E44">
              <w:rPr>
                <w:rFonts w:cs="Times New Roman"/>
                <w:sz w:val="24"/>
                <w:szCs w:val="24"/>
              </w:rPr>
              <w:t>85</w:t>
            </w:r>
            <w:r w:rsidR="00F262DF">
              <w:rPr>
                <w:rFonts w:cs="Times New Roman"/>
                <w:sz w:val="24"/>
                <w:szCs w:val="24"/>
              </w:rPr>
              <w:t xml:space="preserve"> €</w:t>
            </w:r>
          </w:p>
        </w:tc>
      </w:tr>
      <w:tr w:rsidR="00F262DF" w:rsidRPr="006F58E4" w:rsidTr="00946A02">
        <w:trPr>
          <w:trHeight w:val="980"/>
        </w:trPr>
        <w:tc>
          <w:tcPr>
            <w:tcW w:w="654" w:type="dxa"/>
          </w:tcPr>
          <w:p w:rsidR="00F262DF" w:rsidRDefault="00F262DF" w:rsidP="008C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F262DF" w:rsidRDefault="00F262DF" w:rsidP="00F262DF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Σανό τριφύλλι </w:t>
            </w:r>
            <w:r w:rsidRPr="00B30A87">
              <w:rPr>
                <w:i/>
                <w:sz w:val="24"/>
                <w:szCs w:val="24"/>
                <w:lang w:val="en-US"/>
              </w:rPr>
              <w:t>Trifolium</w:t>
            </w:r>
            <w:r w:rsidRPr="00B30A87">
              <w:rPr>
                <w:i/>
                <w:sz w:val="24"/>
                <w:szCs w:val="24"/>
              </w:rPr>
              <w:t xml:space="preserve"> </w:t>
            </w:r>
            <w:r w:rsidRPr="00B30A87">
              <w:rPr>
                <w:i/>
                <w:sz w:val="24"/>
                <w:szCs w:val="24"/>
                <w:lang w:val="en-US"/>
              </w:rPr>
              <w:t>sp</w:t>
            </w:r>
            <w:r w:rsidRPr="00B30A87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σε δεμάτι -  μπάλα, βάρους περίπου </w:t>
            </w:r>
            <w:r w:rsidRPr="00F262D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κιλών</w:t>
            </w:r>
          </w:p>
        </w:tc>
        <w:tc>
          <w:tcPr>
            <w:tcW w:w="1435" w:type="dxa"/>
            <w:gridSpan w:val="2"/>
            <w:vAlign w:val="center"/>
          </w:tcPr>
          <w:p w:rsidR="00F262DF" w:rsidRDefault="002658BD" w:rsidP="003741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F262DF">
              <w:rPr>
                <w:rFonts w:cs="Times New Roman"/>
                <w:sz w:val="24"/>
                <w:szCs w:val="24"/>
              </w:rPr>
              <w:t>τεμάχια</w:t>
            </w:r>
          </w:p>
        </w:tc>
        <w:tc>
          <w:tcPr>
            <w:tcW w:w="1826" w:type="dxa"/>
            <w:gridSpan w:val="3"/>
            <w:vAlign w:val="center"/>
          </w:tcPr>
          <w:p w:rsidR="00F262DF" w:rsidRDefault="00F262DF" w:rsidP="002658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58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  <w:r w:rsidR="002658B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628" w:type="dxa"/>
            <w:gridSpan w:val="2"/>
            <w:vAlign w:val="center"/>
          </w:tcPr>
          <w:p w:rsidR="00F262DF" w:rsidRDefault="00F262DF" w:rsidP="00E70F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  <w:r w:rsidR="00E70F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9,00€</w:t>
            </w:r>
          </w:p>
        </w:tc>
      </w:tr>
      <w:tr w:rsidR="00F262DF" w:rsidRPr="006F58E4" w:rsidTr="00946A02">
        <w:trPr>
          <w:trHeight w:val="994"/>
        </w:trPr>
        <w:tc>
          <w:tcPr>
            <w:tcW w:w="654" w:type="dxa"/>
          </w:tcPr>
          <w:p w:rsidR="00F262DF" w:rsidRPr="006F58E4" w:rsidRDefault="00F262DF" w:rsidP="008C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F262DF" w:rsidRDefault="00F262DF" w:rsidP="00780260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Άχυρο δημητριακών σε δεμάτι -  μπάλα, βάρους περίπου 25 κιλών</w:t>
            </w:r>
          </w:p>
        </w:tc>
        <w:tc>
          <w:tcPr>
            <w:tcW w:w="1435" w:type="dxa"/>
            <w:gridSpan w:val="2"/>
            <w:vAlign w:val="center"/>
          </w:tcPr>
          <w:p w:rsidR="00F262DF" w:rsidRDefault="00F262DF" w:rsidP="0041232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 τεμάχια</w:t>
            </w:r>
          </w:p>
        </w:tc>
        <w:tc>
          <w:tcPr>
            <w:tcW w:w="1826" w:type="dxa"/>
            <w:gridSpan w:val="3"/>
            <w:vAlign w:val="center"/>
          </w:tcPr>
          <w:p w:rsidR="00F262DF" w:rsidRDefault="00F262DF" w:rsidP="002658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.</w:t>
            </w:r>
            <w:r w:rsidR="002658B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628" w:type="dxa"/>
            <w:gridSpan w:val="2"/>
            <w:vAlign w:val="center"/>
          </w:tcPr>
          <w:p w:rsidR="00F262DF" w:rsidRDefault="00E70FFD" w:rsidP="00E70F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367</w:t>
            </w:r>
            <w:r w:rsidR="00F262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</w:t>
            </w:r>
            <w:r w:rsidR="00F262DF">
              <w:rPr>
                <w:sz w:val="24"/>
                <w:szCs w:val="24"/>
              </w:rPr>
              <w:t>€</w:t>
            </w:r>
          </w:p>
        </w:tc>
      </w:tr>
      <w:tr w:rsidR="00F262DF" w:rsidRPr="006F58E4" w:rsidTr="00946A02">
        <w:trPr>
          <w:trHeight w:val="370"/>
        </w:trPr>
        <w:tc>
          <w:tcPr>
            <w:tcW w:w="6894" w:type="dxa"/>
            <w:gridSpan w:val="7"/>
            <w:vAlign w:val="center"/>
          </w:tcPr>
          <w:p w:rsidR="00F262DF" w:rsidRPr="00C9538E" w:rsidRDefault="00F262DF" w:rsidP="00F262DF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C9538E">
              <w:rPr>
                <w:color w:val="000000"/>
                <w:sz w:val="24"/>
                <w:szCs w:val="24"/>
              </w:rPr>
              <w:t xml:space="preserve">Σύνολο καθαρής αξίας </w:t>
            </w:r>
            <w:r>
              <w:rPr>
                <w:rFonts w:cs="Times New Roman"/>
                <w:bCs/>
                <w:sz w:val="24"/>
                <w:szCs w:val="24"/>
              </w:rPr>
              <w:t>σανών</w:t>
            </w:r>
          </w:p>
        </w:tc>
        <w:tc>
          <w:tcPr>
            <w:tcW w:w="1628" w:type="dxa"/>
            <w:gridSpan w:val="2"/>
            <w:vAlign w:val="center"/>
          </w:tcPr>
          <w:p w:rsidR="00F262DF" w:rsidRPr="006F58E4" w:rsidRDefault="00F262DF" w:rsidP="00E70F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70FFD">
              <w:rPr>
                <w:sz w:val="24"/>
                <w:szCs w:val="24"/>
              </w:rPr>
              <w:t>656</w:t>
            </w:r>
            <w:r w:rsidRPr="006F58E4">
              <w:rPr>
                <w:sz w:val="24"/>
                <w:szCs w:val="24"/>
              </w:rPr>
              <w:t>,</w:t>
            </w:r>
            <w:r w:rsidR="00E70FFD">
              <w:rPr>
                <w:sz w:val="24"/>
                <w:szCs w:val="24"/>
              </w:rPr>
              <w:t>65</w:t>
            </w:r>
            <w:r w:rsidRPr="006F58E4">
              <w:rPr>
                <w:sz w:val="24"/>
                <w:szCs w:val="24"/>
              </w:rPr>
              <w:t xml:space="preserve"> €</w:t>
            </w:r>
          </w:p>
        </w:tc>
      </w:tr>
      <w:tr w:rsidR="00F262DF" w:rsidRPr="006F58E4" w:rsidTr="00946A02">
        <w:trPr>
          <w:trHeight w:val="305"/>
        </w:trPr>
        <w:tc>
          <w:tcPr>
            <w:tcW w:w="6873" w:type="dxa"/>
            <w:gridSpan w:val="6"/>
            <w:vAlign w:val="center"/>
          </w:tcPr>
          <w:p w:rsidR="00F262DF" w:rsidRPr="006F58E4" w:rsidRDefault="00F262DF" w:rsidP="00F262DF">
            <w:pPr>
              <w:pStyle w:val="a7"/>
              <w:spacing w:after="0"/>
              <w:jc w:val="right"/>
              <w:rPr>
                <w:rFonts w:cs="Times New Roman"/>
                <w:sz w:val="24"/>
                <w:szCs w:val="24"/>
              </w:rPr>
            </w:pPr>
            <w:r w:rsidRPr="006F58E4">
              <w:rPr>
                <w:rFonts w:cs="Times New Roman"/>
                <w:sz w:val="24"/>
                <w:szCs w:val="24"/>
              </w:rPr>
              <w:t xml:space="preserve">Φ.Π.Α 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4</w:t>
            </w:r>
            <w:r w:rsidRPr="006F58E4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649" w:type="dxa"/>
            <w:gridSpan w:val="3"/>
            <w:vAlign w:val="center"/>
          </w:tcPr>
          <w:p w:rsidR="00F262DF" w:rsidRPr="006F58E4" w:rsidRDefault="00F262DF" w:rsidP="00E70FF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E70FFD">
              <w:rPr>
                <w:rFonts w:cs="Times New Roman"/>
                <w:sz w:val="24"/>
                <w:szCs w:val="24"/>
              </w:rPr>
              <w:t>26,27</w:t>
            </w:r>
            <w:r>
              <w:rPr>
                <w:rFonts w:cs="Times New Roman"/>
                <w:sz w:val="24"/>
                <w:szCs w:val="24"/>
              </w:rPr>
              <w:t>€</w:t>
            </w:r>
          </w:p>
        </w:tc>
      </w:tr>
      <w:tr w:rsidR="00F262DF" w:rsidRPr="006F58E4" w:rsidTr="00946A02">
        <w:tc>
          <w:tcPr>
            <w:tcW w:w="6873" w:type="dxa"/>
            <w:gridSpan w:val="6"/>
            <w:vAlign w:val="center"/>
          </w:tcPr>
          <w:p w:rsidR="00F262DF" w:rsidRPr="006F58E4" w:rsidRDefault="00F262DF" w:rsidP="000C3407">
            <w:pPr>
              <w:pStyle w:val="a7"/>
              <w:spacing w:after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F262DF" w:rsidRPr="006F58E4" w:rsidRDefault="00F262DF" w:rsidP="00B9227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F262DF" w:rsidRPr="006F58E4" w:rsidTr="00946A02">
        <w:tc>
          <w:tcPr>
            <w:tcW w:w="6873" w:type="dxa"/>
            <w:gridSpan w:val="6"/>
            <w:vAlign w:val="center"/>
          </w:tcPr>
          <w:p w:rsidR="00F262DF" w:rsidRPr="00412324" w:rsidRDefault="00F262DF" w:rsidP="00412324">
            <w:pPr>
              <w:spacing w:after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Μερικό σύνολο</w:t>
            </w:r>
          </w:p>
        </w:tc>
        <w:tc>
          <w:tcPr>
            <w:tcW w:w="1649" w:type="dxa"/>
            <w:gridSpan w:val="3"/>
            <w:vAlign w:val="center"/>
          </w:tcPr>
          <w:p w:rsidR="00F262DF" w:rsidRPr="006F58E4" w:rsidRDefault="00F262DF" w:rsidP="009B3E4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E70FFD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E70FFD">
              <w:rPr>
                <w:rFonts w:cs="Times New Roman"/>
                <w:sz w:val="24"/>
                <w:szCs w:val="24"/>
              </w:rPr>
              <w:t>4</w:t>
            </w:r>
            <w:r w:rsidR="009B3E44">
              <w:rPr>
                <w:rFonts w:cs="Times New Roman"/>
                <w:sz w:val="24"/>
                <w:szCs w:val="24"/>
              </w:rPr>
              <w:t>74</w:t>
            </w:r>
            <w:r>
              <w:rPr>
                <w:rFonts w:cs="Times New Roman"/>
                <w:sz w:val="24"/>
                <w:szCs w:val="24"/>
              </w:rPr>
              <w:t>,0</w:t>
            </w:r>
            <w:r w:rsidR="00E70FFD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€</w:t>
            </w:r>
          </w:p>
        </w:tc>
      </w:tr>
      <w:tr w:rsidR="00F262DF" w:rsidRPr="006F58E4" w:rsidTr="00946A02">
        <w:trPr>
          <w:trHeight w:val="328"/>
        </w:trPr>
        <w:tc>
          <w:tcPr>
            <w:tcW w:w="6873" w:type="dxa"/>
            <w:gridSpan w:val="6"/>
            <w:vAlign w:val="center"/>
          </w:tcPr>
          <w:p w:rsidR="00F262DF" w:rsidRPr="00412324" w:rsidRDefault="00F262DF" w:rsidP="00E70FFD">
            <w:pPr>
              <w:spacing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2324">
              <w:rPr>
                <w:rFonts w:cs="Times New Roman"/>
                <w:b/>
                <w:bCs/>
                <w:sz w:val="24"/>
                <w:szCs w:val="24"/>
              </w:rPr>
              <w:t>Σύνολο Φ.Π.Α  (17%</w:t>
            </w:r>
            <w:r w:rsidR="00E70FFD">
              <w:rPr>
                <w:rFonts w:cs="Times New Roman"/>
                <w:b/>
                <w:bCs/>
                <w:sz w:val="24"/>
                <w:szCs w:val="24"/>
              </w:rPr>
              <w:t>,</w:t>
            </w:r>
            <w:r w:rsidRPr="00412324">
              <w:rPr>
                <w:rFonts w:cs="Times New Roman"/>
                <w:b/>
                <w:bCs/>
                <w:sz w:val="24"/>
                <w:szCs w:val="24"/>
              </w:rPr>
              <w:t xml:space="preserve"> 9%</w:t>
            </w:r>
            <w:r w:rsidR="00E70FFD">
              <w:rPr>
                <w:rFonts w:cs="Times New Roman"/>
                <w:b/>
                <w:bCs/>
                <w:sz w:val="24"/>
                <w:szCs w:val="24"/>
              </w:rPr>
              <w:t>, 4%</w:t>
            </w:r>
            <w:r w:rsidRPr="00412324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49" w:type="dxa"/>
            <w:gridSpan w:val="3"/>
            <w:vAlign w:val="center"/>
          </w:tcPr>
          <w:p w:rsidR="00F262DF" w:rsidRPr="00B91614" w:rsidRDefault="00E70FFD" w:rsidP="009B3E44">
            <w:pPr>
              <w:spacing w:before="120" w:after="12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F262DF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52</w:t>
            </w:r>
            <w:r w:rsidR="009B3E44">
              <w:rPr>
                <w:rFonts w:cs="Times New Roman"/>
                <w:sz w:val="24"/>
                <w:szCs w:val="24"/>
              </w:rPr>
              <w:t>4</w:t>
            </w:r>
            <w:r w:rsidR="00F262DF" w:rsidRPr="00B91614">
              <w:rPr>
                <w:rFonts w:cs="Times New Roman"/>
                <w:sz w:val="24"/>
                <w:szCs w:val="24"/>
              </w:rPr>
              <w:t>,</w:t>
            </w:r>
            <w:r w:rsidR="009B3E44">
              <w:rPr>
                <w:rFonts w:cs="Times New Roman"/>
                <w:sz w:val="24"/>
                <w:szCs w:val="24"/>
              </w:rPr>
              <w:t>02</w:t>
            </w:r>
            <w:r w:rsidR="00F262DF">
              <w:rPr>
                <w:rFonts w:cs="Times New Roman"/>
                <w:sz w:val="24"/>
                <w:szCs w:val="24"/>
              </w:rPr>
              <w:t xml:space="preserve"> </w:t>
            </w:r>
            <w:r w:rsidR="00F262DF" w:rsidRPr="00B91614">
              <w:rPr>
                <w:rFonts w:cs="Times New Roman"/>
                <w:sz w:val="24"/>
                <w:szCs w:val="24"/>
              </w:rPr>
              <w:t>€</w:t>
            </w:r>
          </w:p>
        </w:tc>
      </w:tr>
      <w:tr w:rsidR="00F262DF" w:rsidRPr="006F58E4" w:rsidTr="00946A02">
        <w:trPr>
          <w:trHeight w:val="329"/>
        </w:trPr>
        <w:tc>
          <w:tcPr>
            <w:tcW w:w="6873" w:type="dxa"/>
            <w:gridSpan w:val="6"/>
            <w:vAlign w:val="center"/>
          </w:tcPr>
          <w:p w:rsidR="00F262DF" w:rsidRPr="00C9538E" w:rsidRDefault="00F262DF" w:rsidP="00C9538E">
            <w:pPr>
              <w:spacing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9538E">
              <w:rPr>
                <w:b/>
                <w:bCs/>
                <w:color w:val="000000"/>
                <w:sz w:val="24"/>
                <w:szCs w:val="24"/>
              </w:rPr>
              <w:t>ΓΕΝΙΚΟ ΣΥΝΟΛΟ ΔΑΠΑΝΗΣ</w:t>
            </w:r>
          </w:p>
        </w:tc>
        <w:tc>
          <w:tcPr>
            <w:tcW w:w="1649" w:type="dxa"/>
            <w:gridSpan w:val="3"/>
            <w:vAlign w:val="center"/>
          </w:tcPr>
          <w:p w:rsidR="00F262DF" w:rsidRPr="00CE2C78" w:rsidRDefault="00F262DF" w:rsidP="009B3E44">
            <w:pPr>
              <w:spacing w:before="120" w:after="120"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="00E70FFD">
              <w:rPr>
                <w:rFonts w:cs="Times New Roman"/>
                <w:b/>
                <w:sz w:val="24"/>
                <w:szCs w:val="24"/>
              </w:rPr>
              <w:t>7.99</w:t>
            </w:r>
            <w:r w:rsidR="009B3E44">
              <w:rPr>
                <w:rFonts w:cs="Times New Roman"/>
                <w:b/>
                <w:sz w:val="24"/>
                <w:szCs w:val="24"/>
              </w:rPr>
              <w:t>8</w:t>
            </w:r>
            <w:r w:rsidR="00E70FFD">
              <w:rPr>
                <w:rFonts w:cs="Times New Roman"/>
                <w:b/>
                <w:sz w:val="24"/>
                <w:szCs w:val="24"/>
              </w:rPr>
              <w:t>,</w:t>
            </w:r>
            <w:r w:rsidR="009B3E44">
              <w:rPr>
                <w:rFonts w:cs="Times New Roman"/>
                <w:b/>
                <w:sz w:val="24"/>
                <w:szCs w:val="24"/>
              </w:rPr>
              <w:t>07</w:t>
            </w:r>
            <w:r>
              <w:rPr>
                <w:rFonts w:cs="Times New Roman"/>
                <w:b/>
                <w:sz w:val="24"/>
                <w:szCs w:val="24"/>
              </w:rPr>
              <w:t xml:space="preserve"> €</w:t>
            </w:r>
          </w:p>
        </w:tc>
      </w:tr>
    </w:tbl>
    <w:p w:rsidR="008D09DD" w:rsidRDefault="008D09DD" w:rsidP="00FE7451">
      <w:pPr>
        <w:jc w:val="both"/>
        <w:rPr>
          <w:rFonts w:cs="Times New Roman"/>
        </w:rPr>
      </w:pPr>
      <w:r w:rsidRPr="005F3412">
        <w:rPr>
          <w:rFonts w:cs="Times New Roman"/>
        </w:rPr>
        <w:t xml:space="preserve">         </w:t>
      </w:r>
    </w:p>
    <w:p w:rsidR="008D09DD" w:rsidRDefault="008D09DD" w:rsidP="00FE7451">
      <w:pPr>
        <w:jc w:val="both"/>
        <w:rPr>
          <w:rFonts w:cs="Times New Roman"/>
        </w:rPr>
      </w:pPr>
    </w:p>
    <w:p w:rsidR="008D09DD" w:rsidRPr="005401E6" w:rsidRDefault="008D09DD" w:rsidP="00734786">
      <w:pPr>
        <w:spacing w:line="240" w:lineRule="auto"/>
        <w:jc w:val="both"/>
        <w:rPr>
          <w:rFonts w:cs="Times New Roman"/>
          <w:sz w:val="24"/>
          <w:szCs w:val="24"/>
        </w:rPr>
      </w:pPr>
      <w:r w:rsidRPr="005F3412">
        <w:rPr>
          <w:rFonts w:cs="Times New Roman"/>
        </w:rPr>
        <w:t xml:space="preserve">       </w:t>
      </w:r>
      <w:r>
        <w:rPr>
          <w:rFonts w:cs="Times New Roman"/>
        </w:rPr>
        <w:t xml:space="preserve">    </w:t>
      </w:r>
      <w:r w:rsidR="005E5861">
        <w:rPr>
          <w:rFonts w:cs="Times New Roman"/>
        </w:rPr>
        <w:t xml:space="preserve">     </w:t>
      </w:r>
      <w:r w:rsidRPr="005F3412">
        <w:rPr>
          <w:rFonts w:cs="Times New Roman"/>
        </w:rPr>
        <w:t xml:space="preserve">  </w:t>
      </w:r>
      <w:r w:rsidR="005E5861">
        <w:rPr>
          <w:rFonts w:cs="Times New Roman"/>
        </w:rPr>
        <w:t xml:space="preserve">  </w:t>
      </w:r>
      <w:r w:rsidRPr="005401E6">
        <w:rPr>
          <w:rFonts w:cs="Times New Roman"/>
          <w:sz w:val="24"/>
          <w:szCs w:val="24"/>
        </w:rPr>
        <w:t xml:space="preserve">Χίος </w:t>
      </w:r>
      <w:r w:rsidR="005E5861">
        <w:rPr>
          <w:rFonts w:cs="Times New Roman"/>
          <w:sz w:val="24"/>
          <w:szCs w:val="24"/>
        </w:rPr>
        <w:t>20</w:t>
      </w:r>
      <w:r w:rsidRPr="005401E6">
        <w:rPr>
          <w:rFonts w:cs="Times New Roman"/>
          <w:sz w:val="24"/>
          <w:szCs w:val="24"/>
        </w:rPr>
        <w:t>/0</w:t>
      </w:r>
      <w:r w:rsidR="005E5861">
        <w:rPr>
          <w:rFonts w:cs="Times New Roman"/>
          <w:sz w:val="24"/>
          <w:szCs w:val="24"/>
        </w:rPr>
        <w:t>1</w:t>
      </w:r>
      <w:r w:rsidRPr="005401E6">
        <w:rPr>
          <w:rFonts w:cs="Times New Roman"/>
          <w:sz w:val="24"/>
          <w:szCs w:val="24"/>
        </w:rPr>
        <w:t>/20</w:t>
      </w:r>
      <w:r>
        <w:rPr>
          <w:rFonts w:cs="Times New Roman"/>
          <w:sz w:val="24"/>
          <w:szCs w:val="24"/>
        </w:rPr>
        <w:t>2</w:t>
      </w:r>
      <w:r w:rsidR="005E5861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</w:t>
      </w:r>
      <w:r w:rsidRPr="005401E6">
        <w:rPr>
          <w:rFonts w:cs="Times New Roman"/>
          <w:sz w:val="24"/>
          <w:szCs w:val="24"/>
        </w:rPr>
        <w:t xml:space="preserve">   Χίος </w:t>
      </w:r>
      <w:r w:rsidR="005E5861">
        <w:rPr>
          <w:rFonts w:cs="Times New Roman"/>
          <w:sz w:val="24"/>
          <w:szCs w:val="24"/>
        </w:rPr>
        <w:t>20</w:t>
      </w:r>
      <w:r w:rsidRPr="005401E6">
        <w:rPr>
          <w:rFonts w:cs="Times New Roman"/>
          <w:sz w:val="24"/>
          <w:szCs w:val="24"/>
        </w:rPr>
        <w:t>/0</w:t>
      </w:r>
      <w:r w:rsidR="005E5861">
        <w:rPr>
          <w:rFonts w:cs="Times New Roman"/>
          <w:sz w:val="24"/>
          <w:szCs w:val="24"/>
        </w:rPr>
        <w:t>1</w:t>
      </w:r>
      <w:r w:rsidRPr="005401E6">
        <w:rPr>
          <w:rFonts w:cs="Times New Roman"/>
          <w:sz w:val="24"/>
          <w:szCs w:val="24"/>
        </w:rPr>
        <w:t>/20</w:t>
      </w:r>
      <w:r>
        <w:rPr>
          <w:rFonts w:cs="Times New Roman"/>
          <w:sz w:val="24"/>
          <w:szCs w:val="24"/>
        </w:rPr>
        <w:t>2</w:t>
      </w:r>
      <w:r w:rsidR="005E5861">
        <w:rPr>
          <w:rFonts w:cs="Times New Roman"/>
          <w:sz w:val="24"/>
          <w:szCs w:val="24"/>
        </w:rPr>
        <w:t>2</w:t>
      </w:r>
    </w:p>
    <w:p w:rsidR="008D09DD" w:rsidRPr="005401E6" w:rsidRDefault="008D09DD" w:rsidP="00C9538E">
      <w:pPr>
        <w:spacing w:line="240" w:lineRule="auto"/>
        <w:rPr>
          <w:rFonts w:cs="Times New Roman"/>
          <w:sz w:val="24"/>
          <w:szCs w:val="24"/>
        </w:rPr>
      </w:pPr>
      <w:r w:rsidRPr="005401E6">
        <w:rPr>
          <w:rFonts w:cs="Times New Roman"/>
          <w:sz w:val="24"/>
          <w:szCs w:val="24"/>
        </w:rPr>
        <w:t xml:space="preserve">               </w:t>
      </w:r>
      <w:r w:rsidR="005E5861">
        <w:rPr>
          <w:rFonts w:cs="Times New Roman"/>
          <w:sz w:val="24"/>
          <w:szCs w:val="24"/>
        </w:rPr>
        <w:t xml:space="preserve">           </w:t>
      </w:r>
      <w:r w:rsidRPr="005401E6">
        <w:rPr>
          <w:rFonts w:cs="Times New Roman"/>
          <w:sz w:val="24"/>
          <w:szCs w:val="24"/>
        </w:rPr>
        <w:t>Θεωρήθηκε</w:t>
      </w:r>
      <w:r w:rsidRPr="005401E6">
        <w:rPr>
          <w:rFonts w:cs="Times New Roman"/>
          <w:sz w:val="24"/>
          <w:szCs w:val="24"/>
        </w:rPr>
        <w:tab/>
      </w:r>
      <w:r w:rsidRPr="005401E6">
        <w:rPr>
          <w:rFonts w:cs="Times New Roman"/>
          <w:sz w:val="24"/>
          <w:szCs w:val="24"/>
        </w:rPr>
        <w:tab/>
      </w:r>
      <w:r w:rsidRPr="005401E6">
        <w:rPr>
          <w:rFonts w:cs="Times New Roman"/>
          <w:sz w:val="24"/>
          <w:szCs w:val="24"/>
        </w:rPr>
        <w:tab/>
      </w:r>
      <w:r w:rsidRPr="005401E6">
        <w:rPr>
          <w:rFonts w:cs="Times New Roman"/>
          <w:sz w:val="24"/>
          <w:szCs w:val="24"/>
        </w:rPr>
        <w:tab/>
      </w:r>
      <w:r w:rsidRPr="005401E6">
        <w:rPr>
          <w:rFonts w:cs="Times New Roman"/>
          <w:sz w:val="24"/>
          <w:szCs w:val="24"/>
        </w:rPr>
        <w:tab/>
      </w:r>
      <w:r w:rsidRPr="005401E6">
        <w:rPr>
          <w:rFonts w:cs="Times New Roman"/>
          <w:sz w:val="24"/>
          <w:szCs w:val="24"/>
        </w:rPr>
        <w:tab/>
      </w:r>
      <w:r w:rsidR="005E5861">
        <w:rPr>
          <w:rFonts w:cs="Times New Roman"/>
          <w:sz w:val="24"/>
          <w:szCs w:val="24"/>
        </w:rPr>
        <w:t xml:space="preserve">  </w:t>
      </w:r>
      <w:r w:rsidRPr="005401E6">
        <w:rPr>
          <w:rFonts w:cs="Times New Roman"/>
          <w:sz w:val="24"/>
          <w:szCs w:val="24"/>
        </w:rPr>
        <w:t xml:space="preserve">Ο Συντάκτης  </w:t>
      </w:r>
    </w:p>
    <w:p w:rsidR="005E5861" w:rsidRDefault="007305FB" w:rsidP="005E5861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="005E5861">
        <w:rPr>
          <w:rFonts w:cs="Arial"/>
          <w:sz w:val="24"/>
          <w:szCs w:val="24"/>
        </w:rPr>
        <w:t xml:space="preserve">Ο Αναπληρωτής Προϊστάμενος </w:t>
      </w:r>
      <w:r w:rsidR="005E5861" w:rsidRPr="00706860">
        <w:rPr>
          <w:rFonts w:cs="Arial"/>
          <w:sz w:val="24"/>
          <w:szCs w:val="24"/>
        </w:rPr>
        <w:t>Δ</w:t>
      </w:r>
      <w:r w:rsidR="005E5861">
        <w:rPr>
          <w:rFonts w:cs="Arial"/>
          <w:sz w:val="24"/>
          <w:szCs w:val="24"/>
        </w:rPr>
        <w:t>/</w:t>
      </w:r>
      <w:r w:rsidR="005E5861" w:rsidRPr="00706860">
        <w:rPr>
          <w:rFonts w:cs="Arial"/>
          <w:sz w:val="24"/>
          <w:szCs w:val="24"/>
        </w:rPr>
        <w:t>νσης</w:t>
      </w:r>
      <w:r w:rsidR="005E5861">
        <w:rPr>
          <w:rFonts w:cs="Arial"/>
          <w:sz w:val="24"/>
          <w:szCs w:val="24"/>
        </w:rPr>
        <w:tab/>
        <w:t xml:space="preserve">                                   </w:t>
      </w:r>
      <w:r w:rsidR="005E5861" w:rsidRPr="00706860">
        <w:rPr>
          <w:rFonts w:cs="Arial"/>
          <w:sz w:val="24"/>
          <w:szCs w:val="24"/>
        </w:rPr>
        <w:t>Τσουρούς Ιωάννης</w:t>
      </w:r>
      <w:r w:rsidR="005E5861">
        <w:rPr>
          <w:rFonts w:cs="Arial"/>
          <w:sz w:val="24"/>
          <w:szCs w:val="24"/>
        </w:rPr>
        <w:t xml:space="preserve"> </w:t>
      </w:r>
    </w:p>
    <w:p w:rsidR="005E5861" w:rsidRDefault="005E5861" w:rsidP="005E5861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Pr="00C1114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Τοπικής Οικονομικής</w:t>
      </w:r>
      <w:r w:rsidRPr="0047118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Ανάπτυξης</w:t>
      </w:r>
      <w:r w:rsidRPr="00706860">
        <w:rPr>
          <w:rFonts w:cs="Arial"/>
          <w:sz w:val="24"/>
          <w:szCs w:val="24"/>
        </w:rPr>
        <w:t xml:space="preserve">                      </w:t>
      </w:r>
      <w:r>
        <w:rPr>
          <w:rFonts w:cs="Arial"/>
          <w:sz w:val="24"/>
          <w:szCs w:val="24"/>
        </w:rPr>
        <w:t xml:space="preserve">                </w:t>
      </w:r>
      <w:r>
        <w:rPr>
          <w:rFonts w:cs="Arial"/>
          <w:sz w:val="24"/>
          <w:szCs w:val="24"/>
        </w:rPr>
        <w:tab/>
        <w:t xml:space="preserve">           </w:t>
      </w:r>
      <w:r w:rsidRPr="00706860">
        <w:rPr>
          <w:rFonts w:cs="Arial"/>
          <w:sz w:val="24"/>
          <w:szCs w:val="24"/>
        </w:rPr>
        <w:t xml:space="preserve">ΠΕ9 Γεωπόνων                                 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</w:t>
      </w:r>
    </w:p>
    <w:p w:rsidR="005E5861" w:rsidRPr="00706860" w:rsidRDefault="005E5861" w:rsidP="005E5861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Μηνάς Βασιλικός </w:t>
      </w:r>
      <w:r>
        <w:rPr>
          <w:rFonts w:cs="Arial"/>
          <w:sz w:val="24"/>
          <w:szCs w:val="24"/>
        </w:rPr>
        <w:tab/>
      </w:r>
      <w:r w:rsidRPr="00706860">
        <w:rPr>
          <w:rFonts w:cs="Arial"/>
          <w:sz w:val="24"/>
          <w:szCs w:val="24"/>
        </w:rPr>
        <w:t xml:space="preserve"> </w:t>
      </w:r>
    </w:p>
    <w:p w:rsidR="007305FB" w:rsidRPr="00706860" w:rsidRDefault="007305FB" w:rsidP="005E5861">
      <w:pPr>
        <w:spacing w:after="0" w:line="240" w:lineRule="auto"/>
        <w:rPr>
          <w:rFonts w:cs="Arial"/>
          <w:sz w:val="24"/>
          <w:szCs w:val="24"/>
        </w:rPr>
      </w:pPr>
      <w:r w:rsidRPr="00706860">
        <w:rPr>
          <w:rFonts w:cs="Arial"/>
          <w:sz w:val="24"/>
          <w:szCs w:val="24"/>
        </w:rPr>
        <w:t xml:space="preserve"> </w:t>
      </w:r>
    </w:p>
    <w:p w:rsidR="008D09DD" w:rsidRDefault="008D09DD" w:rsidP="00C9538E">
      <w:pPr>
        <w:spacing w:after="120" w:line="240" w:lineRule="auto"/>
      </w:pPr>
    </w:p>
    <w:p w:rsidR="008D09DD" w:rsidRDefault="008D09DD" w:rsidP="00734786">
      <w:pPr>
        <w:jc w:val="both"/>
      </w:pPr>
    </w:p>
    <w:p w:rsidR="008D09DD" w:rsidRDefault="008D09DD" w:rsidP="00734786">
      <w:pPr>
        <w:jc w:val="both"/>
      </w:pPr>
    </w:p>
    <w:p w:rsidR="008D09DD" w:rsidRDefault="008D09DD" w:rsidP="00734786">
      <w:pPr>
        <w:jc w:val="both"/>
      </w:pPr>
    </w:p>
    <w:p w:rsidR="008D09DD" w:rsidRDefault="008D09DD" w:rsidP="00734786">
      <w:pPr>
        <w:jc w:val="both"/>
      </w:pPr>
    </w:p>
    <w:p w:rsidR="008D09DD" w:rsidRDefault="008D09DD" w:rsidP="00734786">
      <w:pPr>
        <w:jc w:val="both"/>
      </w:pPr>
    </w:p>
    <w:p w:rsidR="008D09DD" w:rsidRPr="001F2B13" w:rsidRDefault="008D09DD" w:rsidP="00734786">
      <w:pPr>
        <w:jc w:val="both"/>
      </w:pPr>
    </w:p>
    <w:tbl>
      <w:tblPr>
        <w:tblW w:w="0" w:type="auto"/>
        <w:tblInd w:w="-162" w:type="dxa"/>
        <w:tblLook w:val="0000" w:firstRow="0" w:lastRow="0" w:firstColumn="0" w:lastColumn="0" w:noHBand="0" w:noVBand="0"/>
      </w:tblPr>
      <w:tblGrid>
        <w:gridCol w:w="8622"/>
      </w:tblGrid>
      <w:tr w:rsidR="008D09DD" w:rsidTr="00893543">
        <w:trPr>
          <w:trHeight w:val="2705"/>
        </w:trPr>
        <w:tc>
          <w:tcPr>
            <w:tcW w:w="8622" w:type="dxa"/>
          </w:tcPr>
          <w:tbl>
            <w:tblPr>
              <w:tblW w:w="0" w:type="auto"/>
              <w:tblInd w:w="1" w:type="dxa"/>
              <w:tblLook w:val="0000" w:firstRow="0" w:lastRow="0" w:firstColumn="0" w:lastColumn="0" w:noHBand="0" w:noVBand="0"/>
            </w:tblPr>
            <w:tblGrid>
              <w:gridCol w:w="4488"/>
            </w:tblGrid>
            <w:tr w:rsidR="008D09DD" w:rsidRPr="00A8105B" w:rsidTr="00893543">
              <w:trPr>
                <w:trHeight w:val="2338"/>
              </w:trPr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9DD" w:rsidRPr="00A8105B" w:rsidRDefault="008D09DD" w:rsidP="007B2EC4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 xml:space="preserve"> </w:t>
                  </w:r>
                  <w:r w:rsidR="00824106">
                    <w:rPr>
                      <w:rFonts w:ascii="Arial" w:hAnsi="Arial" w:cs="Arial"/>
                      <w:noProof/>
                      <w:lang w:eastAsia="el-GR"/>
                    </w:rPr>
                    <w:drawing>
                      <wp:inline distT="0" distB="0" distL="0" distR="0">
                        <wp:extent cx="443230" cy="443230"/>
                        <wp:effectExtent l="0" t="0" r="0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-18000" contrast="3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3230" cy="443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09DD" w:rsidRPr="00A8105B" w:rsidRDefault="008D09DD" w:rsidP="007B2EC4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8105B">
                    <w:rPr>
                      <w:rFonts w:cs="Arial"/>
                      <w:b/>
                      <w:bCs/>
                      <w:sz w:val="24"/>
                      <w:szCs w:val="24"/>
                    </w:rPr>
                    <w:t>ΕΛΛΗΝΙΚΗ ΔΗΜΟΚΡΑΤΙΑ</w:t>
                  </w:r>
                </w:p>
                <w:p w:rsidR="008D09DD" w:rsidRPr="00A8105B" w:rsidRDefault="008D09DD" w:rsidP="007B2EC4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8105B">
                    <w:rPr>
                      <w:rFonts w:cs="Arial"/>
                      <w:b/>
                      <w:bCs/>
                      <w:sz w:val="24"/>
                      <w:szCs w:val="24"/>
                    </w:rPr>
                    <w:t>ΔΗΜΟΣ ΧΙΟΥ</w:t>
                  </w:r>
                </w:p>
                <w:p w:rsidR="008D09DD" w:rsidRPr="00A8105B" w:rsidRDefault="008D09DD" w:rsidP="007B2EC4">
                  <w:pPr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A8105B">
                    <w:rPr>
                      <w:rFonts w:cs="Arial"/>
                      <w:b/>
                      <w:bCs/>
                      <w:sz w:val="24"/>
                      <w:szCs w:val="24"/>
                    </w:rPr>
                    <w:t>Δ/ΝΣΗ ΤΟΠΙΚΗΣ ΚΑΙ ΟΙΚΟΝΟΜΙΚΗΣ ΑΝΑΠΤΥΞΗΣ</w:t>
                  </w:r>
                </w:p>
                <w:p w:rsidR="008D09DD" w:rsidRPr="00A8105B" w:rsidRDefault="008D09DD" w:rsidP="007B2EC4">
                  <w:pPr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A8105B">
                    <w:rPr>
                      <w:rFonts w:cs="Arial"/>
                      <w:b/>
                      <w:bCs/>
                      <w:sz w:val="24"/>
                      <w:szCs w:val="24"/>
                    </w:rPr>
                    <w:t>ΤΜΗΜΑ ΑΓΡΟΤΙΚΗΣ ΠΑΡΑΓΩΓΗΣ ΚΑΙ ΜΑΣΤΙΧΑΣ</w:t>
                  </w:r>
                </w:p>
              </w:tc>
            </w:tr>
          </w:tbl>
          <w:p w:rsidR="008D09DD" w:rsidRDefault="008D09DD"/>
        </w:tc>
      </w:tr>
    </w:tbl>
    <w:p w:rsidR="008D09DD" w:rsidRPr="00893543" w:rsidRDefault="008D09DD" w:rsidP="00BF0745">
      <w:pPr>
        <w:spacing w:line="240" w:lineRule="auto"/>
        <w:jc w:val="both"/>
      </w:pPr>
    </w:p>
    <w:p w:rsidR="008D09DD" w:rsidRPr="005A050B" w:rsidRDefault="008D09DD" w:rsidP="005A050B">
      <w:pPr>
        <w:spacing w:after="0" w:line="360" w:lineRule="auto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5401E6">
        <w:rPr>
          <w:rFonts w:cs="Times New Roman"/>
          <w:b/>
          <w:bCs/>
          <w:sz w:val="24"/>
          <w:szCs w:val="24"/>
          <w:u w:val="single"/>
        </w:rPr>
        <w:t xml:space="preserve">Προμήθεια </w:t>
      </w:r>
      <w:r>
        <w:rPr>
          <w:rFonts w:cs="Times New Roman"/>
          <w:b/>
          <w:bCs/>
          <w:sz w:val="24"/>
          <w:szCs w:val="24"/>
          <w:u w:val="single"/>
        </w:rPr>
        <w:t>τροφών και κτηνιατρικού υλικού για  αδέσποτα ζώα 202</w:t>
      </w:r>
      <w:r w:rsidR="005E5861">
        <w:rPr>
          <w:rFonts w:cs="Times New Roman"/>
          <w:b/>
          <w:bCs/>
          <w:sz w:val="24"/>
          <w:szCs w:val="24"/>
          <w:u w:val="single"/>
        </w:rPr>
        <w:t>2</w:t>
      </w:r>
    </w:p>
    <w:p w:rsidR="008D09DD" w:rsidRPr="00734786" w:rsidRDefault="008D09DD" w:rsidP="005A050B">
      <w:pPr>
        <w:spacing w:after="0" w:line="360" w:lineRule="auto"/>
        <w:jc w:val="center"/>
        <w:rPr>
          <w:b/>
          <w:sz w:val="24"/>
          <w:szCs w:val="24"/>
        </w:rPr>
      </w:pPr>
      <w:r w:rsidRPr="005F3412">
        <w:t xml:space="preserve"> </w:t>
      </w:r>
      <w:r>
        <w:rPr>
          <w:b/>
          <w:sz w:val="24"/>
          <w:szCs w:val="24"/>
        </w:rPr>
        <w:t>ΠΡΟΜΕΤΡΗΣΗ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5734"/>
        <w:gridCol w:w="1813"/>
      </w:tblGrid>
      <w:tr w:rsidR="008D09DD" w:rsidRPr="006F58E4" w:rsidTr="005A050B">
        <w:trPr>
          <w:trHeight w:val="637"/>
        </w:trPr>
        <w:tc>
          <w:tcPr>
            <w:tcW w:w="925" w:type="dxa"/>
            <w:vAlign w:val="center"/>
          </w:tcPr>
          <w:p w:rsidR="008D09DD" w:rsidRPr="006F58E4" w:rsidRDefault="008D09DD" w:rsidP="000C766D">
            <w:pPr>
              <w:pStyle w:val="a7"/>
              <w:spacing w:before="12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F58E4">
              <w:rPr>
                <w:rFonts w:cs="Times New Roman"/>
                <w:b/>
                <w:i/>
                <w:sz w:val="24"/>
                <w:szCs w:val="24"/>
              </w:rPr>
              <w:t>Α/Α</w:t>
            </w:r>
          </w:p>
        </w:tc>
        <w:tc>
          <w:tcPr>
            <w:tcW w:w="5734" w:type="dxa"/>
            <w:vAlign w:val="center"/>
          </w:tcPr>
          <w:p w:rsidR="008D09DD" w:rsidRPr="006F58E4" w:rsidRDefault="008D09DD" w:rsidP="000C766D">
            <w:pPr>
              <w:pStyle w:val="a7"/>
              <w:spacing w:before="12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F58E4">
              <w:rPr>
                <w:rFonts w:cs="Times New Roman"/>
                <w:b/>
                <w:i/>
                <w:sz w:val="24"/>
                <w:szCs w:val="24"/>
              </w:rPr>
              <w:t>ΠΕΡΙΓΡΑΦΗ</w:t>
            </w:r>
          </w:p>
        </w:tc>
        <w:tc>
          <w:tcPr>
            <w:tcW w:w="1813" w:type="dxa"/>
            <w:vAlign w:val="center"/>
          </w:tcPr>
          <w:p w:rsidR="008D09DD" w:rsidRPr="006F58E4" w:rsidRDefault="008D09DD" w:rsidP="000C766D">
            <w:pPr>
              <w:pStyle w:val="a7"/>
              <w:spacing w:before="12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F58E4">
              <w:rPr>
                <w:rFonts w:cs="Times New Roman"/>
                <w:b/>
                <w:i/>
                <w:sz w:val="24"/>
                <w:szCs w:val="24"/>
              </w:rPr>
              <w:t>ΠΟΣΟΤΗΤΑ</w:t>
            </w:r>
          </w:p>
        </w:tc>
      </w:tr>
      <w:tr w:rsidR="00EC2C3E" w:rsidRPr="006F58E4" w:rsidTr="00EC2C3E">
        <w:trPr>
          <w:trHeight w:val="316"/>
        </w:trPr>
        <w:tc>
          <w:tcPr>
            <w:tcW w:w="8472" w:type="dxa"/>
            <w:gridSpan w:val="3"/>
          </w:tcPr>
          <w:p w:rsidR="00EC2C3E" w:rsidRPr="00956B9C" w:rsidRDefault="00EC2C3E" w:rsidP="003741B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Ο</w:t>
            </w:r>
            <w:r w:rsidRPr="00956B9C">
              <w:rPr>
                <w:rFonts w:cs="Times New Roman"/>
                <w:b/>
                <w:sz w:val="24"/>
                <w:szCs w:val="24"/>
              </w:rPr>
              <w:t>μάδα 1</w:t>
            </w:r>
          </w:p>
        </w:tc>
      </w:tr>
      <w:tr w:rsidR="00EC2C3E" w:rsidRPr="006F58E4" w:rsidTr="005A050B">
        <w:trPr>
          <w:trHeight w:val="1350"/>
        </w:trPr>
        <w:tc>
          <w:tcPr>
            <w:tcW w:w="925" w:type="dxa"/>
            <w:vAlign w:val="center"/>
          </w:tcPr>
          <w:p w:rsidR="00EC2C3E" w:rsidRPr="006F58E4" w:rsidRDefault="00EC2C3E" w:rsidP="007B2EC4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34" w:type="dxa"/>
          </w:tcPr>
          <w:p w:rsidR="00EC2C3E" w:rsidRPr="006C014F" w:rsidRDefault="00EC2C3E" w:rsidP="006C014F">
            <w:pPr>
              <w:spacing w:after="0"/>
              <w:rPr>
                <w:rFonts w:cs="Times New Roman"/>
                <w:color w:val="000000"/>
                <w:sz w:val="24"/>
                <w:szCs w:val="24"/>
                <w:lang w:eastAsia="el-GR"/>
              </w:rPr>
            </w:pPr>
            <w:r w:rsidRPr="006C014F">
              <w:rPr>
                <w:sz w:val="24"/>
                <w:szCs w:val="24"/>
              </w:rPr>
              <w:t>Τροφής για ενήλικους σκύλους σε μορφή κροκέτας περιεκτικότητας: πρωτεΐνη 18-22%, λιπαρά 8-12%, υγρασία ≤10%, ινώδεις ουσίες ≤4%, τέφρα≤10% (συσκευασία ως 25 κιλά)</w:t>
            </w:r>
          </w:p>
        </w:tc>
        <w:tc>
          <w:tcPr>
            <w:tcW w:w="1813" w:type="dxa"/>
            <w:vAlign w:val="center"/>
          </w:tcPr>
          <w:p w:rsidR="00EC2C3E" w:rsidRPr="006F58E4" w:rsidRDefault="00E70FFD" w:rsidP="007B2EC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  <w:r w:rsidR="00EC2C3E">
              <w:rPr>
                <w:rFonts w:cs="Times New Roman"/>
                <w:sz w:val="24"/>
                <w:szCs w:val="24"/>
              </w:rPr>
              <w:t>00 κιλά</w:t>
            </w:r>
          </w:p>
        </w:tc>
      </w:tr>
      <w:tr w:rsidR="00EC2C3E" w:rsidRPr="006F58E4" w:rsidTr="00EC2C3E">
        <w:trPr>
          <w:trHeight w:val="340"/>
        </w:trPr>
        <w:tc>
          <w:tcPr>
            <w:tcW w:w="8472" w:type="dxa"/>
            <w:gridSpan w:val="3"/>
          </w:tcPr>
          <w:p w:rsidR="00EC2C3E" w:rsidRPr="00956B9C" w:rsidRDefault="00EC2C3E" w:rsidP="00EC2C3E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Ο</w:t>
            </w:r>
            <w:r w:rsidRPr="00956B9C">
              <w:rPr>
                <w:rFonts w:cs="Times New Roman"/>
                <w:b/>
                <w:sz w:val="24"/>
                <w:szCs w:val="24"/>
              </w:rPr>
              <w:t xml:space="preserve">μάδα 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EC2C3E" w:rsidRPr="006F58E4" w:rsidTr="005A050B">
        <w:trPr>
          <w:trHeight w:val="561"/>
        </w:trPr>
        <w:tc>
          <w:tcPr>
            <w:tcW w:w="925" w:type="dxa"/>
            <w:vAlign w:val="center"/>
          </w:tcPr>
          <w:p w:rsidR="00EC2C3E" w:rsidRDefault="00EC2C3E" w:rsidP="007305F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34" w:type="dxa"/>
          </w:tcPr>
          <w:p w:rsidR="00EC2C3E" w:rsidRPr="00C119E1" w:rsidRDefault="00EC2C3E" w:rsidP="0046685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el-GR"/>
              </w:rPr>
            </w:pPr>
            <w:r w:rsidRPr="00054E2F">
              <w:rPr>
                <w:sz w:val="24"/>
                <w:szCs w:val="24"/>
              </w:rPr>
              <w:t>Τροφή για γάτες σε μορφή κροκέτας περιεκτικότητας: πρωτεΐνη 28-32%, λιπαρά 8-12%, υγρασία ≤10%, ινώδεις ουσίες &lt;3%, τέφρα&lt;10% (συσκευασία ως 25 κιλά)</w:t>
            </w:r>
          </w:p>
        </w:tc>
        <w:tc>
          <w:tcPr>
            <w:tcW w:w="1813" w:type="dxa"/>
            <w:vAlign w:val="center"/>
          </w:tcPr>
          <w:p w:rsidR="00EC2C3E" w:rsidRDefault="00E70FFD" w:rsidP="00E70F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  <w:r w:rsidR="00EC2C3E">
              <w:rPr>
                <w:sz w:val="24"/>
                <w:szCs w:val="24"/>
              </w:rPr>
              <w:t xml:space="preserve">0 κιλά </w:t>
            </w:r>
          </w:p>
        </w:tc>
      </w:tr>
      <w:tr w:rsidR="00EC2C3E" w:rsidRPr="006F58E4" w:rsidTr="00EC2C3E">
        <w:trPr>
          <w:trHeight w:val="386"/>
        </w:trPr>
        <w:tc>
          <w:tcPr>
            <w:tcW w:w="8472" w:type="dxa"/>
            <w:gridSpan w:val="3"/>
          </w:tcPr>
          <w:p w:rsidR="00EC2C3E" w:rsidRDefault="00EC2C3E" w:rsidP="00594C88">
            <w:pPr>
              <w:spacing w:after="0" w:line="240" w:lineRule="auto"/>
            </w:pPr>
            <w:r w:rsidRPr="007C76C0">
              <w:rPr>
                <w:rFonts w:cs="Times New Roman"/>
                <w:b/>
                <w:sz w:val="24"/>
                <w:szCs w:val="24"/>
              </w:rPr>
              <w:t xml:space="preserve">Ομάδα 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EC2C3E" w:rsidRPr="006F58E4" w:rsidTr="005A050B">
        <w:trPr>
          <w:trHeight w:val="561"/>
        </w:trPr>
        <w:tc>
          <w:tcPr>
            <w:tcW w:w="925" w:type="dxa"/>
          </w:tcPr>
          <w:p w:rsidR="00EC2C3E" w:rsidRPr="006F58E4" w:rsidRDefault="00EC2C3E" w:rsidP="003741B1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34" w:type="dxa"/>
            <w:vAlign w:val="center"/>
          </w:tcPr>
          <w:p w:rsidR="00EC2C3E" w:rsidRPr="00C119E1" w:rsidRDefault="00EC2C3E" w:rsidP="003741B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54E2F">
              <w:rPr>
                <w:color w:val="000000"/>
                <w:sz w:val="24"/>
                <w:szCs w:val="24"/>
              </w:rPr>
              <w:t>Καρπός κριθάρι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54E2F">
              <w:rPr>
                <w:i/>
                <w:sz w:val="24"/>
                <w:szCs w:val="24"/>
              </w:rPr>
              <w:t xml:space="preserve">Hordeum </w:t>
            </w:r>
            <w:r w:rsidRPr="00054E2F">
              <w:rPr>
                <w:i/>
                <w:sz w:val="24"/>
                <w:szCs w:val="24"/>
                <w:lang w:val="en-US"/>
              </w:rPr>
              <w:t>sp</w:t>
            </w:r>
            <w:r w:rsidRPr="00054E2F">
              <w:rPr>
                <w:i/>
                <w:sz w:val="24"/>
                <w:szCs w:val="24"/>
              </w:rPr>
              <w:t>.</w:t>
            </w:r>
            <w:r w:rsidRPr="00486CE3">
              <w:rPr>
                <w:sz w:val="24"/>
                <w:szCs w:val="24"/>
              </w:rPr>
              <w:t xml:space="preserve"> </w:t>
            </w:r>
            <w:r w:rsidRPr="00054E2F">
              <w:rPr>
                <w:color w:val="000000"/>
                <w:sz w:val="24"/>
                <w:szCs w:val="24"/>
              </w:rPr>
              <w:t xml:space="preserve"> (συσκευασία ως 40 κιλά)</w:t>
            </w:r>
          </w:p>
        </w:tc>
        <w:tc>
          <w:tcPr>
            <w:tcW w:w="1813" w:type="dxa"/>
            <w:vAlign w:val="center"/>
          </w:tcPr>
          <w:p w:rsidR="00EC2C3E" w:rsidRPr="006F58E4" w:rsidRDefault="00EC2C3E" w:rsidP="00374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440 κιλά</w:t>
            </w:r>
          </w:p>
        </w:tc>
      </w:tr>
      <w:tr w:rsidR="00EC2C3E" w:rsidRPr="006F58E4" w:rsidTr="005A050B">
        <w:trPr>
          <w:trHeight w:val="561"/>
        </w:trPr>
        <w:tc>
          <w:tcPr>
            <w:tcW w:w="925" w:type="dxa"/>
          </w:tcPr>
          <w:p w:rsidR="00EC2C3E" w:rsidRDefault="00EC2C3E" w:rsidP="0037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4" w:type="dxa"/>
          </w:tcPr>
          <w:p w:rsidR="00EC2C3E" w:rsidRPr="00054E2F" w:rsidRDefault="00EC2C3E" w:rsidP="003741B1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Καρπός αγριοβρώμη-</w:t>
            </w:r>
            <w:r w:rsidRPr="00275F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αγέλωπας, </w:t>
            </w:r>
            <w:r w:rsidRPr="00054E2F">
              <w:rPr>
                <w:i/>
                <w:sz w:val="24"/>
                <w:szCs w:val="24"/>
                <w:lang w:val="en-US"/>
              </w:rPr>
              <w:t>Avena</w:t>
            </w:r>
            <w:r w:rsidRPr="00054E2F">
              <w:rPr>
                <w:i/>
                <w:sz w:val="24"/>
                <w:szCs w:val="24"/>
              </w:rPr>
              <w:t xml:space="preserve"> </w:t>
            </w:r>
            <w:r w:rsidRPr="00054E2F">
              <w:rPr>
                <w:i/>
                <w:sz w:val="24"/>
                <w:szCs w:val="24"/>
                <w:lang w:val="en-US"/>
              </w:rPr>
              <w:t>sp</w:t>
            </w:r>
            <w:r w:rsidRPr="00275F6D">
              <w:rPr>
                <w:sz w:val="24"/>
                <w:szCs w:val="24"/>
              </w:rPr>
              <w:t>.</w:t>
            </w:r>
            <w:r w:rsidRPr="00054E2F">
              <w:rPr>
                <w:color w:val="000000"/>
                <w:sz w:val="24"/>
                <w:szCs w:val="24"/>
              </w:rPr>
              <w:t xml:space="preserve"> (συσκευασία ως 40 κιλά)</w:t>
            </w:r>
          </w:p>
        </w:tc>
        <w:tc>
          <w:tcPr>
            <w:tcW w:w="1813" w:type="dxa"/>
            <w:vAlign w:val="center"/>
          </w:tcPr>
          <w:p w:rsidR="00EC2C3E" w:rsidRPr="006F58E4" w:rsidRDefault="00EC2C3E" w:rsidP="003741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 κιλά</w:t>
            </w:r>
          </w:p>
        </w:tc>
      </w:tr>
      <w:tr w:rsidR="00EC2C3E" w:rsidRPr="006F58E4" w:rsidTr="005A050B">
        <w:trPr>
          <w:trHeight w:val="561"/>
        </w:trPr>
        <w:tc>
          <w:tcPr>
            <w:tcW w:w="925" w:type="dxa"/>
            <w:vAlign w:val="center"/>
          </w:tcPr>
          <w:p w:rsidR="00EC2C3E" w:rsidRPr="006F58E4" w:rsidRDefault="00EC2C3E" w:rsidP="007B2EC4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734" w:type="dxa"/>
          </w:tcPr>
          <w:p w:rsidR="00EC2C3E" w:rsidRDefault="00EC2C3E" w:rsidP="00E70FFD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Σανό τριφύλλι </w:t>
            </w:r>
            <w:r w:rsidRPr="00B30A87">
              <w:rPr>
                <w:i/>
                <w:sz w:val="24"/>
                <w:szCs w:val="24"/>
                <w:lang w:val="en-US"/>
              </w:rPr>
              <w:t>Trifolium</w:t>
            </w:r>
            <w:r w:rsidRPr="00B30A87">
              <w:rPr>
                <w:i/>
                <w:sz w:val="24"/>
                <w:szCs w:val="24"/>
              </w:rPr>
              <w:t xml:space="preserve"> </w:t>
            </w:r>
            <w:r w:rsidRPr="00B30A87">
              <w:rPr>
                <w:i/>
                <w:sz w:val="24"/>
                <w:szCs w:val="24"/>
                <w:lang w:val="en-US"/>
              </w:rPr>
              <w:t>sp</w:t>
            </w:r>
            <w:r w:rsidRPr="00B30A87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σε δεμάτι -  μπάλα, βάρους περίπου </w:t>
            </w:r>
            <w:r w:rsidR="00E70FF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κιλών</w:t>
            </w:r>
          </w:p>
        </w:tc>
        <w:tc>
          <w:tcPr>
            <w:tcW w:w="1813" w:type="dxa"/>
            <w:vAlign w:val="center"/>
          </w:tcPr>
          <w:p w:rsidR="00EC2C3E" w:rsidRDefault="00E70FFD" w:rsidP="003741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EC2C3E">
              <w:rPr>
                <w:rFonts w:cs="Times New Roman"/>
                <w:sz w:val="24"/>
                <w:szCs w:val="24"/>
              </w:rPr>
              <w:t xml:space="preserve"> τεμάχια</w:t>
            </w:r>
          </w:p>
        </w:tc>
      </w:tr>
      <w:tr w:rsidR="00EC2C3E" w:rsidRPr="006F58E4" w:rsidTr="005A050B">
        <w:trPr>
          <w:trHeight w:val="884"/>
        </w:trPr>
        <w:tc>
          <w:tcPr>
            <w:tcW w:w="925" w:type="dxa"/>
            <w:vAlign w:val="center"/>
          </w:tcPr>
          <w:p w:rsidR="00EC2C3E" w:rsidRPr="006F58E4" w:rsidRDefault="00EC2C3E" w:rsidP="007B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34" w:type="dxa"/>
          </w:tcPr>
          <w:p w:rsidR="00EC2C3E" w:rsidRDefault="00EC2C3E" w:rsidP="003741B1">
            <w:pPr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Άχυρο δημητριακών σε δεμάτι -  μπάλα, βάρους περίπου 25 κιλών</w:t>
            </w:r>
          </w:p>
        </w:tc>
        <w:tc>
          <w:tcPr>
            <w:tcW w:w="1813" w:type="dxa"/>
            <w:vAlign w:val="center"/>
          </w:tcPr>
          <w:p w:rsidR="00EC2C3E" w:rsidRDefault="00EC2C3E" w:rsidP="003741B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 τεμάχια</w:t>
            </w:r>
          </w:p>
        </w:tc>
      </w:tr>
    </w:tbl>
    <w:p w:rsidR="008D09DD" w:rsidRDefault="008D09DD" w:rsidP="007A2D3E">
      <w:pPr>
        <w:spacing w:after="0" w:line="240" w:lineRule="auto"/>
        <w:ind w:left="5761"/>
        <w:jc w:val="both"/>
      </w:pPr>
    </w:p>
    <w:p w:rsidR="005E5861" w:rsidRPr="005A050B" w:rsidRDefault="005E5861" w:rsidP="007A2D3E">
      <w:pPr>
        <w:spacing w:after="0" w:line="240" w:lineRule="auto"/>
        <w:ind w:left="5761"/>
        <w:jc w:val="both"/>
      </w:pPr>
    </w:p>
    <w:p w:rsidR="008D09DD" w:rsidRPr="005E5861" w:rsidRDefault="008D09DD" w:rsidP="007A2D3E">
      <w:pPr>
        <w:spacing w:after="0" w:line="240" w:lineRule="auto"/>
        <w:ind w:left="5761"/>
        <w:jc w:val="both"/>
        <w:rPr>
          <w:rFonts w:cs="Times New Roman"/>
          <w:sz w:val="24"/>
          <w:szCs w:val="24"/>
        </w:rPr>
      </w:pPr>
      <w:r w:rsidRPr="005E5861">
        <w:t xml:space="preserve">            </w:t>
      </w:r>
      <w:r>
        <w:rPr>
          <w:rFonts w:cs="Times New Roman"/>
        </w:rPr>
        <w:t xml:space="preserve"> </w:t>
      </w:r>
      <w:r w:rsidR="007305FB">
        <w:rPr>
          <w:rFonts w:cs="Times New Roman"/>
        </w:rPr>
        <w:t xml:space="preserve"> </w:t>
      </w:r>
      <w:r w:rsidRPr="005401E6">
        <w:rPr>
          <w:rFonts w:cs="Times New Roman"/>
          <w:sz w:val="24"/>
          <w:szCs w:val="24"/>
        </w:rPr>
        <w:t xml:space="preserve">Χίος </w:t>
      </w:r>
      <w:r w:rsidR="005E5861">
        <w:rPr>
          <w:rFonts w:cs="Times New Roman"/>
          <w:sz w:val="24"/>
          <w:szCs w:val="24"/>
        </w:rPr>
        <w:t>20</w:t>
      </w:r>
      <w:r w:rsidRPr="005401E6">
        <w:rPr>
          <w:rFonts w:cs="Times New Roman"/>
          <w:sz w:val="24"/>
          <w:szCs w:val="24"/>
        </w:rPr>
        <w:t>/0</w:t>
      </w:r>
      <w:r w:rsidR="005E5861">
        <w:rPr>
          <w:rFonts w:cs="Times New Roman"/>
          <w:sz w:val="24"/>
          <w:szCs w:val="24"/>
        </w:rPr>
        <w:t>1</w:t>
      </w:r>
      <w:r w:rsidRPr="005401E6">
        <w:rPr>
          <w:rFonts w:cs="Times New Roman"/>
          <w:sz w:val="24"/>
          <w:szCs w:val="24"/>
        </w:rPr>
        <w:t>/</w:t>
      </w:r>
      <w:r w:rsidR="00EC2C3E">
        <w:rPr>
          <w:rFonts w:cs="Times New Roman"/>
          <w:sz w:val="24"/>
          <w:szCs w:val="24"/>
        </w:rPr>
        <w:t>202</w:t>
      </w:r>
      <w:r w:rsidR="005E5861">
        <w:rPr>
          <w:rFonts w:cs="Times New Roman"/>
          <w:sz w:val="24"/>
          <w:szCs w:val="24"/>
        </w:rPr>
        <w:t>2</w:t>
      </w:r>
    </w:p>
    <w:p w:rsidR="008D09DD" w:rsidRPr="005A050B" w:rsidRDefault="008D09DD" w:rsidP="007A2D3E">
      <w:pPr>
        <w:spacing w:after="0" w:line="240" w:lineRule="auto"/>
        <w:ind w:left="57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</w:t>
      </w:r>
      <w:r w:rsidRPr="005401E6">
        <w:rPr>
          <w:rFonts w:cs="Times New Roman"/>
          <w:sz w:val="24"/>
          <w:szCs w:val="24"/>
        </w:rPr>
        <w:t>Ο Συντάκτης</w:t>
      </w:r>
    </w:p>
    <w:p w:rsidR="008D09DD" w:rsidRPr="005401E6" w:rsidRDefault="008D09DD" w:rsidP="007A2D3E">
      <w:pPr>
        <w:spacing w:after="0" w:line="240" w:lineRule="auto"/>
        <w:ind w:left="504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5401E6">
        <w:rPr>
          <w:rFonts w:cs="Times New Roman"/>
          <w:sz w:val="24"/>
          <w:szCs w:val="24"/>
        </w:rPr>
        <w:t xml:space="preserve">Τσουρούς Ιωάννης </w:t>
      </w:r>
    </w:p>
    <w:p w:rsidR="008D09DD" w:rsidRPr="00EC2C3E" w:rsidRDefault="008D09DD" w:rsidP="00EC2C3E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5401E6">
        <w:rPr>
          <w:rFonts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    </w:t>
      </w:r>
      <w:r w:rsidRPr="005401E6">
        <w:rPr>
          <w:rFonts w:cs="Times New Roman"/>
          <w:sz w:val="24"/>
          <w:szCs w:val="24"/>
        </w:rPr>
        <w:t>ΠΕ9 Γεωπόνων</w:t>
      </w:r>
      <w:r w:rsidRPr="005401E6">
        <w:rPr>
          <w:rFonts w:cs="Times New Roman"/>
          <w:b/>
          <w:bCs/>
          <w:sz w:val="24"/>
          <w:szCs w:val="24"/>
        </w:rPr>
        <w:t xml:space="preserve">   </w:t>
      </w:r>
    </w:p>
    <w:sectPr w:rsidR="008D09DD" w:rsidRPr="00EC2C3E" w:rsidSect="00946A02">
      <w:footerReference w:type="default" r:id="rId10"/>
      <w:pgSz w:w="11906" w:h="16838"/>
      <w:pgMar w:top="1304" w:right="1701" w:bottom="1418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70" w:rsidRDefault="009D7470" w:rsidP="00715EF6">
      <w:pPr>
        <w:spacing w:after="0" w:line="240" w:lineRule="auto"/>
      </w:pPr>
      <w:r>
        <w:separator/>
      </w:r>
    </w:p>
  </w:endnote>
  <w:endnote w:type="continuationSeparator" w:id="0">
    <w:p w:rsidR="009D7470" w:rsidRDefault="009D7470" w:rsidP="0071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3E" w:rsidRDefault="00EC2C3E">
    <w:pPr>
      <w:pStyle w:val="aa"/>
      <w:jc w:val="center"/>
    </w:pPr>
    <w:r w:rsidRPr="00EC2C3E">
      <w:rPr>
        <w:sz w:val="20"/>
        <w:szCs w:val="20"/>
      </w:rPr>
      <w:t xml:space="preserve">Σελίδα </w:t>
    </w:r>
    <w:r w:rsidR="00C21FED" w:rsidRPr="00EC2C3E">
      <w:rPr>
        <w:b/>
        <w:sz w:val="20"/>
        <w:szCs w:val="20"/>
      </w:rPr>
      <w:fldChar w:fldCharType="begin"/>
    </w:r>
    <w:r w:rsidRPr="00EC2C3E">
      <w:rPr>
        <w:b/>
        <w:sz w:val="20"/>
        <w:szCs w:val="20"/>
      </w:rPr>
      <w:instrText>PAGE</w:instrText>
    </w:r>
    <w:r w:rsidR="00C21FED" w:rsidRPr="00EC2C3E">
      <w:rPr>
        <w:b/>
        <w:sz w:val="20"/>
        <w:szCs w:val="20"/>
      </w:rPr>
      <w:fldChar w:fldCharType="separate"/>
    </w:r>
    <w:r w:rsidR="00824106">
      <w:rPr>
        <w:b/>
        <w:noProof/>
        <w:sz w:val="20"/>
        <w:szCs w:val="20"/>
      </w:rPr>
      <w:t>1</w:t>
    </w:r>
    <w:r w:rsidR="00C21FED" w:rsidRPr="00EC2C3E">
      <w:rPr>
        <w:b/>
        <w:sz w:val="20"/>
        <w:szCs w:val="20"/>
      </w:rPr>
      <w:fldChar w:fldCharType="end"/>
    </w:r>
    <w:r w:rsidRPr="00EC2C3E">
      <w:rPr>
        <w:sz w:val="20"/>
        <w:szCs w:val="20"/>
      </w:rPr>
      <w:t xml:space="preserve"> από </w:t>
    </w:r>
    <w:r w:rsidR="00C21FED" w:rsidRPr="00EC2C3E">
      <w:rPr>
        <w:b/>
        <w:sz w:val="20"/>
        <w:szCs w:val="20"/>
      </w:rPr>
      <w:fldChar w:fldCharType="begin"/>
    </w:r>
    <w:r w:rsidRPr="00EC2C3E">
      <w:rPr>
        <w:b/>
        <w:sz w:val="20"/>
        <w:szCs w:val="20"/>
      </w:rPr>
      <w:instrText>NUMPAGES</w:instrText>
    </w:r>
    <w:r w:rsidR="00C21FED" w:rsidRPr="00EC2C3E">
      <w:rPr>
        <w:b/>
        <w:sz w:val="20"/>
        <w:szCs w:val="20"/>
      </w:rPr>
      <w:fldChar w:fldCharType="separate"/>
    </w:r>
    <w:r w:rsidR="00824106">
      <w:rPr>
        <w:b/>
        <w:noProof/>
        <w:sz w:val="20"/>
        <w:szCs w:val="20"/>
      </w:rPr>
      <w:t>6</w:t>
    </w:r>
    <w:r w:rsidR="00C21FED" w:rsidRPr="00EC2C3E">
      <w:rPr>
        <w:b/>
        <w:sz w:val="20"/>
        <w:szCs w:val="20"/>
      </w:rPr>
      <w:fldChar w:fldCharType="end"/>
    </w:r>
  </w:p>
  <w:p w:rsidR="00EC2C3E" w:rsidRDefault="00EC2C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70" w:rsidRDefault="009D7470" w:rsidP="00715EF6">
      <w:pPr>
        <w:spacing w:after="0" w:line="240" w:lineRule="auto"/>
      </w:pPr>
      <w:r>
        <w:separator/>
      </w:r>
    </w:p>
  </w:footnote>
  <w:footnote w:type="continuationSeparator" w:id="0">
    <w:p w:rsidR="009D7470" w:rsidRDefault="009D7470" w:rsidP="0071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0D5"/>
    <w:multiLevelType w:val="hybridMultilevel"/>
    <w:tmpl w:val="D1E6F9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92E0B"/>
    <w:multiLevelType w:val="multilevel"/>
    <w:tmpl w:val="C9FC530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12CD7431"/>
    <w:multiLevelType w:val="hybridMultilevel"/>
    <w:tmpl w:val="EE9A25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869D0"/>
    <w:multiLevelType w:val="hybridMultilevel"/>
    <w:tmpl w:val="F7FC0EF2"/>
    <w:lvl w:ilvl="0" w:tplc="ED1264D0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1D2F576C"/>
    <w:multiLevelType w:val="multilevel"/>
    <w:tmpl w:val="F7FC0EF2"/>
    <w:lvl w:ilvl="0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226D70C9"/>
    <w:multiLevelType w:val="hybridMultilevel"/>
    <w:tmpl w:val="2DEE6226"/>
    <w:lvl w:ilvl="0" w:tplc="B302F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24EC3373"/>
    <w:multiLevelType w:val="hybridMultilevel"/>
    <w:tmpl w:val="02D620AA"/>
    <w:lvl w:ilvl="0" w:tplc="CA2A432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6314E"/>
    <w:multiLevelType w:val="hybridMultilevel"/>
    <w:tmpl w:val="1774453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AE66AD"/>
    <w:multiLevelType w:val="hybridMultilevel"/>
    <w:tmpl w:val="ACD4AE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A2E71"/>
    <w:multiLevelType w:val="hybridMultilevel"/>
    <w:tmpl w:val="1D3C02C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A1FA4"/>
    <w:multiLevelType w:val="hybridMultilevel"/>
    <w:tmpl w:val="7A1E5F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D32E25"/>
    <w:multiLevelType w:val="hybridMultilevel"/>
    <w:tmpl w:val="18A2640A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61A5B28"/>
    <w:multiLevelType w:val="hybridMultilevel"/>
    <w:tmpl w:val="BCE094E8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5146AEA"/>
    <w:multiLevelType w:val="hybridMultilevel"/>
    <w:tmpl w:val="E61EAA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F47781"/>
    <w:multiLevelType w:val="hybridMultilevel"/>
    <w:tmpl w:val="C9FC5308"/>
    <w:lvl w:ilvl="0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6D854344"/>
    <w:multiLevelType w:val="hybridMultilevel"/>
    <w:tmpl w:val="A7F623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AA5F76"/>
    <w:multiLevelType w:val="hybridMultilevel"/>
    <w:tmpl w:val="B84843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FB421B"/>
    <w:multiLevelType w:val="hybridMultilevel"/>
    <w:tmpl w:val="EACE869C"/>
    <w:lvl w:ilvl="0" w:tplc="0408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8">
    <w:nsid w:val="78035FB3"/>
    <w:multiLevelType w:val="hybridMultilevel"/>
    <w:tmpl w:val="0BBA31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E97809"/>
    <w:multiLevelType w:val="hybridMultilevel"/>
    <w:tmpl w:val="3E6AB3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0"/>
  </w:num>
  <w:num w:numId="5">
    <w:abstractNumId w:val="13"/>
  </w:num>
  <w:num w:numId="6">
    <w:abstractNumId w:val="0"/>
  </w:num>
  <w:num w:numId="7">
    <w:abstractNumId w:val="9"/>
  </w:num>
  <w:num w:numId="8">
    <w:abstractNumId w:val="2"/>
  </w:num>
  <w:num w:numId="9">
    <w:abstractNumId w:val="18"/>
  </w:num>
  <w:num w:numId="10">
    <w:abstractNumId w:val="6"/>
  </w:num>
  <w:num w:numId="11">
    <w:abstractNumId w:val="14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15"/>
  </w:num>
  <w:num w:numId="17">
    <w:abstractNumId w:val="16"/>
  </w:num>
  <w:num w:numId="18">
    <w:abstractNumId w:val="11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9E"/>
    <w:rsid w:val="00010803"/>
    <w:rsid w:val="0002124E"/>
    <w:rsid w:val="00033631"/>
    <w:rsid w:val="00053E15"/>
    <w:rsid w:val="00064DD9"/>
    <w:rsid w:val="00075B36"/>
    <w:rsid w:val="000764E8"/>
    <w:rsid w:val="00076FEB"/>
    <w:rsid w:val="00077A05"/>
    <w:rsid w:val="0008068B"/>
    <w:rsid w:val="00081CCE"/>
    <w:rsid w:val="00087B8A"/>
    <w:rsid w:val="00095840"/>
    <w:rsid w:val="000B1EE2"/>
    <w:rsid w:val="000C1612"/>
    <w:rsid w:val="000C1ACB"/>
    <w:rsid w:val="000C5DA3"/>
    <w:rsid w:val="000C766D"/>
    <w:rsid w:val="000D3009"/>
    <w:rsid w:val="000D5DF0"/>
    <w:rsid w:val="00106FC2"/>
    <w:rsid w:val="00154E5A"/>
    <w:rsid w:val="00160038"/>
    <w:rsid w:val="00162A6D"/>
    <w:rsid w:val="0016574F"/>
    <w:rsid w:val="001777A8"/>
    <w:rsid w:val="00180DFC"/>
    <w:rsid w:val="00192D69"/>
    <w:rsid w:val="001A1C81"/>
    <w:rsid w:val="001A37A2"/>
    <w:rsid w:val="001B1445"/>
    <w:rsid w:val="001B1B08"/>
    <w:rsid w:val="001C240D"/>
    <w:rsid w:val="001D2CBD"/>
    <w:rsid w:val="001D53F6"/>
    <w:rsid w:val="001E1902"/>
    <w:rsid w:val="001E4199"/>
    <w:rsid w:val="001F2B13"/>
    <w:rsid w:val="001F3CD9"/>
    <w:rsid w:val="001F6FCC"/>
    <w:rsid w:val="00240EFB"/>
    <w:rsid w:val="00250BE3"/>
    <w:rsid w:val="002658BD"/>
    <w:rsid w:val="002762DB"/>
    <w:rsid w:val="00287D6F"/>
    <w:rsid w:val="002C1D41"/>
    <w:rsid w:val="002D5AA1"/>
    <w:rsid w:val="002E4753"/>
    <w:rsid w:val="002F6C2F"/>
    <w:rsid w:val="00311F07"/>
    <w:rsid w:val="003319C2"/>
    <w:rsid w:val="00346E95"/>
    <w:rsid w:val="00353ED2"/>
    <w:rsid w:val="00381CD4"/>
    <w:rsid w:val="003919AC"/>
    <w:rsid w:val="003A1C4E"/>
    <w:rsid w:val="003B41CE"/>
    <w:rsid w:val="003C6557"/>
    <w:rsid w:val="003F38B1"/>
    <w:rsid w:val="003F70D9"/>
    <w:rsid w:val="00412324"/>
    <w:rsid w:val="0041360C"/>
    <w:rsid w:val="004261D2"/>
    <w:rsid w:val="0043489F"/>
    <w:rsid w:val="00442798"/>
    <w:rsid w:val="004466A9"/>
    <w:rsid w:val="004532E8"/>
    <w:rsid w:val="00471184"/>
    <w:rsid w:val="00477755"/>
    <w:rsid w:val="004779C8"/>
    <w:rsid w:val="0049343F"/>
    <w:rsid w:val="00496E52"/>
    <w:rsid w:val="004B6343"/>
    <w:rsid w:val="004B7A57"/>
    <w:rsid w:val="004C4C0E"/>
    <w:rsid w:val="004E1515"/>
    <w:rsid w:val="004F2D05"/>
    <w:rsid w:val="00501F02"/>
    <w:rsid w:val="00510BAC"/>
    <w:rsid w:val="005114A8"/>
    <w:rsid w:val="005401E6"/>
    <w:rsid w:val="00545195"/>
    <w:rsid w:val="00546E06"/>
    <w:rsid w:val="00550EDD"/>
    <w:rsid w:val="00551B6D"/>
    <w:rsid w:val="00556B59"/>
    <w:rsid w:val="00580196"/>
    <w:rsid w:val="00592021"/>
    <w:rsid w:val="00592311"/>
    <w:rsid w:val="00594C88"/>
    <w:rsid w:val="005958F1"/>
    <w:rsid w:val="005979B5"/>
    <w:rsid w:val="005A050B"/>
    <w:rsid w:val="005B33BF"/>
    <w:rsid w:val="005B5547"/>
    <w:rsid w:val="005E5861"/>
    <w:rsid w:val="005F3412"/>
    <w:rsid w:val="005F5970"/>
    <w:rsid w:val="00604E21"/>
    <w:rsid w:val="00607DAE"/>
    <w:rsid w:val="006309E4"/>
    <w:rsid w:val="00632B71"/>
    <w:rsid w:val="00646384"/>
    <w:rsid w:val="006637C8"/>
    <w:rsid w:val="00675F4E"/>
    <w:rsid w:val="0067716B"/>
    <w:rsid w:val="006B327D"/>
    <w:rsid w:val="006C014F"/>
    <w:rsid w:val="006C312C"/>
    <w:rsid w:val="006C5CF6"/>
    <w:rsid w:val="006D04B3"/>
    <w:rsid w:val="006D6F70"/>
    <w:rsid w:val="006D70DB"/>
    <w:rsid w:val="006E330E"/>
    <w:rsid w:val="006E71F5"/>
    <w:rsid w:val="006F58E4"/>
    <w:rsid w:val="00706860"/>
    <w:rsid w:val="007072D8"/>
    <w:rsid w:val="0070756C"/>
    <w:rsid w:val="007077FC"/>
    <w:rsid w:val="00715EF6"/>
    <w:rsid w:val="00716C4A"/>
    <w:rsid w:val="00722469"/>
    <w:rsid w:val="00725542"/>
    <w:rsid w:val="007305FB"/>
    <w:rsid w:val="007327BE"/>
    <w:rsid w:val="00734786"/>
    <w:rsid w:val="00736F70"/>
    <w:rsid w:val="007376BB"/>
    <w:rsid w:val="00760771"/>
    <w:rsid w:val="007671D2"/>
    <w:rsid w:val="00770CEB"/>
    <w:rsid w:val="007757ED"/>
    <w:rsid w:val="00780260"/>
    <w:rsid w:val="007A2D3E"/>
    <w:rsid w:val="007A4436"/>
    <w:rsid w:val="007B2EC4"/>
    <w:rsid w:val="007C29F2"/>
    <w:rsid w:val="007C3B5E"/>
    <w:rsid w:val="007C677D"/>
    <w:rsid w:val="007F445D"/>
    <w:rsid w:val="007F4C34"/>
    <w:rsid w:val="0080545A"/>
    <w:rsid w:val="00806AA6"/>
    <w:rsid w:val="00824106"/>
    <w:rsid w:val="008320A9"/>
    <w:rsid w:val="00844D87"/>
    <w:rsid w:val="008572B1"/>
    <w:rsid w:val="008705E7"/>
    <w:rsid w:val="0087283A"/>
    <w:rsid w:val="00884288"/>
    <w:rsid w:val="0089202C"/>
    <w:rsid w:val="00893543"/>
    <w:rsid w:val="00893807"/>
    <w:rsid w:val="00894E2C"/>
    <w:rsid w:val="00897D21"/>
    <w:rsid w:val="008A1EDD"/>
    <w:rsid w:val="008A6B2D"/>
    <w:rsid w:val="008B3633"/>
    <w:rsid w:val="008B51B3"/>
    <w:rsid w:val="008B6D84"/>
    <w:rsid w:val="008B7F88"/>
    <w:rsid w:val="008C4209"/>
    <w:rsid w:val="008C60C7"/>
    <w:rsid w:val="008D09DD"/>
    <w:rsid w:val="008D128F"/>
    <w:rsid w:val="008E3641"/>
    <w:rsid w:val="008E3EE5"/>
    <w:rsid w:val="008F29B6"/>
    <w:rsid w:val="00900011"/>
    <w:rsid w:val="0090188F"/>
    <w:rsid w:val="009036EB"/>
    <w:rsid w:val="00913CA4"/>
    <w:rsid w:val="00927F62"/>
    <w:rsid w:val="00943721"/>
    <w:rsid w:val="00945651"/>
    <w:rsid w:val="00946A02"/>
    <w:rsid w:val="00951BC6"/>
    <w:rsid w:val="00956B9C"/>
    <w:rsid w:val="009605A3"/>
    <w:rsid w:val="009A144B"/>
    <w:rsid w:val="009A5FAE"/>
    <w:rsid w:val="009B32C2"/>
    <w:rsid w:val="009B3E44"/>
    <w:rsid w:val="009B7145"/>
    <w:rsid w:val="009C0576"/>
    <w:rsid w:val="009C5BA3"/>
    <w:rsid w:val="009D7470"/>
    <w:rsid w:val="009E74D6"/>
    <w:rsid w:val="009F7179"/>
    <w:rsid w:val="00A05EBD"/>
    <w:rsid w:val="00A11BC3"/>
    <w:rsid w:val="00A15C08"/>
    <w:rsid w:val="00A22796"/>
    <w:rsid w:val="00A23588"/>
    <w:rsid w:val="00A2621C"/>
    <w:rsid w:val="00A304A4"/>
    <w:rsid w:val="00A35016"/>
    <w:rsid w:val="00A37C40"/>
    <w:rsid w:val="00A5023D"/>
    <w:rsid w:val="00A528DB"/>
    <w:rsid w:val="00A6656E"/>
    <w:rsid w:val="00A8105B"/>
    <w:rsid w:val="00A8774A"/>
    <w:rsid w:val="00AB302D"/>
    <w:rsid w:val="00AD2498"/>
    <w:rsid w:val="00AE23BF"/>
    <w:rsid w:val="00AE6E0F"/>
    <w:rsid w:val="00AF2784"/>
    <w:rsid w:val="00AF4F66"/>
    <w:rsid w:val="00AF5469"/>
    <w:rsid w:val="00AF6D75"/>
    <w:rsid w:val="00B00A0E"/>
    <w:rsid w:val="00B0301D"/>
    <w:rsid w:val="00B27C7B"/>
    <w:rsid w:val="00B33513"/>
    <w:rsid w:val="00B45EE9"/>
    <w:rsid w:val="00B73550"/>
    <w:rsid w:val="00B91614"/>
    <w:rsid w:val="00B92274"/>
    <w:rsid w:val="00B97D44"/>
    <w:rsid w:val="00BA1027"/>
    <w:rsid w:val="00BA6807"/>
    <w:rsid w:val="00BD284C"/>
    <w:rsid w:val="00BD456E"/>
    <w:rsid w:val="00BE1C39"/>
    <w:rsid w:val="00BE3ED8"/>
    <w:rsid w:val="00BF0745"/>
    <w:rsid w:val="00BF52BA"/>
    <w:rsid w:val="00C1114E"/>
    <w:rsid w:val="00C119E1"/>
    <w:rsid w:val="00C21FED"/>
    <w:rsid w:val="00C2370B"/>
    <w:rsid w:val="00C2407C"/>
    <w:rsid w:val="00C34B19"/>
    <w:rsid w:val="00C46758"/>
    <w:rsid w:val="00C54AA4"/>
    <w:rsid w:val="00C67028"/>
    <w:rsid w:val="00C832EB"/>
    <w:rsid w:val="00C90C9E"/>
    <w:rsid w:val="00C9538E"/>
    <w:rsid w:val="00CA5BA5"/>
    <w:rsid w:val="00CE2C78"/>
    <w:rsid w:val="00CE6203"/>
    <w:rsid w:val="00CF1E19"/>
    <w:rsid w:val="00CF4D55"/>
    <w:rsid w:val="00D01FE9"/>
    <w:rsid w:val="00D23794"/>
    <w:rsid w:val="00D24108"/>
    <w:rsid w:val="00D26249"/>
    <w:rsid w:val="00D279EB"/>
    <w:rsid w:val="00D27C90"/>
    <w:rsid w:val="00D34557"/>
    <w:rsid w:val="00D37C53"/>
    <w:rsid w:val="00D42918"/>
    <w:rsid w:val="00D52F59"/>
    <w:rsid w:val="00D6694D"/>
    <w:rsid w:val="00D7582C"/>
    <w:rsid w:val="00D85CFD"/>
    <w:rsid w:val="00D87031"/>
    <w:rsid w:val="00DC1F50"/>
    <w:rsid w:val="00DD07B1"/>
    <w:rsid w:val="00DE0FD2"/>
    <w:rsid w:val="00E00B1F"/>
    <w:rsid w:val="00E13D46"/>
    <w:rsid w:val="00E2180E"/>
    <w:rsid w:val="00E26789"/>
    <w:rsid w:val="00E32C37"/>
    <w:rsid w:val="00E36A87"/>
    <w:rsid w:val="00E42397"/>
    <w:rsid w:val="00E44B1B"/>
    <w:rsid w:val="00E641AC"/>
    <w:rsid w:val="00E70FFD"/>
    <w:rsid w:val="00E71ECB"/>
    <w:rsid w:val="00E8196B"/>
    <w:rsid w:val="00E9337D"/>
    <w:rsid w:val="00E97D79"/>
    <w:rsid w:val="00EA6BDB"/>
    <w:rsid w:val="00EC2C3E"/>
    <w:rsid w:val="00EC2CAF"/>
    <w:rsid w:val="00EF33B9"/>
    <w:rsid w:val="00F1011F"/>
    <w:rsid w:val="00F209F0"/>
    <w:rsid w:val="00F262DF"/>
    <w:rsid w:val="00F378E0"/>
    <w:rsid w:val="00F40EC5"/>
    <w:rsid w:val="00F65BA3"/>
    <w:rsid w:val="00F6662E"/>
    <w:rsid w:val="00F7594F"/>
    <w:rsid w:val="00F83F3E"/>
    <w:rsid w:val="00F84790"/>
    <w:rsid w:val="00F8501C"/>
    <w:rsid w:val="00FB5FBD"/>
    <w:rsid w:val="00FC4EE7"/>
    <w:rsid w:val="00FC6C05"/>
    <w:rsid w:val="00FC7A60"/>
    <w:rsid w:val="00FD2559"/>
    <w:rsid w:val="00FD6CD9"/>
    <w:rsid w:val="00FE7451"/>
    <w:rsid w:val="00FF23D5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locked/>
    <w:rsid w:val="007C677D"/>
    <w:pPr>
      <w:keepNext/>
      <w:spacing w:after="0" w:line="240" w:lineRule="auto"/>
      <w:outlineLvl w:val="0"/>
    </w:pPr>
    <w:rPr>
      <w:rFonts w:ascii="Arial" w:hAnsi="Arial" w:cs="Times New Roman"/>
      <w:b/>
      <w:bCs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locked/>
    <w:rsid w:val="00A2358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1C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locked/>
    <w:rsid w:val="00A2358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locked/>
    <w:rsid w:val="00913CA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uiPriority w:val="99"/>
    <w:rsid w:val="00D26249"/>
    <w:pPr>
      <w:suppressAutoHyphens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GB" w:eastAsia="ar-SA"/>
    </w:rPr>
  </w:style>
  <w:style w:type="character" w:customStyle="1" w:styleId="Char">
    <w:name w:val="Σώμα κείμενου με εσοχή Char"/>
    <w:basedOn w:val="a0"/>
    <w:link w:val="a4"/>
    <w:uiPriority w:val="99"/>
    <w:semiHidden/>
    <w:rsid w:val="00BA1CD4"/>
    <w:rPr>
      <w:sz w:val="22"/>
      <w:szCs w:val="22"/>
      <w:lang w:eastAsia="en-US"/>
    </w:rPr>
  </w:style>
  <w:style w:type="paragraph" w:styleId="a5">
    <w:name w:val="Normal Indent"/>
    <w:basedOn w:val="a"/>
    <w:uiPriority w:val="99"/>
    <w:rsid w:val="00FF7FE8"/>
    <w:pPr>
      <w:spacing w:after="0" w:line="240" w:lineRule="auto"/>
      <w:ind w:left="709"/>
      <w:jc w:val="both"/>
    </w:pPr>
    <w:rPr>
      <w:rFonts w:ascii="Arial" w:hAnsi="Arial" w:cs="Times New Roman"/>
      <w:sz w:val="24"/>
      <w:szCs w:val="20"/>
      <w:lang w:eastAsia="el-GR"/>
    </w:rPr>
  </w:style>
  <w:style w:type="paragraph" w:styleId="3">
    <w:name w:val="Body Text 3"/>
    <w:basedOn w:val="a"/>
    <w:link w:val="3Char"/>
    <w:uiPriority w:val="99"/>
    <w:rsid w:val="00AF6D75"/>
    <w:pPr>
      <w:spacing w:after="120" w:line="240" w:lineRule="auto"/>
    </w:pPr>
    <w:rPr>
      <w:rFonts w:ascii="Times New Roman" w:hAnsi="Times New Roman" w:cs="Times New Roman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uiPriority w:val="99"/>
    <w:semiHidden/>
    <w:rsid w:val="00BA1CD4"/>
    <w:rPr>
      <w:sz w:val="16"/>
      <w:szCs w:val="16"/>
      <w:lang w:eastAsia="en-US"/>
    </w:rPr>
  </w:style>
  <w:style w:type="character" w:styleId="a6">
    <w:name w:val="page number"/>
    <w:basedOn w:val="a0"/>
    <w:uiPriority w:val="99"/>
    <w:rsid w:val="00AF6D75"/>
    <w:rPr>
      <w:rFonts w:cs="Times New Roman"/>
    </w:rPr>
  </w:style>
  <w:style w:type="paragraph" w:styleId="a7">
    <w:name w:val="Body Text"/>
    <w:basedOn w:val="a"/>
    <w:link w:val="Char0"/>
    <w:rsid w:val="007C677D"/>
    <w:pPr>
      <w:spacing w:after="120"/>
    </w:pPr>
  </w:style>
  <w:style w:type="character" w:customStyle="1" w:styleId="Char0">
    <w:name w:val="Σώμα κειμένου Char"/>
    <w:basedOn w:val="a0"/>
    <w:link w:val="a7"/>
    <w:uiPriority w:val="99"/>
    <w:semiHidden/>
    <w:rsid w:val="00BA1CD4"/>
    <w:rPr>
      <w:sz w:val="22"/>
      <w:szCs w:val="22"/>
      <w:lang w:eastAsia="en-US"/>
    </w:rPr>
  </w:style>
  <w:style w:type="paragraph" w:styleId="a8">
    <w:name w:val="Block Text"/>
    <w:basedOn w:val="a"/>
    <w:uiPriority w:val="99"/>
    <w:rsid w:val="007C677D"/>
    <w:pPr>
      <w:spacing w:after="0" w:line="240" w:lineRule="auto"/>
      <w:ind w:left="-360" w:right="-514"/>
      <w:jc w:val="both"/>
    </w:pPr>
    <w:rPr>
      <w:rFonts w:ascii="Arial" w:hAnsi="Arial" w:cs="Arial"/>
      <w:sz w:val="24"/>
      <w:szCs w:val="24"/>
      <w:lang w:eastAsia="el-GR"/>
    </w:rPr>
  </w:style>
  <w:style w:type="paragraph" w:styleId="a9">
    <w:name w:val="header"/>
    <w:basedOn w:val="a"/>
    <w:link w:val="Char1"/>
    <w:uiPriority w:val="99"/>
    <w:semiHidden/>
    <w:unhideWhenUsed/>
    <w:rsid w:val="00715EF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uiPriority w:val="99"/>
    <w:semiHidden/>
    <w:locked/>
    <w:rsid w:val="00715EF6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Char2"/>
    <w:uiPriority w:val="99"/>
    <w:unhideWhenUsed/>
    <w:rsid w:val="00715EF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locked/>
    <w:rsid w:val="00715EF6"/>
    <w:rPr>
      <w:rFonts w:cs="Calibri"/>
      <w:sz w:val="22"/>
      <w:szCs w:val="22"/>
      <w:lang w:eastAsia="en-US"/>
    </w:rPr>
  </w:style>
  <w:style w:type="character" w:customStyle="1" w:styleId="text10">
    <w:name w:val="text10"/>
    <w:basedOn w:val="a0"/>
    <w:rsid w:val="007376BB"/>
    <w:rPr>
      <w:rFonts w:cs="Times New Roman"/>
    </w:rPr>
  </w:style>
  <w:style w:type="paragraph" w:styleId="20">
    <w:name w:val="Body Text 2"/>
    <w:basedOn w:val="a"/>
    <w:link w:val="2Char0"/>
    <w:uiPriority w:val="99"/>
    <w:semiHidden/>
    <w:unhideWhenUsed/>
    <w:rsid w:val="00B73550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B73550"/>
    <w:rPr>
      <w:rFonts w:cs="Calibri"/>
      <w:sz w:val="22"/>
      <w:szCs w:val="22"/>
      <w:lang w:eastAsia="en-US"/>
    </w:rPr>
  </w:style>
  <w:style w:type="character" w:styleId="ab">
    <w:name w:val="Emphasis"/>
    <w:basedOn w:val="a0"/>
    <w:uiPriority w:val="20"/>
    <w:qFormat/>
    <w:locked/>
    <w:rsid w:val="00893543"/>
    <w:rPr>
      <w:rFonts w:cs="Times New Roman"/>
      <w:i/>
      <w:iCs/>
    </w:rPr>
  </w:style>
  <w:style w:type="character" w:styleId="ac">
    <w:name w:val="Strong"/>
    <w:basedOn w:val="a0"/>
    <w:uiPriority w:val="22"/>
    <w:qFormat/>
    <w:locked/>
    <w:rsid w:val="0089354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locked/>
    <w:rsid w:val="007C677D"/>
    <w:pPr>
      <w:keepNext/>
      <w:spacing w:after="0" w:line="240" w:lineRule="auto"/>
      <w:outlineLvl w:val="0"/>
    </w:pPr>
    <w:rPr>
      <w:rFonts w:ascii="Arial" w:hAnsi="Arial" w:cs="Times New Roman"/>
      <w:b/>
      <w:bCs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locked/>
    <w:rsid w:val="00A2358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1C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locked/>
    <w:rsid w:val="00A2358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locked/>
    <w:rsid w:val="00913CA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uiPriority w:val="99"/>
    <w:rsid w:val="00D26249"/>
    <w:pPr>
      <w:suppressAutoHyphens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GB" w:eastAsia="ar-SA"/>
    </w:rPr>
  </w:style>
  <w:style w:type="character" w:customStyle="1" w:styleId="Char">
    <w:name w:val="Σώμα κείμενου με εσοχή Char"/>
    <w:basedOn w:val="a0"/>
    <w:link w:val="a4"/>
    <w:uiPriority w:val="99"/>
    <w:semiHidden/>
    <w:rsid w:val="00BA1CD4"/>
    <w:rPr>
      <w:sz w:val="22"/>
      <w:szCs w:val="22"/>
      <w:lang w:eastAsia="en-US"/>
    </w:rPr>
  </w:style>
  <w:style w:type="paragraph" w:styleId="a5">
    <w:name w:val="Normal Indent"/>
    <w:basedOn w:val="a"/>
    <w:uiPriority w:val="99"/>
    <w:rsid w:val="00FF7FE8"/>
    <w:pPr>
      <w:spacing w:after="0" w:line="240" w:lineRule="auto"/>
      <w:ind w:left="709"/>
      <w:jc w:val="both"/>
    </w:pPr>
    <w:rPr>
      <w:rFonts w:ascii="Arial" w:hAnsi="Arial" w:cs="Times New Roman"/>
      <w:sz w:val="24"/>
      <w:szCs w:val="20"/>
      <w:lang w:eastAsia="el-GR"/>
    </w:rPr>
  </w:style>
  <w:style w:type="paragraph" w:styleId="3">
    <w:name w:val="Body Text 3"/>
    <w:basedOn w:val="a"/>
    <w:link w:val="3Char"/>
    <w:uiPriority w:val="99"/>
    <w:rsid w:val="00AF6D75"/>
    <w:pPr>
      <w:spacing w:after="120" w:line="240" w:lineRule="auto"/>
    </w:pPr>
    <w:rPr>
      <w:rFonts w:ascii="Times New Roman" w:hAnsi="Times New Roman" w:cs="Times New Roman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uiPriority w:val="99"/>
    <w:semiHidden/>
    <w:rsid w:val="00BA1CD4"/>
    <w:rPr>
      <w:sz w:val="16"/>
      <w:szCs w:val="16"/>
      <w:lang w:eastAsia="en-US"/>
    </w:rPr>
  </w:style>
  <w:style w:type="character" w:styleId="a6">
    <w:name w:val="page number"/>
    <w:basedOn w:val="a0"/>
    <w:uiPriority w:val="99"/>
    <w:rsid w:val="00AF6D75"/>
    <w:rPr>
      <w:rFonts w:cs="Times New Roman"/>
    </w:rPr>
  </w:style>
  <w:style w:type="paragraph" w:styleId="a7">
    <w:name w:val="Body Text"/>
    <w:basedOn w:val="a"/>
    <w:link w:val="Char0"/>
    <w:rsid w:val="007C677D"/>
    <w:pPr>
      <w:spacing w:after="120"/>
    </w:pPr>
  </w:style>
  <w:style w:type="character" w:customStyle="1" w:styleId="Char0">
    <w:name w:val="Σώμα κειμένου Char"/>
    <w:basedOn w:val="a0"/>
    <w:link w:val="a7"/>
    <w:uiPriority w:val="99"/>
    <w:semiHidden/>
    <w:rsid w:val="00BA1CD4"/>
    <w:rPr>
      <w:sz w:val="22"/>
      <w:szCs w:val="22"/>
      <w:lang w:eastAsia="en-US"/>
    </w:rPr>
  </w:style>
  <w:style w:type="paragraph" w:styleId="a8">
    <w:name w:val="Block Text"/>
    <w:basedOn w:val="a"/>
    <w:uiPriority w:val="99"/>
    <w:rsid w:val="007C677D"/>
    <w:pPr>
      <w:spacing w:after="0" w:line="240" w:lineRule="auto"/>
      <w:ind w:left="-360" w:right="-514"/>
      <w:jc w:val="both"/>
    </w:pPr>
    <w:rPr>
      <w:rFonts w:ascii="Arial" w:hAnsi="Arial" w:cs="Arial"/>
      <w:sz w:val="24"/>
      <w:szCs w:val="24"/>
      <w:lang w:eastAsia="el-GR"/>
    </w:rPr>
  </w:style>
  <w:style w:type="paragraph" w:styleId="a9">
    <w:name w:val="header"/>
    <w:basedOn w:val="a"/>
    <w:link w:val="Char1"/>
    <w:uiPriority w:val="99"/>
    <w:semiHidden/>
    <w:unhideWhenUsed/>
    <w:rsid w:val="00715EF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uiPriority w:val="99"/>
    <w:semiHidden/>
    <w:locked/>
    <w:rsid w:val="00715EF6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Char2"/>
    <w:uiPriority w:val="99"/>
    <w:unhideWhenUsed/>
    <w:rsid w:val="00715EF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locked/>
    <w:rsid w:val="00715EF6"/>
    <w:rPr>
      <w:rFonts w:cs="Calibri"/>
      <w:sz w:val="22"/>
      <w:szCs w:val="22"/>
      <w:lang w:eastAsia="en-US"/>
    </w:rPr>
  </w:style>
  <w:style w:type="character" w:customStyle="1" w:styleId="text10">
    <w:name w:val="text10"/>
    <w:basedOn w:val="a0"/>
    <w:rsid w:val="007376BB"/>
    <w:rPr>
      <w:rFonts w:cs="Times New Roman"/>
    </w:rPr>
  </w:style>
  <w:style w:type="paragraph" w:styleId="20">
    <w:name w:val="Body Text 2"/>
    <w:basedOn w:val="a"/>
    <w:link w:val="2Char0"/>
    <w:uiPriority w:val="99"/>
    <w:semiHidden/>
    <w:unhideWhenUsed/>
    <w:rsid w:val="00B73550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B73550"/>
    <w:rPr>
      <w:rFonts w:cs="Calibri"/>
      <w:sz w:val="22"/>
      <w:szCs w:val="22"/>
      <w:lang w:eastAsia="en-US"/>
    </w:rPr>
  </w:style>
  <w:style w:type="character" w:styleId="ab">
    <w:name w:val="Emphasis"/>
    <w:basedOn w:val="a0"/>
    <w:uiPriority w:val="20"/>
    <w:qFormat/>
    <w:locked/>
    <w:rsid w:val="00893543"/>
    <w:rPr>
      <w:rFonts w:cs="Times New Roman"/>
      <w:i/>
      <w:iCs/>
    </w:rPr>
  </w:style>
  <w:style w:type="character" w:styleId="ac">
    <w:name w:val="Strong"/>
    <w:basedOn w:val="a0"/>
    <w:uiPriority w:val="22"/>
    <w:qFormat/>
    <w:locked/>
    <w:rsid w:val="0089354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8766E-371C-41E1-A91C-825A8D8F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g_tsourous</dc:creator>
  <cp:lastModifiedBy>s_kontou</cp:lastModifiedBy>
  <cp:revision>2</cp:revision>
  <cp:lastPrinted>2022-01-21T09:18:00Z</cp:lastPrinted>
  <dcterms:created xsi:type="dcterms:W3CDTF">2022-01-21T10:16:00Z</dcterms:created>
  <dcterms:modified xsi:type="dcterms:W3CDTF">2022-01-21T10:16:00Z</dcterms:modified>
</cp:coreProperties>
</file>