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3F31" w:rsidRDefault="00265E0A">
      <w:pPr>
        <w:spacing w:line="331" w:lineRule="auto"/>
        <w:jc w:val="both"/>
      </w:pPr>
      <w:r>
        <w:rPr>
          <w:rFonts w:ascii="Roboto" w:eastAsia="Roboto" w:hAnsi="Roboto" w:cs="Roboto"/>
          <w:sz w:val="22"/>
          <w:szCs w:val="22"/>
        </w:rPr>
        <w:t>Το</w:t>
      </w:r>
      <w:hyperlink r:id="rId7">
        <w:r>
          <w:rPr>
            <w:rFonts w:ascii="Roboto" w:eastAsia="Roboto" w:hAnsi="Roboto" w:cs="Roboto"/>
            <w:sz w:val="22"/>
            <w:szCs w:val="22"/>
          </w:rPr>
          <w:t xml:space="preserve"> </w:t>
        </w:r>
      </w:hyperlink>
      <w:hyperlink r:id="rId8">
        <w:proofErr w:type="spellStart"/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Grow</w:t>
        </w:r>
        <w:proofErr w:type="spellEnd"/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Greek</w:t>
        </w:r>
        <w:proofErr w:type="spellEnd"/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Tourism</w:t>
        </w:r>
        <w:proofErr w:type="spellEnd"/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 xml:space="preserve"> </w:t>
        </w:r>
        <w:proofErr w:type="spellStart"/>
        <w:r>
          <w:rPr>
            <w:rFonts w:ascii="Roboto" w:eastAsia="Roboto" w:hAnsi="Roboto" w:cs="Roboto"/>
            <w:color w:val="1155CC"/>
            <w:sz w:val="22"/>
            <w:szCs w:val="22"/>
            <w:u w:val="single"/>
          </w:rPr>
          <w:t>Online</w:t>
        </w:r>
        <w:proofErr w:type="spellEnd"/>
      </w:hyperlink>
      <w:r>
        <w:rPr>
          <w:rFonts w:ascii="Roboto" w:eastAsia="Roboto" w:hAnsi="Roboto" w:cs="Roboto"/>
          <w:sz w:val="22"/>
          <w:szCs w:val="22"/>
        </w:rPr>
        <w:t xml:space="preserve"> αποτελεί πρωτοβουλία της </w:t>
      </w:r>
      <w:proofErr w:type="spellStart"/>
      <w:r>
        <w:rPr>
          <w:rFonts w:ascii="Roboto" w:eastAsia="Roboto" w:hAnsi="Roboto" w:cs="Roboto"/>
          <w:sz w:val="22"/>
          <w:szCs w:val="22"/>
        </w:rPr>
        <w:t>Google</w:t>
      </w:r>
      <w:proofErr w:type="spellEnd"/>
      <w:r>
        <w:rPr>
          <w:rFonts w:ascii="Roboto" w:eastAsia="Roboto" w:hAnsi="Roboto" w:cs="Roboto"/>
          <w:sz w:val="22"/>
          <w:szCs w:val="22"/>
        </w:rPr>
        <w:t>, σε συνεργασία με το Υπουργείο Τουρισμού, τ</w:t>
      </w:r>
      <w:r>
        <w:rPr>
          <w:rFonts w:ascii="Arial" w:eastAsia="Arial" w:hAnsi="Arial" w:cs="Arial"/>
          <w:sz w:val="22"/>
          <w:szCs w:val="22"/>
        </w:rPr>
        <w:t xml:space="preserve">ον ΕΟΤ </w:t>
      </w:r>
      <w:r>
        <w:rPr>
          <w:rFonts w:ascii="Arial" w:eastAsia="Arial" w:hAnsi="Arial" w:cs="Arial"/>
          <w:b/>
          <w:sz w:val="22"/>
          <w:szCs w:val="22"/>
        </w:rPr>
        <w:t xml:space="preserve">(Ελληνικός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Οργανιζσμός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Τουρισμού) </w:t>
      </w:r>
      <w:r>
        <w:rPr>
          <w:rFonts w:ascii="Arial" w:eastAsia="Arial" w:hAnsi="Arial" w:cs="Arial"/>
          <w:sz w:val="22"/>
          <w:szCs w:val="22"/>
        </w:rPr>
        <w:t>και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το ΣΕΤΕ </w:t>
      </w:r>
      <w:r>
        <w:rPr>
          <w:rFonts w:ascii="Arial" w:eastAsia="Arial" w:hAnsi="Arial" w:cs="Arial"/>
          <w:b/>
          <w:sz w:val="22"/>
          <w:szCs w:val="22"/>
        </w:rPr>
        <w:t>(Σύνδεσμο Ελληνικών Τουριστικών Επιχειρήσεων)</w:t>
      </w:r>
      <w:r>
        <w:rPr>
          <w:rFonts w:ascii="Roboto" w:eastAsia="Roboto" w:hAnsi="Roboto" w:cs="Roboto"/>
          <w:sz w:val="22"/>
          <w:szCs w:val="22"/>
        </w:rPr>
        <w:t xml:space="preserve">, με στόχο να ενισχύσει τις ψηφιακές δεξιότητες των επαγγελματιών τουρισμού σε όλη την Ελλάδα και να τους εκπαιδεύσει σε διαδικτυακά εργαλεία. </w:t>
      </w:r>
      <w:r>
        <w:rPr>
          <w:rFonts w:ascii="Arial" w:eastAsia="Arial" w:hAnsi="Arial" w:cs="Arial"/>
          <w:sz w:val="22"/>
          <w:szCs w:val="22"/>
        </w:rPr>
        <w:t>Η πρωτοβουλία ξεκίνησε το 2014 &amp; 2015 σε 8 προορισμούς κ</w:t>
      </w:r>
      <w:r>
        <w:rPr>
          <w:rFonts w:ascii="Arial" w:eastAsia="Arial" w:hAnsi="Arial" w:cs="Arial"/>
          <w:sz w:val="22"/>
          <w:szCs w:val="22"/>
        </w:rPr>
        <w:t>αι πλέον εξαπλώνεται σε όλη την Ελλάδα.</w:t>
      </w:r>
    </w:p>
    <w:p w:rsidR="00C43F31" w:rsidRDefault="00C43F31">
      <w:pPr>
        <w:spacing w:line="331" w:lineRule="auto"/>
        <w:jc w:val="both"/>
      </w:pPr>
    </w:p>
    <w:p w:rsidR="00C43F31" w:rsidRDefault="00265E0A">
      <w:pPr>
        <w:spacing w:line="331" w:lineRule="auto"/>
        <w:jc w:val="both"/>
      </w:pPr>
      <w:r>
        <w:rPr>
          <w:rFonts w:ascii="Roboto" w:eastAsia="Roboto" w:hAnsi="Roboto" w:cs="Roboto"/>
          <w:sz w:val="22"/>
          <w:szCs w:val="22"/>
        </w:rPr>
        <w:t xml:space="preserve">Στα πλαίσια αυτής της πρωτοβουλίας, πραγματοποιούνται </w:t>
      </w:r>
      <w:r>
        <w:rPr>
          <w:rFonts w:ascii="Roboto" w:eastAsia="Roboto" w:hAnsi="Roboto" w:cs="Roboto"/>
          <w:b/>
          <w:sz w:val="22"/>
          <w:szCs w:val="22"/>
        </w:rPr>
        <w:t xml:space="preserve">δωρεάν </w:t>
      </w:r>
      <w:r>
        <w:rPr>
          <w:rFonts w:ascii="Roboto" w:eastAsia="Roboto" w:hAnsi="Roboto" w:cs="Roboto"/>
          <w:sz w:val="22"/>
          <w:szCs w:val="22"/>
        </w:rPr>
        <w:t>σεμινάρια με θ</w:t>
      </w:r>
      <w:r>
        <w:rPr>
          <w:rFonts w:ascii="Roboto" w:eastAsia="Roboto" w:hAnsi="Roboto" w:cs="Roboto"/>
          <w:sz w:val="22"/>
          <w:szCs w:val="22"/>
        </w:rPr>
        <w:t>έμα “Τα 5 Βασικά Στοιχεία για μια Επιτυχημένη Διαδικτυακή Παρουσία”</w:t>
      </w:r>
      <w:r>
        <w:rPr>
          <w:rFonts w:ascii="Roboto" w:eastAsia="Roboto" w:hAnsi="Roboto" w:cs="Roboto"/>
          <w:sz w:val="22"/>
          <w:szCs w:val="22"/>
        </w:rPr>
        <w:t xml:space="preserve"> σε </w:t>
      </w:r>
      <w:r>
        <w:rPr>
          <w:rFonts w:ascii="Roboto" w:eastAsia="Roboto" w:hAnsi="Roboto" w:cs="Roboto"/>
          <w:sz w:val="22"/>
          <w:szCs w:val="22"/>
        </w:rPr>
        <w:t xml:space="preserve">περισσότερες από </w:t>
      </w:r>
      <w:r>
        <w:rPr>
          <w:rFonts w:ascii="Roboto" w:eastAsia="Roboto" w:hAnsi="Roboto" w:cs="Roboto"/>
          <w:sz w:val="22"/>
          <w:szCs w:val="22"/>
        </w:rPr>
        <w:t>30 περιοχές σε όλη την Ελλάδα, διάρκειας 1 - 1,5 ώρα</w:t>
      </w:r>
      <w:r>
        <w:rPr>
          <w:rFonts w:ascii="Roboto" w:eastAsia="Roboto" w:hAnsi="Roboto" w:cs="Roboto"/>
          <w:sz w:val="22"/>
          <w:szCs w:val="22"/>
        </w:rPr>
        <w:t>ς. Στην πόλη μας το σεμιν</w:t>
      </w:r>
      <w:r>
        <w:rPr>
          <w:rFonts w:ascii="Roboto" w:eastAsia="Roboto" w:hAnsi="Roboto" w:cs="Roboto"/>
          <w:sz w:val="22"/>
          <w:szCs w:val="22"/>
        </w:rPr>
        <w:t xml:space="preserve">άριο του </w:t>
      </w:r>
      <w:proofErr w:type="spellStart"/>
      <w:r>
        <w:rPr>
          <w:rFonts w:ascii="Roboto" w:eastAsia="Roboto" w:hAnsi="Roboto" w:cs="Roboto"/>
          <w:sz w:val="22"/>
          <w:szCs w:val="22"/>
        </w:rPr>
        <w:t>Grow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Greek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Tourism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Online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>θα πραγματοποιηθ</w:t>
      </w:r>
      <w:r>
        <w:rPr>
          <w:rFonts w:ascii="Roboto" w:eastAsia="Roboto" w:hAnsi="Roboto" w:cs="Roboto"/>
          <w:sz w:val="22"/>
          <w:szCs w:val="22"/>
        </w:rPr>
        <w:t xml:space="preserve">εί </w:t>
      </w:r>
      <w:r>
        <w:rPr>
          <w:rFonts w:ascii="Roboto" w:eastAsia="Roboto" w:hAnsi="Roboto" w:cs="Roboto"/>
          <w:b/>
          <w:sz w:val="22"/>
          <w:szCs w:val="22"/>
        </w:rPr>
        <w:t xml:space="preserve">στις </w:t>
      </w:r>
      <w:r>
        <w:rPr>
          <w:rFonts w:ascii="Roboto" w:eastAsia="Roboto" w:hAnsi="Roboto" w:cs="Roboto"/>
          <w:b/>
          <w:sz w:val="22"/>
          <w:szCs w:val="22"/>
        </w:rPr>
        <w:t>02 Ιουνίου</w:t>
      </w:r>
      <w:r>
        <w:rPr>
          <w:rFonts w:ascii="Roboto" w:eastAsia="Roboto" w:hAnsi="Roboto" w:cs="Roboto"/>
          <w:b/>
          <w:sz w:val="22"/>
          <w:szCs w:val="22"/>
        </w:rPr>
        <w:t xml:space="preserve"> 2016, </w:t>
      </w:r>
      <w:r>
        <w:rPr>
          <w:rFonts w:ascii="Roboto" w:eastAsia="Roboto" w:hAnsi="Roboto" w:cs="Roboto"/>
          <w:sz w:val="22"/>
          <w:szCs w:val="22"/>
        </w:rPr>
        <w:t xml:space="preserve">από τις από τις </w:t>
      </w:r>
      <w:r>
        <w:rPr>
          <w:rFonts w:ascii="Roboto" w:eastAsia="Roboto" w:hAnsi="Roboto" w:cs="Roboto"/>
          <w:b/>
          <w:sz w:val="22"/>
          <w:szCs w:val="22"/>
        </w:rPr>
        <w:t>1</w:t>
      </w:r>
      <w:r>
        <w:rPr>
          <w:rFonts w:ascii="Roboto" w:eastAsia="Roboto" w:hAnsi="Roboto" w:cs="Roboto"/>
          <w:b/>
          <w:sz w:val="22"/>
          <w:szCs w:val="22"/>
        </w:rPr>
        <w:t>7</w:t>
      </w:r>
      <w:r>
        <w:rPr>
          <w:rFonts w:ascii="Roboto" w:eastAsia="Roboto" w:hAnsi="Roboto" w:cs="Roboto"/>
          <w:b/>
          <w:sz w:val="22"/>
          <w:szCs w:val="22"/>
        </w:rPr>
        <w:t>:00-1</w:t>
      </w:r>
      <w:r>
        <w:rPr>
          <w:rFonts w:ascii="Roboto" w:eastAsia="Roboto" w:hAnsi="Roboto" w:cs="Roboto"/>
          <w:b/>
          <w:sz w:val="22"/>
          <w:szCs w:val="22"/>
        </w:rPr>
        <w:t>9</w:t>
      </w:r>
      <w:r>
        <w:rPr>
          <w:rFonts w:ascii="Roboto" w:eastAsia="Roboto" w:hAnsi="Roboto" w:cs="Roboto"/>
          <w:b/>
          <w:sz w:val="22"/>
          <w:szCs w:val="22"/>
        </w:rPr>
        <w:t>:00</w:t>
      </w:r>
      <w:r>
        <w:rPr>
          <w:rFonts w:ascii="Roboto" w:eastAsia="Roboto" w:hAnsi="Roboto" w:cs="Roboto"/>
          <w:sz w:val="22"/>
          <w:szCs w:val="22"/>
        </w:rPr>
        <w:t xml:space="preserve"> στ</w:t>
      </w:r>
      <w:r>
        <w:rPr>
          <w:rFonts w:ascii="Roboto" w:eastAsia="Roboto" w:hAnsi="Roboto" w:cs="Roboto"/>
          <w:sz w:val="22"/>
          <w:szCs w:val="22"/>
        </w:rPr>
        <w:t>ο</w:t>
      </w:r>
      <w:r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b/>
          <w:sz w:val="22"/>
          <w:szCs w:val="22"/>
        </w:rPr>
        <w:t>Ξενοδοχείο Χανδρής</w:t>
      </w:r>
      <w:r>
        <w:rPr>
          <w:rFonts w:ascii="Roboto" w:eastAsia="Roboto" w:hAnsi="Roboto" w:cs="Roboto"/>
          <w:b/>
          <w:sz w:val="22"/>
          <w:szCs w:val="22"/>
        </w:rPr>
        <w:t>.</w:t>
      </w:r>
    </w:p>
    <w:p w:rsidR="00C43F31" w:rsidRDefault="00C43F31">
      <w:pPr>
        <w:spacing w:line="331" w:lineRule="auto"/>
        <w:jc w:val="both"/>
      </w:pPr>
    </w:p>
    <w:p w:rsidR="00C43F31" w:rsidRDefault="00265E0A">
      <w:pPr>
        <w:spacing w:line="331" w:lineRule="auto"/>
        <w:jc w:val="both"/>
      </w:pPr>
      <w:r>
        <w:rPr>
          <w:rFonts w:ascii="Roboto" w:eastAsia="Roboto" w:hAnsi="Roboto" w:cs="Roboto"/>
          <w:i/>
          <w:sz w:val="22"/>
          <w:szCs w:val="22"/>
        </w:rPr>
        <w:t xml:space="preserve">Εάν ενδιαφέρεστε να μάθετε πως μπορείτε να αναπτύξετε την επιχείρησή σας χρησιμοποιώντας το διαδίκτυο ακόμα και με δωρεάν εργαλεία, δηλώστε συμμετοχή μιας και λόγω περιορισμένων θέσεων θα τηρηθεί σειρά προτεραιότητας. </w:t>
      </w:r>
    </w:p>
    <w:p w:rsidR="00C43F31" w:rsidRDefault="00C43F31">
      <w:pPr>
        <w:spacing w:line="331" w:lineRule="auto"/>
        <w:jc w:val="both"/>
      </w:pPr>
    </w:p>
    <w:p w:rsidR="00C43F31" w:rsidRPr="008315E6" w:rsidRDefault="00265E0A">
      <w:pPr>
        <w:spacing w:line="331" w:lineRule="auto"/>
        <w:jc w:val="both"/>
        <w:rPr>
          <w:rFonts w:asciiTheme="minorHAnsi" w:hAnsiTheme="minorHAnsi"/>
        </w:rPr>
      </w:pPr>
      <w:r>
        <w:rPr>
          <w:rFonts w:ascii="Roboto" w:eastAsia="Roboto" w:hAnsi="Roboto" w:cs="Roboto"/>
          <w:sz w:val="22"/>
          <w:szCs w:val="22"/>
        </w:rPr>
        <w:t>Για επιπλέον πληροφορίες για το πρόγ</w:t>
      </w:r>
      <w:r>
        <w:rPr>
          <w:rFonts w:ascii="Roboto" w:eastAsia="Roboto" w:hAnsi="Roboto" w:cs="Roboto"/>
          <w:sz w:val="22"/>
          <w:szCs w:val="22"/>
        </w:rPr>
        <w:t xml:space="preserve">ραμμα αλλά και να δηλώσετε συμμετοχή, μπορείτε να  επισκεφτείτε τη σελίδα του </w:t>
      </w:r>
      <w:proofErr w:type="spellStart"/>
      <w:r>
        <w:rPr>
          <w:rFonts w:ascii="Roboto" w:eastAsia="Roboto" w:hAnsi="Roboto" w:cs="Roboto"/>
          <w:sz w:val="22"/>
          <w:szCs w:val="22"/>
        </w:rPr>
        <w:t>Grow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Greek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Tourism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proofErr w:type="spellStart"/>
      <w:r>
        <w:rPr>
          <w:rFonts w:ascii="Roboto" w:eastAsia="Roboto" w:hAnsi="Roboto" w:cs="Roboto"/>
          <w:sz w:val="22"/>
          <w:szCs w:val="22"/>
        </w:rPr>
        <w:t>Online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εδώ</w:t>
        </w:r>
      </w:hyperlink>
      <w:r>
        <w:rPr>
          <w:rFonts w:ascii="Roboto" w:eastAsia="Roboto" w:hAnsi="Roboto" w:cs="Roboto"/>
          <w:sz w:val="22"/>
          <w:szCs w:val="22"/>
        </w:rPr>
        <w:t xml:space="preserve">. </w:t>
      </w:r>
      <w:r w:rsidR="008315E6" w:rsidRPr="008315E6">
        <w:rPr>
          <w:rFonts w:asciiTheme="minorHAnsi" w:eastAsia="Roboto" w:hAnsiTheme="minorHAnsi" w:cs="Roboto"/>
          <w:sz w:val="22"/>
          <w:szCs w:val="22"/>
        </w:rPr>
        <w:t xml:space="preserve"> </w:t>
      </w:r>
      <w:bookmarkStart w:id="0" w:name="_GoBack"/>
      <w:bookmarkEnd w:id="0"/>
    </w:p>
    <w:p w:rsidR="00C43F31" w:rsidRDefault="00C43F31">
      <w:pPr>
        <w:spacing w:line="276" w:lineRule="auto"/>
        <w:jc w:val="both"/>
      </w:pPr>
    </w:p>
    <w:p w:rsidR="00C43F31" w:rsidRDefault="00C43F31">
      <w:pPr>
        <w:spacing w:line="276" w:lineRule="auto"/>
        <w:jc w:val="both"/>
      </w:pPr>
    </w:p>
    <w:p w:rsidR="00C43F31" w:rsidRDefault="00C43F31">
      <w:pPr>
        <w:spacing w:line="276" w:lineRule="auto"/>
        <w:jc w:val="both"/>
      </w:pPr>
    </w:p>
    <w:p w:rsidR="00C43F31" w:rsidRDefault="00265E0A">
      <w:pPr>
        <w:spacing w:line="331" w:lineRule="auto"/>
        <w:jc w:val="both"/>
      </w:pPr>
      <w:r>
        <w:rPr>
          <w:noProof/>
        </w:rPr>
        <w:drawing>
          <wp:inline distT="0" distB="0" distL="0" distR="0">
            <wp:extent cx="5943600" cy="1295400"/>
            <wp:effectExtent l="0" t="0" r="0" b="0"/>
            <wp:docPr id="1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43F31" w:rsidRDefault="00265E0A">
      <w:pPr>
        <w:spacing w:line="276" w:lineRule="auto"/>
        <w:jc w:val="both"/>
      </w:pPr>
      <w:r>
        <w:rPr>
          <w:noProof/>
        </w:rPr>
        <w:drawing>
          <wp:inline distT="0" distB="0" distL="0" distR="0">
            <wp:extent cx="5943600" cy="87630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43F31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E0A" w:rsidRDefault="00265E0A">
      <w:r>
        <w:separator/>
      </w:r>
    </w:p>
  </w:endnote>
  <w:endnote w:type="continuationSeparator" w:id="0">
    <w:p w:rsidR="00265E0A" w:rsidRDefault="002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31" w:rsidRDefault="00C43F31">
    <w:pPr>
      <w:tabs>
        <w:tab w:val="right" w:pos="902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E0A" w:rsidRDefault="00265E0A">
      <w:r>
        <w:separator/>
      </w:r>
    </w:p>
  </w:footnote>
  <w:footnote w:type="continuationSeparator" w:id="0">
    <w:p w:rsidR="00265E0A" w:rsidRDefault="00265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31" w:rsidRDefault="00C43F31">
    <w:pPr>
      <w:tabs>
        <w:tab w:val="right" w:pos="9020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3F31"/>
    <w:rsid w:val="00265E0A"/>
    <w:rsid w:val="008315E6"/>
    <w:rsid w:val="00C4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315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31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8315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31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ithgoogle.com/ggto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vents.withgoogle.com/ggto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reektourism.withgoogle.com/f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QUEST</cp:lastModifiedBy>
  <cp:revision>2</cp:revision>
  <dcterms:created xsi:type="dcterms:W3CDTF">2016-05-26T11:20:00Z</dcterms:created>
  <dcterms:modified xsi:type="dcterms:W3CDTF">2016-05-26T11:20:00Z</dcterms:modified>
</cp:coreProperties>
</file>