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1F6BD" w14:textId="2FE59694" w:rsidR="005E3B32" w:rsidRDefault="005E3B32">
      <w:pPr>
        <w:jc w:val="center"/>
        <w:rPr>
          <w:b/>
          <w:sz w:val="28"/>
          <w:szCs w:val="28"/>
        </w:rPr>
      </w:pPr>
      <w:bookmarkStart w:id="0" w:name="_Hlk107925114"/>
      <w:bookmarkEnd w:id="0"/>
      <w:r>
        <w:rPr>
          <w:i/>
          <w:noProof/>
          <w:color w:val="222222"/>
        </w:rPr>
        <w:drawing>
          <wp:inline distT="0" distB="0" distL="0" distR="0" wp14:anchorId="15CE8708" wp14:editId="70CD244D">
            <wp:extent cx="823736" cy="821491"/>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6584" cy="834304"/>
                    </a:xfrm>
                    <a:prstGeom prst="rect">
                      <a:avLst/>
                    </a:prstGeom>
                    <a:noFill/>
                  </pic:spPr>
                </pic:pic>
              </a:graphicData>
            </a:graphic>
          </wp:inline>
        </w:drawing>
      </w:r>
      <w:r>
        <w:rPr>
          <w:i/>
          <w:noProof/>
          <w:color w:val="222222"/>
          <w:lang w:val="en-US"/>
        </w:rPr>
        <w:t xml:space="preserve">                                            </w:t>
      </w:r>
      <w:bookmarkStart w:id="1" w:name="_GoBack"/>
      <w:bookmarkEnd w:id="1"/>
      <w:r>
        <w:rPr>
          <w:i/>
          <w:noProof/>
          <w:color w:val="222222"/>
          <w:lang w:val="en-US"/>
        </w:rPr>
        <w:t xml:space="preserve">                                                 </w:t>
      </w:r>
      <w:r>
        <w:rPr>
          <w:i/>
          <w:noProof/>
          <w:color w:val="222222"/>
        </w:rPr>
        <w:drawing>
          <wp:inline distT="0" distB="0" distL="0" distR="0" wp14:anchorId="03B51CA7" wp14:editId="3A16A79B">
            <wp:extent cx="800100" cy="802420"/>
            <wp:effectExtent l="0" t="0" r="0" b="0"/>
            <wp:docPr id="6" name="Εικόνα 6" descr="C:\Users\e_katimertzi\Downloads\logo epimel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_katimertzi\Downloads\logo epimel whit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448" cy="811795"/>
                    </a:xfrm>
                    <a:prstGeom prst="rect">
                      <a:avLst/>
                    </a:prstGeom>
                    <a:noFill/>
                    <a:ln>
                      <a:noFill/>
                    </a:ln>
                  </pic:spPr>
                </pic:pic>
              </a:graphicData>
            </a:graphic>
          </wp:inline>
        </w:drawing>
      </w:r>
    </w:p>
    <w:p w14:paraId="4081A5FC" w14:textId="77777777" w:rsidR="00B8053E" w:rsidRDefault="00B8053E" w:rsidP="003837C5">
      <w:pPr>
        <w:rPr>
          <w:bCs/>
          <w:sz w:val="28"/>
          <w:szCs w:val="28"/>
        </w:rPr>
      </w:pPr>
    </w:p>
    <w:p w14:paraId="70C2ED46" w14:textId="1F80C451" w:rsidR="00B8053E" w:rsidRPr="00B8053E" w:rsidRDefault="00717B3E" w:rsidP="00372692">
      <w:pPr>
        <w:ind w:left="2880" w:firstLine="720"/>
        <w:rPr>
          <w:rFonts w:asciiTheme="minorHAnsi" w:hAnsiTheme="minorHAnsi" w:cstheme="minorHAnsi"/>
          <w:b/>
          <w:sz w:val="24"/>
          <w:szCs w:val="24"/>
        </w:rPr>
      </w:pPr>
      <w:r w:rsidRPr="00B8053E">
        <w:rPr>
          <w:rFonts w:asciiTheme="minorHAnsi" w:hAnsiTheme="minorHAnsi" w:cstheme="minorHAnsi"/>
          <w:b/>
          <w:sz w:val="24"/>
          <w:szCs w:val="24"/>
        </w:rPr>
        <w:t>Δελτίο τύπου</w:t>
      </w:r>
    </w:p>
    <w:p w14:paraId="12462056" w14:textId="630FD09C" w:rsidR="008B44BA" w:rsidRPr="00B8053E" w:rsidRDefault="00717B3E" w:rsidP="00372692">
      <w:pPr>
        <w:jc w:val="center"/>
        <w:rPr>
          <w:rFonts w:asciiTheme="minorHAnsi" w:eastAsia="Ubuntu" w:hAnsiTheme="minorHAnsi" w:cstheme="minorHAnsi"/>
          <w:sz w:val="24"/>
          <w:szCs w:val="24"/>
        </w:rPr>
      </w:pPr>
      <w:r w:rsidRPr="00B8053E">
        <w:rPr>
          <w:rFonts w:asciiTheme="minorHAnsi" w:eastAsia="Ubuntu" w:hAnsiTheme="minorHAnsi" w:cstheme="minorHAnsi"/>
          <w:sz w:val="24"/>
          <w:szCs w:val="24"/>
        </w:rPr>
        <w:t>Εκδήλωση στη Χίο για την οικολογική μεταφορά προϊόντων στο Αιγαίο.</w:t>
      </w:r>
    </w:p>
    <w:p w14:paraId="27532FD4" w14:textId="77777777" w:rsidR="008B44BA" w:rsidRPr="00B8053E" w:rsidRDefault="008B44BA">
      <w:pPr>
        <w:jc w:val="both"/>
        <w:rPr>
          <w:rFonts w:asciiTheme="minorHAnsi" w:hAnsiTheme="minorHAnsi" w:cstheme="minorHAnsi"/>
        </w:rPr>
      </w:pPr>
    </w:p>
    <w:p w14:paraId="3D5E8E6A" w14:textId="32CA8C9A" w:rsidR="00FF4A92" w:rsidRPr="00C70A52" w:rsidRDefault="009455B2">
      <w:pPr>
        <w:jc w:val="both"/>
        <w:rPr>
          <w:rFonts w:asciiTheme="minorHAnsi" w:hAnsiTheme="minorHAnsi" w:cstheme="minorHAnsi"/>
          <w:sz w:val="24"/>
          <w:szCs w:val="24"/>
        </w:rPr>
      </w:pPr>
      <w:r w:rsidRPr="00B8053E">
        <w:rPr>
          <w:rFonts w:asciiTheme="minorHAnsi" w:hAnsiTheme="minorHAnsi" w:cstheme="minorHAnsi"/>
          <w:sz w:val="24"/>
          <w:szCs w:val="24"/>
        </w:rPr>
        <w:t>Ο Δ</w:t>
      </w:r>
      <w:r w:rsidR="00717B3E" w:rsidRPr="00B8053E">
        <w:rPr>
          <w:rFonts w:asciiTheme="minorHAnsi" w:hAnsiTheme="minorHAnsi" w:cstheme="minorHAnsi"/>
          <w:sz w:val="24"/>
          <w:szCs w:val="24"/>
        </w:rPr>
        <w:t xml:space="preserve">ήμος Χίου σε συνεργασία </w:t>
      </w:r>
      <w:r w:rsidR="00FF4A92" w:rsidRPr="00B8053E">
        <w:rPr>
          <w:rFonts w:asciiTheme="minorHAnsi" w:hAnsiTheme="minorHAnsi" w:cstheme="minorHAnsi"/>
          <w:sz w:val="24"/>
          <w:szCs w:val="24"/>
        </w:rPr>
        <w:t xml:space="preserve">με το Επιμελητήριο Χίου, </w:t>
      </w:r>
      <w:r w:rsidR="00717B3E" w:rsidRPr="00B8053E">
        <w:rPr>
          <w:rFonts w:asciiTheme="minorHAnsi" w:hAnsiTheme="minorHAnsi" w:cstheme="minorHAnsi"/>
          <w:sz w:val="24"/>
          <w:szCs w:val="24"/>
        </w:rPr>
        <w:t xml:space="preserve">με την </w:t>
      </w:r>
      <w:proofErr w:type="spellStart"/>
      <w:r w:rsidR="00717B3E" w:rsidRPr="00B8053E">
        <w:rPr>
          <w:rFonts w:asciiTheme="minorHAnsi" w:hAnsiTheme="minorHAnsi" w:cstheme="minorHAnsi"/>
          <w:sz w:val="24"/>
          <w:szCs w:val="24"/>
        </w:rPr>
        <w:t>Κοιν.Σ.Επ</w:t>
      </w:r>
      <w:proofErr w:type="spellEnd"/>
      <w:r w:rsidR="00717B3E" w:rsidRPr="00B8053E">
        <w:rPr>
          <w:rFonts w:asciiTheme="minorHAnsi" w:hAnsiTheme="minorHAnsi" w:cstheme="minorHAnsi"/>
          <w:sz w:val="24"/>
          <w:szCs w:val="24"/>
        </w:rPr>
        <w:t xml:space="preserve"> Ιστία Αιγαίου και το </w:t>
      </w:r>
      <w:proofErr w:type="spellStart"/>
      <w:r w:rsidR="00717B3E" w:rsidRPr="00B8053E">
        <w:rPr>
          <w:rFonts w:asciiTheme="minorHAnsi" w:hAnsiTheme="minorHAnsi" w:cstheme="minorHAnsi"/>
          <w:sz w:val="24"/>
          <w:szCs w:val="24"/>
        </w:rPr>
        <w:t>Dock</w:t>
      </w:r>
      <w:proofErr w:type="spellEnd"/>
      <w:r w:rsidR="00717B3E" w:rsidRPr="00B8053E">
        <w:rPr>
          <w:rFonts w:asciiTheme="minorHAnsi" w:hAnsiTheme="minorHAnsi" w:cstheme="minorHAnsi"/>
          <w:sz w:val="24"/>
          <w:szCs w:val="24"/>
        </w:rPr>
        <w:t xml:space="preserve"> - Συνεργατικός Χώρος Κοινωνικής και Αλληλέγγυας οικονομίας</w:t>
      </w:r>
      <w:r w:rsidR="00372692">
        <w:rPr>
          <w:rFonts w:asciiTheme="minorHAnsi" w:hAnsiTheme="minorHAnsi" w:cstheme="minorHAnsi"/>
          <w:sz w:val="24"/>
          <w:szCs w:val="24"/>
        </w:rPr>
        <w:t xml:space="preserve"> </w:t>
      </w:r>
      <w:r w:rsidR="00717B3E" w:rsidRPr="00B8053E">
        <w:rPr>
          <w:rFonts w:asciiTheme="minorHAnsi" w:hAnsiTheme="minorHAnsi" w:cstheme="minorHAnsi"/>
          <w:sz w:val="24"/>
          <w:szCs w:val="24"/>
        </w:rPr>
        <w:t xml:space="preserve">διοργανώνουν την </w:t>
      </w:r>
      <w:r w:rsidRPr="00B8053E">
        <w:rPr>
          <w:rFonts w:asciiTheme="minorHAnsi" w:hAnsiTheme="minorHAnsi" w:cstheme="minorHAnsi"/>
          <w:b/>
          <w:sz w:val="24"/>
          <w:szCs w:val="24"/>
        </w:rPr>
        <w:t>Τετάρτη 27 Ιουλίου 2022 στο</w:t>
      </w:r>
      <w:r w:rsidR="00717B3E" w:rsidRPr="00B8053E">
        <w:rPr>
          <w:rFonts w:asciiTheme="minorHAnsi" w:hAnsiTheme="minorHAnsi" w:cstheme="minorHAnsi"/>
          <w:b/>
          <w:sz w:val="24"/>
          <w:szCs w:val="24"/>
        </w:rPr>
        <w:t xml:space="preserve"> </w:t>
      </w:r>
      <w:r w:rsidR="006441CE" w:rsidRPr="00B8053E">
        <w:rPr>
          <w:rFonts w:asciiTheme="minorHAnsi" w:hAnsiTheme="minorHAnsi" w:cstheme="minorHAnsi"/>
          <w:b/>
          <w:sz w:val="24"/>
          <w:szCs w:val="24"/>
        </w:rPr>
        <w:t xml:space="preserve">νότιο </w:t>
      </w:r>
      <w:r w:rsidR="00B8053E">
        <w:rPr>
          <w:rFonts w:asciiTheme="minorHAnsi" w:hAnsiTheme="minorHAnsi" w:cstheme="minorHAnsi"/>
          <w:b/>
          <w:sz w:val="24"/>
          <w:szCs w:val="24"/>
        </w:rPr>
        <w:t>Λ</w:t>
      </w:r>
      <w:r w:rsidR="004B5E1C">
        <w:rPr>
          <w:rFonts w:asciiTheme="minorHAnsi" w:hAnsiTheme="minorHAnsi" w:cstheme="minorHAnsi"/>
          <w:b/>
          <w:sz w:val="24"/>
          <w:szCs w:val="24"/>
        </w:rPr>
        <w:t>ιμενοβραχίονα</w:t>
      </w:r>
      <w:r w:rsidR="004B5E1C" w:rsidRPr="004B5E1C">
        <w:rPr>
          <w:rFonts w:asciiTheme="minorHAnsi" w:hAnsiTheme="minorHAnsi" w:cstheme="minorHAnsi"/>
          <w:b/>
          <w:sz w:val="24"/>
          <w:szCs w:val="24"/>
        </w:rPr>
        <w:t xml:space="preserve">, </w:t>
      </w:r>
      <w:r w:rsidR="004B5E1C">
        <w:rPr>
          <w:rFonts w:asciiTheme="minorHAnsi" w:hAnsiTheme="minorHAnsi" w:cstheme="minorHAnsi"/>
          <w:b/>
          <w:sz w:val="24"/>
          <w:szCs w:val="24"/>
        </w:rPr>
        <w:t xml:space="preserve">στον </w:t>
      </w:r>
      <w:r w:rsidR="006441CE" w:rsidRPr="00B8053E">
        <w:rPr>
          <w:rFonts w:asciiTheme="minorHAnsi" w:hAnsiTheme="minorHAnsi" w:cstheme="minorHAnsi"/>
          <w:b/>
          <w:sz w:val="24"/>
          <w:szCs w:val="24"/>
        </w:rPr>
        <w:t>Κόκκινο Φανό</w:t>
      </w:r>
      <w:r w:rsidR="00717B3E" w:rsidRPr="00B8053E">
        <w:rPr>
          <w:rFonts w:asciiTheme="minorHAnsi" w:hAnsiTheme="minorHAnsi" w:cstheme="minorHAnsi"/>
          <w:b/>
          <w:sz w:val="24"/>
          <w:szCs w:val="24"/>
        </w:rPr>
        <w:t xml:space="preserve"> και ώρα 19:00</w:t>
      </w:r>
      <w:r w:rsidR="00717B3E" w:rsidRPr="00B8053E">
        <w:rPr>
          <w:rFonts w:asciiTheme="minorHAnsi" w:hAnsiTheme="minorHAnsi" w:cstheme="minorHAnsi"/>
          <w:sz w:val="24"/>
          <w:szCs w:val="24"/>
        </w:rPr>
        <w:t xml:space="preserve"> </w:t>
      </w:r>
      <w:proofErr w:type="spellStart"/>
      <w:r w:rsidR="00717B3E" w:rsidRPr="00B8053E">
        <w:rPr>
          <w:rFonts w:asciiTheme="minorHAnsi" w:hAnsiTheme="minorHAnsi" w:cstheme="minorHAnsi"/>
          <w:b/>
          <w:sz w:val="24"/>
          <w:szCs w:val="24"/>
        </w:rPr>
        <w:t>μ</w:t>
      </w:r>
      <w:r w:rsidR="00B8053E" w:rsidRPr="00B8053E">
        <w:rPr>
          <w:rFonts w:asciiTheme="minorHAnsi" w:hAnsiTheme="minorHAnsi" w:cstheme="minorHAnsi"/>
          <w:b/>
          <w:sz w:val="24"/>
          <w:szCs w:val="24"/>
        </w:rPr>
        <w:t>.</w:t>
      </w:r>
      <w:r w:rsidR="00717B3E" w:rsidRPr="00B8053E">
        <w:rPr>
          <w:rFonts w:asciiTheme="minorHAnsi" w:hAnsiTheme="minorHAnsi" w:cstheme="minorHAnsi"/>
          <w:b/>
          <w:sz w:val="24"/>
          <w:szCs w:val="24"/>
        </w:rPr>
        <w:t>μ</w:t>
      </w:r>
      <w:proofErr w:type="spellEnd"/>
      <w:r w:rsidR="00B8053E" w:rsidRPr="00B8053E">
        <w:rPr>
          <w:rFonts w:asciiTheme="minorHAnsi" w:hAnsiTheme="minorHAnsi" w:cstheme="minorHAnsi"/>
          <w:b/>
          <w:sz w:val="24"/>
          <w:szCs w:val="24"/>
        </w:rPr>
        <w:t>.</w:t>
      </w:r>
      <w:r w:rsidR="00717B3E" w:rsidRPr="00B8053E">
        <w:rPr>
          <w:rFonts w:asciiTheme="minorHAnsi" w:hAnsiTheme="minorHAnsi" w:cstheme="minorHAnsi"/>
          <w:b/>
          <w:sz w:val="24"/>
          <w:szCs w:val="24"/>
        </w:rPr>
        <w:t xml:space="preserve"> </w:t>
      </w:r>
      <w:r w:rsidR="00717B3E" w:rsidRPr="00B8053E">
        <w:rPr>
          <w:rFonts w:asciiTheme="minorHAnsi" w:hAnsiTheme="minorHAnsi" w:cstheme="minorHAnsi"/>
          <w:sz w:val="24"/>
          <w:szCs w:val="24"/>
        </w:rPr>
        <w:t xml:space="preserve">την εκδήλωση με θέμα: </w:t>
      </w:r>
      <w:r w:rsidR="00717B3E" w:rsidRPr="00B8053E">
        <w:rPr>
          <w:rFonts w:asciiTheme="minorHAnsi" w:hAnsiTheme="minorHAnsi" w:cstheme="minorHAnsi"/>
          <w:b/>
          <w:bCs/>
          <w:sz w:val="24"/>
          <w:szCs w:val="24"/>
        </w:rPr>
        <w:t>“</w:t>
      </w:r>
      <w:r w:rsidR="00717B3E" w:rsidRPr="00B8053E">
        <w:rPr>
          <w:rFonts w:asciiTheme="minorHAnsi" w:hAnsiTheme="minorHAnsi" w:cstheme="minorHAnsi"/>
          <w:b/>
          <w:bCs/>
          <w:i/>
          <w:sz w:val="24"/>
          <w:szCs w:val="24"/>
        </w:rPr>
        <w:t>Τα προϊόντα του Αιγαίου ταξιδεύουν με πανιά και ηλεκτροκίνηση</w:t>
      </w:r>
      <w:r w:rsidR="00717B3E" w:rsidRPr="00B8053E">
        <w:rPr>
          <w:rFonts w:asciiTheme="minorHAnsi" w:hAnsiTheme="minorHAnsi" w:cstheme="minorHAnsi"/>
          <w:b/>
          <w:bCs/>
          <w:sz w:val="24"/>
          <w:szCs w:val="24"/>
        </w:rPr>
        <w:t>”</w:t>
      </w:r>
      <w:r w:rsidR="00717B3E" w:rsidRPr="00B8053E">
        <w:rPr>
          <w:rFonts w:asciiTheme="minorHAnsi" w:hAnsiTheme="minorHAnsi" w:cstheme="minorHAnsi"/>
          <w:sz w:val="24"/>
          <w:szCs w:val="24"/>
        </w:rPr>
        <w:t>, η οποία υλο</w:t>
      </w:r>
      <w:r w:rsidR="00FF4A92" w:rsidRPr="00B8053E">
        <w:rPr>
          <w:rFonts w:asciiTheme="minorHAnsi" w:hAnsiTheme="minorHAnsi" w:cstheme="minorHAnsi"/>
          <w:sz w:val="24"/>
          <w:szCs w:val="24"/>
        </w:rPr>
        <w:t>ποιείται στ</w:t>
      </w:r>
      <w:r w:rsidR="00B8053E">
        <w:rPr>
          <w:rFonts w:asciiTheme="minorHAnsi" w:hAnsiTheme="minorHAnsi" w:cstheme="minorHAnsi"/>
          <w:sz w:val="24"/>
          <w:szCs w:val="24"/>
        </w:rPr>
        <w:t>α</w:t>
      </w:r>
      <w:r w:rsidR="00FF4A92" w:rsidRPr="00B8053E">
        <w:rPr>
          <w:rFonts w:asciiTheme="minorHAnsi" w:hAnsiTheme="minorHAnsi" w:cstheme="minorHAnsi"/>
          <w:sz w:val="24"/>
          <w:szCs w:val="24"/>
        </w:rPr>
        <w:t xml:space="preserve"> πλαίσι</w:t>
      </w:r>
      <w:r w:rsidR="00B8053E">
        <w:rPr>
          <w:rFonts w:asciiTheme="minorHAnsi" w:hAnsiTheme="minorHAnsi" w:cstheme="minorHAnsi"/>
          <w:sz w:val="24"/>
          <w:szCs w:val="24"/>
        </w:rPr>
        <w:t>α</w:t>
      </w:r>
      <w:r w:rsidR="00FF4A92" w:rsidRPr="00B8053E">
        <w:rPr>
          <w:rFonts w:asciiTheme="minorHAnsi" w:hAnsiTheme="minorHAnsi" w:cstheme="minorHAnsi"/>
          <w:sz w:val="24"/>
          <w:szCs w:val="24"/>
        </w:rPr>
        <w:t xml:space="preserve"> του έργου</w:t>
      </w:r>
      <w:r w:rsidR="00717B3E" w:rsidRPr="00B8053E">
        <w:rPr>
          <w:rFonts w:asciiTheme="minorHAnsi" w:hAnsiTheme="minorHAnsi" w:cstheme="minorHAnsi"/>
          <w:sz w:val="24"/>
          <w:szCs w:val="24"/>
        </w:rPr>
        <w:t xml:space="preserve"> “</w:t>
      </w:r>
      <w:hyperlink r:id="rId10">
        <w:r w:rsidR="00717B3E" w:rsidRPr="004B5E1C">
          <w:rPr>
            <w:rFonts w:asciiTheme="minorHAnsi" w:hAnsiTheme="minorHAnsi" w:cstheme="minorHAnsi"/>
            <w:i/>
            <w:sz w:val="24"/>
            <w:szCs w:val="24"/>
          </w:rPr>
          <w:t>Ιστιοπλοϊκή και ηλεκτροκίνητη μεταφορά οικολογικών προϊόντων στο Αιγαίο και τη Μεσόγειο: Ένα πιλοτικό πείραμα</w:t>
        </w:r>
        <w:r w:rsidR="00717B3E" w:rsidRPr="00B8053E">
          <w:rPr>
            <w:rFonts w:asciiTheme="minorHAnsi" w:hAnsiTheme="minorHAnsi" w:cstheme="minorHAnsi"/>
            <w:sz w:val="24"/>
            <w:szCs w:val="24"/>
          </w:rPr>
          <w:t>“</w:t>
        </w:r>
      </w:hyperlink>
      <w:r w:rsidR="00717B3E" w:rsidRPr="00B8053E">
        <w:rPr>
          <w:rFonts w:asciiTheme="minorHAnsi" w:hAnsiTheme="minorHAnsi" w:cstheme="minorHAnsi"/>
          <w:sz w:val="24"/>
          <w:szCs w:val="24"/>
        </w:rPr>
        <w:t xml:space="preserve">. </w:t>
      </w:r>
    </w:p>
    <w:p w14:paraId="6F8A4D66" w14:textId="6B970B3F" w:rsidR="008B44BA" w:rsidRPr="00B8053E" w:rsidRDefault="00717B3E">
      <w:pPr>
        <w:jc w:val="both"/>
        <w:rPr>
          <w:rFonts w:asciiTheme="minorHAnsi" w:hAnsiTheme="minorHAnsi" w:cstheme="minorHAnsi"/>
          <w:sz w:val="24"/>
          <w:szCs w:val="24"/>
        </w:rPr>
      </w:pPr>
      <w:r w:rsidRPr="00B8053E">
        <w:rPr>
          <w:rFonts w:asciiTheme="minorHAnsi" w:hAnsiTheme="minorHAnsi" w:cstheme="minorHAnsi"/>
          <w:sz w:val="24"/>
          <w:szCs w:val="24"/>
        </w:rPr>
        <w:t xml:space="preserve">Ο καπετάνιος Λουκάς </w:t>
      </w:r>
      <w:proofErr w:type="spellStart"/>
      <w:r w:rsidRPr="00B8053E">
        <w:rPr>
          <w:rFonts w:asciiTheme="minorHAnsi" w:hAnsiTheme="minorHAnsi" w:cstheme="minorHAnsi"/>
          <w:sz w:val="24"/>
          <w:szCs w:val="24"/>
        </w:rPr>
        <w:t>Γκουρτσογιάννης</w:t>
      </w:r>
      <w:proofErr w:type="spellEnd"/>
      <w:r w:rsidRPr="00B8053E">
        <w:rPr>
          <w:rFonts w:asciiTheme="minorHAnsi" w:hAnsiTheme="minorHAnsi" w:cstheme="minorHAnsi"/>
          <w:sz w:val="24"/>
          <w:szCs w:val="24"/>
        </w:rPr>
        <w:t xml:space="preserve"> με την ομάδα του θα παρουσιάσουν το έργο αλλά και τις προοπτικές που ανοίγονται για την ιστιοπλοϊκή και την ηλεκτροκίνητη μεταφορά ως ένα βιώσιμο μοντέλο σύνδεσης των νησιών και διακίνησης/προώθησης των οικολογικών προϊόντων του Αιγαίου. Θα ακολουθήσει </w:t>
      </w:r>
      <w:r w:rsidR="00FF4A92" w:rsidRPr="00B8053E">
        <w:rPr>
          <w:rFonts w:asciiTheme="minorHAnsi" w:hAnsiTheme="minorHAnsi" w:cstheme="minorHAnsi"/>
          <w:sz w:val="24"/>
          <w:szCs w:val="24"/>
        </w:rPr>
        <w:t xml:space="preserve">χαιρετισμός από </w:t>
      </w:r>
      <w:r w:rsidR="0016717A">
        <w:rPr>
          <w:rFonts w:asciiTheme="minorHAnsi" w:hAnsiTheme="minorHAnsi" w:cstheme="minorHAnsi"/>
          <w:sz w:val="24"/>
          <w:szCs w:val="24"/>
        </w:rPr>
        <w:t xml:space="preserve">τον Δήμαρχο Χίου, κ. Σταμάτη </w:t>
      </w:r>
      <w:proofErr w:type="spellStart"/>
      <w:r w:rsidR="0016717A">
        <w:rPr>
          <w:rFonts w:asciiTheme="minorHAnsi" w:hAnsiTheme="minorHAnsi" w:cstheme="minorHAnsi"/>
          <w:sz w:val="24"/>
          <w:szCs w:val="24"/>
        </w:rPr>
        <w:t>Κάρμαντζη</w:t>
      </w:r>
      <w:proofErr w:type="spellEnd"/>
      <w:r w:rsidR="0016717A">
        <w:rPr>
          <w:rFonts w:asciiTheme="minorHAnsi" w:hAnsiTheme="minorHAnsi" w:cstheme="minorHAnsi"/>
          <w:sz w:val="24"/>
          <w:szCs w:val="24"/>
        </w:rPr>
        <w:t xml:space="preserve"> </w:t>
      </w:r>
      <w:r w:rsidR="00FF4A92" w:rsidRPr="00B8053E">
        <w:rPr>
          <w:rFonts w:asciiTheme="minorHAnsi" w:hAnsiTheme="minorHAnsi" w:cstheme="minorHAnsi"/>
          <w:sz w:val="24"/>
          <w:szCs w:val="24"/>
        </w:rPr>
        <w:t xml:space="preserve">και από τον </w:t>
      </w:r>
      <w:r w:rsidR="00B8053E">
        <w:rPr>
          <w:rFonts w:asciiTheme="minorHAnsi" w:hAnsiTheme="minorHAnsi" w:cstheme="minorHAnsi"/>
          <w:sz w:val="24"/>
          <w:szCs w:val="24"/>
        </w:rPr>
        <w:t>Π</w:t>
      </w:r>
      <w:r w:rsidR="00FF4A92" w:rsidRPr="00B8053E">
        <w:rPr>
          <w:rFonts w:asciiTheme="minorHAnsi" w:hAnsiTheme="minorHAnsi" w:cstheme="minorHAnsi"/>
          <w:sz w:val="24"/>
          <w:szCs w:val="24"/>
        </w:rPr>
        <w:t>ρόεδρο του Επιμελητηρίου</w:t>
      </w:r>
      <w:r w:rsidR="00B8053E">
        <w:rPr>
          <w:rFonts w:asciiTheme="minorHAnsi" w:hAnsiTheme="minorHAnsi" w:cstheme="minorHAnsi"/>
          <w:sz w:val="24"/>
          <w:szCs w:val="24"/>
        </w:rPr>
        <w:t xml:space="preserve"> Χίου</w:t>
      </w:r>
      <w:r w:rsidR="00FF4A92" w:rsidRPr="00B8053E">
        <w:rPr>
          <w:rFonts w:asciiTheme="minorHAnsi" w:hAnsiTheme="minorHAnsi" w:cstheme="minorHAnsi"/>
          <w:sz w:val="24"/>
          <w:szCs w:val="24"/>
        </w:rPr>
        <w:t>,</w:t>
      </w:r>
      <w:r w:rsidR="00B8053E">
        <w:rPr>
          <w:rFonts w:asciiTheme="minorHAnsi" w:hAnsiTheme="minorHAnsi" w:cstheme="minorHAnsi"/>
          <w:sz w:val="24"/>
          <w:szCs w:val="24"/>
        </w:rPr>
        <w:t xml:space="preserve"> κ. Λεγάτο Παντελή</w:t>
      </w:r>
      <w:r w:rsidR="00FF4A92" w:rsidRPr="00B8053E">
        <w:rPr>
          <w:rFonts w:asciiTheme="minorHAnsi" w:hAnsiTheme="minorHAnsi" w:cstheme="minorHAnsi"/>
          <w:sz w:val="24"/>
          <w:szCs w:val="24"/>
        </w:rPr>
        <w:t xml:space="preserve"> καθώς και </w:t>
      </w:r>
      <w:r w:rsidRPr="00B8053E">
        <w:rPr>
          <w:rFonts w:asciiTheme="minorHAnsi" w:hAnsiTheme="minorHAnsi" w:cstheme="minorHAnsi"/>
          <w:sz w:val="24"/>
          <w:szCs w:val="24"/>
        </w:rPr>
        <w:t xml:space="preserve">ανοιχτή συζήτηση </w:t>
      </w:r>
      <w:r w:rsidR="00FF4A92" w:rsidRPr="00B8053E">
        <w:rPr>
          <w:rFonts w:asciiTheme="minorHAnsi" w:hAnsiTheme="minorHAnsi" w:cstheme="minorHAnsi"/>
          <w:sz w:val="24"/>
          <w:szCs w:val="24"/>
        </w:rPr>
        <w:t xml:space="preserve">με τους </w:t>
      </w:r>
      <w:r w:rsidR="00A27386" w:rsidRPr="00B8053E">
        <w:rPr>
          <w:rFonts w:asciiTheme="minorHAnsi" w:hAnsiTheme="minorHAnsi" w:cstheme="minorHAnsi"/>
          <w:sz w:val="24"/>
          <w:szCs w:val="24"/>
        </w:rPr>
        <w:t>παρευρισκ</w:t>
      </w:r>
      <w:r w:rsidR="00A27386">
        <w:rPr>
          <w:rFonts w:asciiTheme="minorHAnsi" w:hAnsiTheme="minorHAnsi" w:cstheme="minorHAnsi"/>
          <w:sz w:val="24"/>
          <w:szCs w:val="24"/>
        </w:rPr>
        <w:t>ό</w:t>
      </w:r>
      <w:r w:rsidR="00A27386" w:rsidRPr="00B8053E">
        <w:rPr>
          <w:rFonts w:asciiTheme="minorHAnsi" w:hAnsiTheme="minorHAnsi" w:cstheme="minorHAnsi"/>
          <w:sz w:val="24"/>
          <w:szCs w:val="24"/>
        </w:rPr>
        <w:t>μενους</w:t>
      </w:r>
      <w:r w:rsidR="00FF4A92" w:rsidRPr="00B8053E">
        <w:rPr>
          <w:rFonts w:asciiTheme="minorHAnsi" w:hAnsiTheme="minorHAnsi" w:cstheme="minorHAnsi"/>
          <w:sz w:val="24"/>
          <w:szCs w:val="24"/>
        </w:rPr>
        <w:t>.</w:t>
      </w:r>
      <w:r w:rsidR="00A27386">
        <w:rPr>
          <w:rFonts w:asciiTheme="minorHAnsi" w:hAnsiTheme="minorHAnsi" w:cstheme="minorHAnsi"/>
          <w:sz w:val="24"/>
          <w:szCs w:val="24"/>
        </w:rPr>
        <w:t xml:space="preserve"> </w:t>
      </w:r>
    </w:p>
    <w:p w14:paraId="27C83A8B" w14:textId="77777777" w:rsidR="008B44BA" w:rsidRPr="00372692" w:rsidRDefault="00717B3E">
      <w:pPr>
        <w:jc w:val="both"/>
        <w:rPr>
          <w:rFonts w:asciiTheme="minorHAnsi" w:hAnsiTheme="minorHAnsi" w:cstheme="minorHAnsi"/>
          <w:b/>
          <w:sz w:val="24"/>
          <w:szCs w:val="24"/>
        </w:rPr>
      </w:pPr>
      <w:r w:rsidRPr="00372692">
        <w:rPr>
          <w:rFonts w:asciiTheme="minorHAnsi" w:hAnsiTheme="minorHAnsi" w:cstheme="minorHAnsi"/>
          <w:b/>
          <w:sz w:val="24"/>
          <w:szCs w:val="24"/>
        </w:rPr>
        <w:t>Περισσότερες πληροφορίες:</w:t>
      </w:r>
    </w:p>
    <w:p w14:paraId="477A9CF8" w14:textId="516E3E88" w:rsidR="008B44BA" w:rsidRPr="00B8053E" w:rsidRDefault="00717B3E">
      <w:pPr>
        <w:jc w:val="both"/>
        <w:rPr>
          <w:rFonts w:asciiTheme="minorHAnsi" w:hAnsiTheme="minorHAnsi" w:cstheme="minorHAnsi"/>
          <w:sz w:val="24"/>
          <w:szCs w:val="24"/>
        </w:rPr>
      </w:pPr>
      <w:r w:rsidRPr="00B8053E">
        <w:rPr>
          <w:rFonts w:asciiTheme="minorHAnsi" w:hAnsiTheme="minorHAnsi" w:cstheme="minorHAnsi"/>
          <w:sz w:val="24"/>
          <w:szCs w:val="24"/>
        </w:rPr>
        <w:t xml:space="preserve">Η </w:t>
      </w:r>
      <w:proofErr w:type="spellStart"/>
      <w:r w:rsidRPr="00B8053E">
        <w:rPr>
          <w:rFonts w:asciiTheme="minorHAnsi" w:hAnsiTheme="minorHAnsi" w:cstheme="minorHAnsi"/>
          <w:sz w:val="24"/>
          <w:szCs w:val="24"/>
        </w:rPr>
        <w:t>Κοιν</w:t>
      </w:r>
      <w:r w:rsidR="003837C5" w:rsidRPr="003837C5">
        <w:rPr>
          <w:rFonts w:asciiTheme="minorHAnsi" w:hAnsiTheme="minorHAnsi" w:cstheme="minorHAnsi"/>
          <w:sz w:val="24"/>
          <w:szCs w:val="24"/>
        </w:rPr>
        <w:t>.</w:t>
      </w:r>
      <w:r w:rsidRPr="00B8053E">
        <w:rPr>
          <w:rFonts w:asciiTheme="minorHAnsi" w:hAnsiTheme="minorHAnsi" w:cstheme="minorHAnsi"/>
          <w:sz w:val="24"/>
          <w:szCs w:val="24"/>
        </w:rPr>
        <w:t>Σ</w:t>
      </w:r>
      <w:r w:rsidR="003837C5" w:rsidRPr="003837C5">
        <w:rPr>
          <w:rFonts w:asciiTheme="minorHAnsi" w:hAnsiTheme="minorHAnsi" w:cstheme="minorHAnsi"/>
          <w:sz w:val="24"/>
          <w:szCs w:val="24"/>
        </w:rPr>
        <w:t>.</w:t>
      </w:r>
      <w:r w:rsidRPr="00B8053E">
        <w:rPr>
          <w:rFonts w:asciiTheme="minorHAnsi" w:hAnsiTheme="minorHAnsi" w:cstheme="minorHAnsi"/>
          <w:sz w:val="24"/>
          <w:szCs w:val="24"/>
        </w:rPr>
        <w:t>Ε</w:t>
      </w:r>
      <w:r w:rsidR="003837C5">
        <w:rPr>
          <w:rFonts w:asciiTheme="minorHAnsi" w:hAnsiTheme="minorHAnsi" w:cstheme="minorHAnsi"/>
          <w:sz w:val="24"/>
          <w:szCs w:val="24"/>
        </w:rPr>
        <w:t>π</w:t>
      </w:r>
      <w:proofErr w:type="spellEnd"/>
      <w:r w:rsidRPr="00B8053E">
        <w:rPr>
          <w:rFonts w:asciiTheme="minorHAnsi" w:hAnsiTheme="minorHAnsi" w:cstheme="minorHAnsi"/>
          <w:sz w:val="24"/>
          <w:szCs w:val="24"/>
        </w:rPr>
        <w:t xml:space="preserve"> Ιστία Αιγαίου και </w:t>
      </w:r>
      <w:proofErr w:type="spellStart"/>
      <w:r w:rsidRPr="00B8053E">
        <w:rPr>
          <w:rFonts w:asciiTheme="minorHAnsi" w:hAnsiTheme="minorHAnsi" w:cstheme="minorHAnsi"/>
          <w:sz w:val="24"/>
          <w:szCs w:val="24"/>
        </w:rPr>
        <w:t>τo</w:t>
      </w:r>
      <w:proofErr w:type="spellEnd"/>
      <w:r w:rsidRPr="00B8053E">
        <w:rPr>
          <w:rFonts w:asciiTheme="minorHAnsi" w:hAnsiTheme="minorHAnsi" w:cstheme="minorHAnsi"/>
          <w:sz w:val="24"/>
          <w:szCs w:val="24"/>
        </w:rPr>
        <w:t xml:space="preserve"> </w:t>
      </w:r>
      <w:proofErr w:type="spellStart"/>
      <w:r w:rsidRPr="00B8053E">
        <w:rPr>
          <w:rFonts w:asciiTheme="minorHAnsi" w:hAnsiTheme="minorHAnsi" w:cstheme="minorHAnsi"/>
          <w:sz w:val="24"/>
          <w:szCs w:val="24"/>
        </w:rPr>
        <w:t>Dock</w:t>
      </w:r>
      <w:proofErr w:type="spellEnd"/>
      <w:r w:rsidRPr="00B8053E">
        <w:rPr>
          <w:rFonts w:asciiTheme="minorHAnsi" w:hAnsiTheme="minorHAnsi" w:cstheme="minorHAnsi"/>
          <w:sz w:val="24"/>
          <w:szCs w:val="24"/>
        </w:rPr>
        <w:t xml:space="preserve"> - Συνεργατικός Χώρος Κοινωνικής και Αλληλέγγυας Οικονομίας ολοκληρώνουν ένα χρόνο υλοποίησης ενός από τα σημαντικότερα έργα που έχουν εμπλακεί μέχρι σήμερα την </w:t>
      </w:r>
      <w:r w:rsidRPr="00A27386">
        <w:rPr>
          <w:rFonts w:asciiTheme="minorHAnsi" w:hAnsiTheme="minorHAnsi" w:cstheme="minorHAnsi"/>
          <w:sz w:val="24"/>
          <w:szCs w:val="24"/>
        </w:rPr>
        <w:t>“</w:t>
      </w:r>
      <w:hyperlink r:id="rId11">
        <w:r w:rsidRPr="00A27386">
          <w:rPr>
            <w:rFonts w:asciiTheme="minorHAnsi" w:hAnsiTheme="minorHAnsi" w:cstheme="minorHAnsi"/>
            <w:sz w:val="24"/>
            <w:szCs w:val="24"/>
          </w:rPr>
          <w:t>Ιστιοπλοϊκή και ηλεκτροκίνητη μεταφορά οικολογικών προϊόντων στο Αιγαίο και τη Μεσόγειο: Ένα πιλοτικό πείραμα“</w:t>
        </w:r>
      </w:hyperlink>
      <w:r w:rsidRPr="00A27386">
        <w:rPr>
          <w:rFonts w:asciiTheme="minorHAnsi" w:hAnsiTheme="minorHAnsi" w:cstheme="minorHAnsi"/>
          <w:sz w:val="24"/>
          <w:szCs w:val="24"/>
        </w:rPr>
        <w:t>.</w:t>
      </w:r>
      <w:r w:rsidRPr="00B8053E">
        <w:rPr>
          <w:rFonts w:asciiTheme="minorHAnsi" w:hAnsiTheme="minorHAnsi" w:cstheme="minorHAnsi"/>
          <w:sz w:val="24"/>
          <w:szCs w:val="24"/>
        </w:rPr>
        <w:t xml:space="preserve"> Οι στόχοι του έργου είναι αφενός η διασυνδεσιμότητα των νησιών και η μεταφορά προϊόντων, με την αιολική ενέργεια και με μηδενικό αποτύπωμα άνθρακα και αφετέρου, η προστασία του περιβάλλοντος με την ενίσχυση και επέκταση της καλλιέργειας οικολογικών προϊόντων, χωρίς τη χρήση χημικών ουσιών.</w:t>
      </w:r>
    </w:p>
    <w:p w14:paraId="09F66D14" w14:textId="77777777" w:rsidR="005E3B32" w:rsidRDefault="00717B3E">
      <w:pPr>
        <w:jc w:val="both"/>
        <w:rPr>
          <w:rFonts w:asciiTheme="minorHAnsi" w:hAnsiTheme="minorHAnsi" w:cstheme="minorHAnsi"/>
          <w:sz w:val="24"/>
          <w:szCs w:val="24"/>
        </w:rPr>
      </w:pPr>
      <w:r w:rsidRPr="00B8053E">
        <w:rPr>
          <w:rFonts w:asciiTheme="minorHAnsi" w:hAnsiTheme="minorHAnsi" w:cstheme="minorHAnsi"/>
          <w:sz w:val="24"/>
          <w:szCs w:val="24"/>
        </w:rPr>
        <w:t>Τα παραπάνω θα επιτευχθούν, μεταξύ άλλων, μέσα από τη</w:t>
      </w:r>
      <w:r w:rsidR="00A27386">
        <w:rPr>
          <w:rFonts w:asciiTheme="minorHAnsi" w:hAnsiTheme="minorHAnsi" w:cstheme="minorHAnsi"/>
          <w:sz w:val="24"/>
          <w:szCs w:val="24"/>
        </w:rPr>
        <w:t xml:space="preserve"> </w:t>
      </w:r>
      <w:r w:rsidRPr="00B8053E">
        <w:rPr>
          <w:rFonts w:asciiTheme="minorHAnsi" w:hAnsiTheme="minorHAnsi" w:cstheme="minorHAnsi"/>
          <w:sz w:val="24"/>
          <w:szCs w:val="24"/>
        </w:rPr>
        <w:t xml:space="preserve">δημιουργία μελετών για τη μείωση εκπομπών αερίων του θερμοκηπίου στις διανησιωτικές μεταφορές, τη μετατροπή του σκάφους Pelago σε ηλεκτροκίνηση, την καταγραφή των ιστιοπλοϊκών και δεδομένων ηλεκτροκίνησης, τη διασύνδεση και το χτίσιμο συνεργασιών με παραγωγούς οικολογικής καλλιέργειας. </w:t>
      </w:r>
    </w:p>
    <w:p w14:paraId="45E4B1F5" w14:textId="5D5466BE" w:rsidR="008B44BA" w:rsidRPr="00B8053E" w:rsidRDefault="00717B3E">
      <w:pPr>
        <w:jc w:val="both"/>
        <w:rPr>
          <w:rFonts w:asciiTheme="minorHAnsi" w:hAnsiTheme="minorHAnsi" w:cstheme="minorHAnsi"/>
          <w:sz w:val="24"/>
          <w:szCs w:val="24"/>
        </w:rPr>
      </w:pPr>
      <w:r w:rsidRPr="00B8053E">
        <w:rPr>
          <w:rFonts w:asciiTheme="minorHAnsi" w:hAnsiTheme="minorHAnsi" w:cstheme="minorHAnsi"/>
          <w:sz w:val="24"/>
          <w:szCs w:val="24"/>
        </w:rPr>
        <w:t>Το έργο αποσκοπεί στην πιλοτική εφαρμογή ενός καινοτόμου και περιβαλλοντικά βιώσιμου μοντέλου μετακινήσεων και μεταφορών προσαρμοσμένων στις απαιτήσεις αντιμετώπισης της κλιματικής αλλαγής και της προστασίας του περιβάλλοντος.</w:t>
      </w:r>
    </w:p>
    <w:p w14:paraId="718BD200" w14:textId="77777777" w:rsidR="008B44BA" w:rsidRPr="00B8053E" w:rsidRDefault="00717B3E">
      <w:pPr>
        <w:jc w:val="both"/>
        <w:rPr>
          <w:rFonts w:asciiTheme="minorHAnsi" w:hAnsiTheme="minorHAnsi" w:cstheme="minorHAnsi"/>
          <w:sz w:val="24"/>
          <w:szCs w:val="24"/>
        </w:rPr>
      </w:pPr>
      <w:r w:rsidRPr="00B8053E">
        <w:rPr>
          <w:rFonts w:asciiTheme="minorHAnsi" w:hAnsiTheme="minorHAnsi" w:cstheme="minorHAnsi"/>
          <w:sz w:val="24"/>
          <w:szCs w:val="24"/>
        </w:rPr>
        <w:lastRenderedPageBreak/>
        <w:t xml:space="preserve">Στις 3 Ιουλίου 2022, το πρώτο ηλιακό ηλεκτροκίνητο ιστιοπλοϊκό σκάφος μεταφοράς προϊόντων στην Ελλάδα ξεκίνησε το παρθενικό του ταξίδι στο Αιγαίο, διαγράφοντας τη διαδρομή Λαύριο, Κέα, Άνδρο, Σκύρο, Σκόπελο, Αλόννησο, Λήμνο, Λέσβο, Χίο, Ικαρία, Σάμο, Πάτμο, Κάλυμνο, Αστυπάλαια, Ανάφη, Σαντορίνη, Πάρο, Τήνο, Σύρο, Λαύριο. </w:t>
      </w:r>
    </w:p>
    <w:p w14:paraId="1C044D94" w14:textId="77777777" w:rsidR="008B44BA" w:rsidRPr="00B8053E" w:rsidRDefault="009455B2">
      <w:pPr>
        <w:jc w:val="both"/>
        <w:rPr>
          <w:rFonts w:asciiTheme="minorHAnsi" w:hAnsiTheme="minorHAnsi" w:cstheme="minorHAnsi"/>
          <w:sz w:val="24"/>
          <w:szCs w:val="24"/>
        </w:rPr>
      </w:pPr>
      <w:r w:rsidRPr="00B8053E">
        <w:rPr>
          <w:rFonts w:asciiTheme="minorHAnsi" w:hAnsiTheme="minorHAnsi" w:cstheme="minorHAnsi"/>
          <w:sz w:val="24"/>
          <w:szCs w:val="24"/>
        </w:rPr>
        <w:t>Ο Δ</w:t>
      </w:r>
      <w:r w:rsidR="00717B3E" w:rsidRPr="00B8053E">
        <w:rPr>
          <w:rFonts w:asciiTheme="minorHAnsi" w:hAnsiTheme="minorHAnsi" w:cstheme="minorHAnsi"/>
          <w:sz w:val="24"/>
          <w:szCs w:val="24"/>
        </w:rPr>
        <w:t>ήμος Χίου συμμετέχει ενεργά στο έργο ως συνεργαζόμενος Οργανισμός Τοπικής Αυτοδιοίκησης με τη συνδιοργάνωση ενημερωτικής εκδήλωσης.</w:t>
      </w:r>
    </w:p>
    <w:p w14:paraId="011442F0" w14:textId="77777777" w:rsidR="005E3B32" w:rsidRPr="00B8053E" w:rsidRDefault="005E3B32">
      <w:pPr>
        <w:jc w:val="both"/>
        <w:rPr>
          <w:rFonts w:asciiTheme="minorHAnsi" w:hAnsiTheme="minorHAnsi" w:cstheme="minorHAnsi"/>
          <w:sz w:val="24"/>
          <w:szCs w:val="24"/>
        </w:rPr>
      </w:pPr>
    </w:p>
    <w:p w14:paraId="4327D0C8" w14:textId="53845A1D" w:rsidR="008B44BA" w:rsidRPr="00B8053E" w:rsidRDefault="00717B3E">
      <w:pPr>
        <w:jc w:val="both"/>
        <w:rPr>
          <w:rFonts w:asciiTheme="minorHAnsi" w:hAnsiTheme="minorHAnsi" w:cstheme="minorHAnsi"/>
          <w:i/>
          <w:color w:val="222222"/>
          <w:sz w:val="18"/>
          <w:szCs w:val="18"/>
          <w:highlight w:val="white"/>
        </w:rPr>
      </w:pPr>
      <w:r w:rsidRPr="00B8053E">
        <w:rPr>
          <w:rFonts w:asciiTheme="minorHAnsi" w:hAnsiTheme="minorHAnsi" w:cstheme="minorHAnsi"/>
          <w:i/>
          <w:color w:val="222222"/>
          <w:sz w:val="20"/>
          <w:szCs w:val="20"/>
          <w:highlight w:val="white"/>
        </w:rPr>
        <w:t xml:space="preserve"> </w:t>
      </w:r>
      <w:r w:rsidR="005E3B32">
        <w:rPr>
          <w:i/>
          <w:noProof/>
          <w:color w:val="222222"/>
          <w:sz w:val="20"/>
          <w:szCs w:val="20"/>
          <w:highlight w:val="white"/>
        </w:rPr>
        <w:drawing>
          <wp:inline distT="114300" distB="114300" distL="114300" distR="114300" wp14:anchorId="558A4BFA" wp14:editId="76308E86">
            <wp:extent cx="1104900" cy="1057275"/>
            <wp:effectExtent l="0" t="0" r="0" b="9525"/>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108634" cy="1060848"/>
                    </a:xfrm>
                    <a:prstGeom prst="rect">
                      <a:avLst/>
                    </a:prstGeom>
                    <a:ln/>
                  </pic:spPr>
                </pic:pic>
              </a:graphicData>
            </a:graphic>
          </wp:inline>
        </w:drawing>
      </w:r>
      <w:r w:rsidR="005E3B32">
        <w:rPr>
          <w:i/>
          <w:noProof/>
          <w:color w:val="222222"/>
          <w:sz w:val="20"/>
          <w:szCs w:val="20"/>
          <w:highlight w:val="white"/>
        </w:rPr>
        <w:drawing>
          <wp:inline distT="114300" distB="114300" distL="114300" distR="114300" wp14:anchorId="278C2CE8" wp14:editId="1730A9DC">
            <wp:extent cx="1219200" cy="1047750"/>
            <wp:effectExtent l="0" t="0" r="0" b="0"/>
            <wp:docPr id="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219200" cy="1047750"/>
                    </a:xfrm>
                    <a:prstGeom prst="rect">
                      <a:avLst/>
                    </a:prstGeom>
                    <a:ln/>
                  </pic:spPr>
                </pic:pic>
              </a:graphicData>
            </a:graphic>
          </wp:inline>
        </w:drawing>
      </w:r>
      <w:r w:rsidR="005E3B32">
        <w:rPr>
          <w:i/>
          <w:noProof/>
          <w:color w:val="222222"/>
          <w:sz w:val="20"/>
          <w:szCs w:val="20"/>
          <w:highlight w:val="white"/>
        </w:rPr>
        <w:drawing>
          <wp:inline distT="114300" distB="114300" distL="114300" distR="114300" wp14:anchorId="1781E55A" wp14:editId="14081839">
            <wp:extent cx="923925" cy="1002030"/>
            <wp:effectExtent l="0" t="0" r="9525" b="7620"/>
            <wp:docPr id="4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a:srcRect/>
                    <a:stretch>
                      <a:fillRect/>
                    </a:stretch>
                  </pic:blipFill>
                  <pic:spPr>
                    <a:xfrm>
                      <a:off x="0" y="0"/>
                      <a:ext cx="927232" cy="1005617"/>
                    </a:xfrm>
                    <a:prstGeom prst="rect">
                      <a:avLst/>
                    </a:prstGeom>
                    <a:ln/>
                  </pic:spPr>
                </pic:pic>
              </a:graphicData>
            </a:graphic>
          </wp:inline>
        </w:drawing>
      </w:r>
    </w:p>
    <w:p w14:paraId="4EF28D7B" w14:textId="58DF9D8B" w:rsidR="005E3B32" w:rsidRDefault="00C72027" w:rsidP="005E3B32">
      <w:pPr>
        <w:jc w:val="both"/>
        <w:rPr>
          <w:i/>
          <w:noProof/>
          <w:color w:val="222222"/>
          <w:sz w:val="20"/>
          <w:szCs w:val="20"/>
          <w:highlight w:val="white"/>
        </w:rPr>
      </w:pPr>
      <w:r w:rsidRPr="005E3B32">
        <w:rPr>
          <w:i/>
          <w:noProof/>
          <w:color w:val="222222"/>
        </w:rPr>
        <w:t xml:space="preserve">  </w:t>
      </w:r>
      <w:r w:rsidR="00FF4A92">
        <w:rPr>
          <w:i/>
          <w:noProof/>
          <w:color w:val="222222"/>
          <w:sz w:val="20"/>
          <w:szCs w:val="20"/>
          <w:highlight w:val="white"/>
        </w:rPr>
        <w:t xml:space="preserve"> </w:t>
      </w:r>
      <w:r>
        <w:rPr>
          <w:i/>
          <w:noProof/>
          <w:color w:val="222222"/>
          <w:sz w:val="20"/>
          <w:szCs w:val="20"/>
          <w:highlight w:val="white"/>
        </w:rPr>
        <w:t xml:space="preserve">    </w:t>
      </w:r>
      <w:r w:rsidRPr="005E3B32">
        <w:rPr>
          <w:i/>
          <w:noProof/>
          <w:color w:val="222222"/>
          <w:sz w:val="20"/>
          <w:szCs w:val="20"/>
          <w:highlight w:val="white"/>
        </w:rPr>
        <w:t xml:space="preserve">             </w:t>
      </w:r>
      <w:r w:rsidR="00FF4A92">
        <w:rPr>
          <w:i/>
          <w:noProof/>
          <w:color w:val="222222"/>
          <w:sz w:val="20"/>
          <w:szCs w:val="20"/>
          <w:highlight w:val="white"/>
        </w:rPr>
        <w:t xml:space="preserve">            </w:t>
      </w:r>
    </w:p>
    <w:p w14:paraId="20D35F33" w14:textId="23719EA3" w:rsidR="005E3B32" w:rsidRDefault="005E3B32" w:rsidP="005E3B32">
      <w:pPr>
        <w:jc w:val="both"/>
        <w:rPr>
          <w:rFonts w:asciiTheme="minorHAnsi" w:hAnsiTheme="minorHAnsi" w:cstheme="minorHAnsi"/>
          <w:i/>
          <w:color w:val="222222"/>
          <w:sz w:val="20"/>
          <w:szCs w:val="20"/>
          <w:highlight w:val="white"/>
        </w:rPr>
      </w:pPr>
      <w:r w:rsidRPr="00B8053E">
        <w:rPr>
          <w:rFonts w:asciiTheme="minorHAnsi" w:hAnsiTheme="minorHAnsi" w:cstheme="minorHAnsi"/>
          <w:i/>
          <w:color w:val="222222"/>
          <w:sz w:val="20"/>
          <w:szCs w:val="20"/>
          <w:highlight w:val="white"/>
        </w:rPr>
        <w:t>"Ιστιοπλοϊκή και ηλεκτροκίνητη θαλάσσια μεταφορά οικολογικών προϊόντων στο Αιγαίο και στη Μεσόγειο: Ένα πιλοτικό πείραμα», καινοτόμες δράσεις με τους πολίτες: Πράσινο Ταμείο.</w:t>
      </w:r>
      <w:r w:rsidR="00C72027">
        <w:rPr>
          <w:noProof/>
        </w:rPr>
        <mc:AlternateContent>
          <mc:Choice Requires="wps">
            <w:drawing>
              <wp:inline distT="0" distB="0" distL="0" distR="0" wp14:anchorId="740E35A7" wp14:editId="602D3E94">
                <wp:extent cx="304800" cy="304800"/>
                <wp:effectExtent l="0" t="0" r="0" b="0"/>
                <wp:docPr id="3" name="AutoShape 6" descr="C:\Users\e_katimertzi\Desktop\%CE%95%CE%9C%CE%92%CE%9B%CE%97%CE%9C%CE%91 %CE%94. %CE%A7%CE%99%CE%9F%CE%A5\dimos_chiou_logo_png.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792825"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GBLJMc8AgAATwQAAA4AAAAAAAAAAAAA&#10;AAAALgIAAGRycy9lMm9Eb2MueG1sUEsBAi0AFAAGAAgAAAAhAEyg6SzYAAAAAwEAAA8AAAAAAAAA&#10;AAAAAAAAlgQAAGRycy9kb3ducmV2LnhtbFBLBQYAAAAABAAEAPMAAACbBQAAAAA=&#10;" filled="f" stroked="f">
                <o:lock v:ext="edit" aspectratio="t"/>
                <w10:anchorlock/>
              </v:rect>
            </w:pict>
          </mc:Fallback>
        </mc:AlternateContent>
      </w:r>
    </w:p>
    <w:p w14:paraId="2FBC44F0" w14:textId="77777777" w:rsidR="005E3B32" w:rsidRDefault="005E3B32" w:rsidP="005E3B32">
      <w:pPr>
        <w:jc w:val="both"/>
        <w:rPr>
          <w:rFonts w:asciiTheme="minorHAnsi" w:hAnsiTheme="minorHAnsi" w:cstheme="minorHAnsi"/>
          <w:i/>
          <w:color w:val="222222"/>
          <w:sz w:val="20"/>
          <w:szCs w:val="20"/>
          <w:highlight w:val="white"/>
        </w:rPr>
      </w:pPr>
    </w:p>
    <w:p w14:paraId="46EB1FF9" w14:textId="2D3B4C1B" w:rsidR="005E3B32" w:rsidRDefault="005E3B32" w:rsidP="005E3B32">
      <w:pPr>
        <w:jc w:val="both"/>
        <w:rPr>
          <w:rFonts w:asciiTheme="minorHAnsi" w:hAnsiTheme="minorHAnsi" w:cstheme="minorHAnsi"/>
          <w:i/>
          <w:color w:val="222222"/>
          <w:sz w:val="20"/>
          <w:szCs w:val="20"/>
          <w:highlight w:val="white"/>
        </w:rPr>
      </w:pPr>
      <w:r>
        <w:rPr>
          <w:b/>
          <w:noProof/>
          <w:sz w:val="28"/>
          <w:szCs w:val="28"/>
        </w:rPr>
        <w:drawing>
          <wp:inline distT="114300" distB="114300" distL="114300" distR="114300" wp14:anchorId="56E384A5" wp14:editId="716489CD">
            <wp:extent cx="5638800" cy="2022891"/>
            <wp:effectExtent l="0" t="0" r="0" b="0"/>
            <wp:docPr id="4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5"/>
                    <a:srcRect/>
                    <a:stretch>
                      <a:fillRect/>
                    </a:stretch>
                  </pic:blipFill>
                  <pic:spPr>
                    <a:xfrm>
                      <a:off x="0" y="0"/>
                      <a:ext cx="5673294" cy="2035266"/>
                    </a:xfrm>
                    <a:prstGeom prst="rect">
                      <a:avLst/>
                    </a:prstGeom>
                    <a:ln/>
                  </pic:spPr>
                </pic:pic>
              </a:graphicData>
            </a:graphic>
          </wp:inline>
        </w:drawing>
      </w:r>
    </w:p>
    <w:p w14:paraId="247B6A80" w14:textId="401A2ADC" w:rsidR="008B44BA" w:rsidRPr="005E3B32" w:rsidRDefault="00C72027" w:rsidP="005E3B32">
      <w:pPr>
        <w:jc w:val="both"/>
        <w:rPr>
          <w:i/>
          <w:color w:val="222222"/>
          <w:sz w:val="20"/>
          <w:szCs w:val="20"/>
          <w:highlight w:val="white"/>
        </w:rPr>
      </w:pPr>
      <w:r>
        <w:rPr>
          <w:i/>
          <w:color w:val="222222"/>
          <w:highlight w:val="white"/>
        </w:rPr>
        <w:tab/>
      </w:r>
      <w:r>
        <w:rPr>
          <w:noProof/>
        </w:rPr>
        <mc:AlternateContent>
          <mc:Choice Requires="wps">
            <w:drawing>
              <wp:inline distT="0" distB="0" distL="0" distR="0" wp14:anchorId="42C697CC" wp14:editId="57BA3364">
                <wp:extent cx="304800" cy="304800"/>
                <wp:effectExtent l="0" t="0" r="0" b="0"/>
                <wp:docPr id="5" name="AutoShape 8" descr="C:\Users\e_katimertzi\Desktop\%CE%95%CE%9C%CE%92%CE%9B%CE%97%CE%9C%CE%91 %CE%94. %CE%A7%CE%99%CE%9F%CE%A5\dimos_chiou_logo_png.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92445C"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E+aYWQ8AgAATwQAAA4AAAAAAAAAAAAA&#10;AAAALgIAAGRycy9lMm9Eb2MueG1sUEsBAi0AFAAGAAgAAAAhAEyg6SzYAAAAAwEAAA8AAAAAAAAA&#10;AAAAAAAAlgQAAGRycy9kb3ducmV2LnhtbFBLBQYAAAAABAAEAPMAAACbBQAAAAA=&#10;" filled="f" stroked="f">
                <o:lock v:ext="edit" aspectratio="t"/>
                <w10:anchorlock/>
              </v:rect>
            </w:pict>
          </mc:Fallback>
        </mc:AlternateContent>
      </w:r>
    </w:p>
    <w:sectPr w:rsidR="008B44BA" w:rsidRPr="005E3B32" w:rsidSect="00C70A52">
      <w:headerReference w:type="default" r:id="rId16"/>
      <w:pgSz w:w="11906" w:h="16838"/>
      <w:pgMar w:top="1440" w:right="1274" w:bottom="1440" w:left="1418"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BC81C" w14:textId="77777777" w:rsidR="003A4BDB" w:rsidRDefault="003A4BDB">
      <w:pPr>
        <w:spacing w:after="0" w:line="240" w:lineRule="auto"/>
      </w:pPr>
      <w:r>
        <w:separator/>
      </w:r>
    </w:p>
  </w:endnote>
  <w:endnote w:type="continuationSeparator" w:id="0">
    <w:p w14:paraId="271F041C" w14:textId="77777777" w:rsidR="003A4BDB" w:rsidRDefault="003A4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Ubuntu">
    <w:altName w:val="Times New Roman"/>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D7282" w14:textId="77777777" w:rsidR="003A4BDB" w:rsidRDefault="003A4BDB">
      <w:pPr>
        <w:spacing w:after="0" w:line="240" w:lineRule="auto"/>
      </w:pPr>
      <w:r>
        <w:separator/>
      </w:r>
    </w:p>
  </w:footnote>
  <w:footnote w:type="continuationSeparator" w:id="0">
    <w:p w14:paraId="1185E51E" w14:textId="77777777" w:rsidR="003A4BDB" w:rsidRDefault="003A4B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9760C" w14:textId="77777777" w:rsidR="008B44BA" w:rsidRDefault="008B44B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B44BA"/>
    <w:rsid w:val="0016717A"/>
    <w:rsid w:val="00180317"/>
    <w:rsid w:val="002819DB"/>
    <w:rsid w:val="00372692"/>
    <w:rsid w:val="003837C5"/>
    <w:rsid w:val="003A4BDB"/>
    <w:rsid w:val="00432688"/>
    <w:rsid w:val="004B5E1C"/>
    <w:rsid w:val="005E3B32"/>
    <w:rsid w:val="00613938"/>
    <w:rsid w:val="006441CE"/>
    <w:rsid w:val="00717B3E"/>
    <w:rsid w:val="008B44BA"/>
    <w:rsid w:val="00916AED"/>
    <w:rsid w:val="009455B2"/>
    <w:rsid w:val="00A27386"/>
    <w:rsid w:val="00B8053E"/>
    <w:rsid w:val="00C002B7"/>
    <w:rsid w:val="00C70A52"/>
    <w:rsid w:val="00C72027"/>
    <w:rsid w:val="00CB75A0"/>
    <w:rsid w:val="00CC5BD2"/>
    <w:rsid w:val="00FF4A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
    <w:name w:val="Hyperlink"/>
    <w:basedOn w:val="a0"/>
    <w:uiPriority w:val="99"/>
    <w:unhideWhenUsed/>
    <w:rsid w:val="005D0784"/>
    <w:rPr>
      <w:color w:val="0563C1" w:themeColor="hyperlink"/>
      <w:u w:val="single"/>
    </w:rPr>
  </w:style>
  <w:style w:type="character" w:customStyle="1" w:styleId="10">
    <w:name w:val="Ανεπίλυτη αναφορά1"/>
    <w:basedOn w:val="a0"/>
    <w:uiPriority w:val="99"/>
    <w:semiHidden/>
    <w:unhideWhenUsed/>
    <w:rsid w:val="005D0784"/>
    <w:rPr>
      <w:color w:val="605E5C"/>
      <w:shd w:val="clear" w:color="auto" w:fill="E1DFDD"/>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9455B2"/>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455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
    <w:name w:val="Hyperlink"/>
    <w:basedOn w:val="a0"/>
    <w:uiPriority w:val="99"/>
    <w:unhideWhenUsed/>
    <w:rsid w:val="005D0784"/>
    <w:rPr>
      <w:color w:val="0563C1" w:themeColor="hyperlink"/>
      <w:u w:val="single"/>
    </w:rPr>
  </w:style>
  <w:style w:type="character" w:customStyle="1" w:styleId="10">
    <w:name w:val="Ανεπίλυτη αναφορά1"/>
    <w:basedOn w:val="a0"/>
    <w:uiPriority w:val="99"/>
    <w:semiHidden/>
    <w:unhideWhenUsed/>
    <w:rsid w:val="005D0784"/>
    <w:rPr>
      <w:color w:val="605E5C"/>
      <w:shd w:val="clear" w:color="auto" w:fill="E1DFDD"/>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9455B2"/>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455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egeancargosailing.org/greenfund/" TargetMode="External"/><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hyperlink" Target="https://aegeancargosailing.org/greenfun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XUIiLfmGcIWAbV1CNfw6jbXZAw==">AMUW2mUT33sGiBZs1Ocq9qHCV1vj9tqATntH9qibsA2CBQV9nXNigvoKacaeJjg8L1DEUfkTCS3qIGxiBJyY1C1AIacHms4pXtzYJpgPq0BSoWmX5TipDDs=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490</Words>
  <Characters>2648</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DOCK AMKE</dc:creator>
  <cp:lastModifiedBy>e_katimertzi</cp:lastModifiedBy>
  <cp:revision>8</cp:revision>
  <dcterms:created xsi:type="dcterms:W3CDTF">2022-07-06T09:14:00Z</dcterms:created>
  <dcterms:modified xsi:type="dcterms:W3CDTF">2022-07-06T10:53:00Z</dcterms:modified>
</cp:coreProperties>
</file>