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5E0C" w14:textId="77777777" w:rsidR="00105160" w:rsidRPr="00DC17E2" w:rsidRDefault="00105160" w:rsidP="00105160">
      <w:pPr>
        <w:spacing w:after="0" w:line="264" w:lineRule="auto"/>
        <w:ind w:left="567" w:right="708" w:hanging="567"/>
        <w:jc w:val="both"/>
        <w:rPr>
          <w:rStyle w:val="Heading5Char"/>
          <w:rFonts w:eastAsia="Calibri"/>
        </w:rPr>
      </w:pPr>
      <w:r w:rsidRPr="00DC17E2">
        <w:rPr>
          <w:rStyle w:val="Heading5Char"/>
          <w:rFonts w:eastAsia="Calibri"/>
        </w:rPr>
        <w:t>Β’ ΥΠΟΔΕΙΓΜΑ ΔΗΛΩΣΗΣ ΣΩΡΕΥΣΗΣ ΣΤΟ ΠΛΑΙΣΙΟ ΤΗΣ 19.3.2020/C(2020) 1863 Ανακοίνωσης Ε.Ε.</w:t>
      </w:r>
    </w:p>
    <w:p w14:paraId="5AC7CD8C" w14:textId="77777777" w:rsidR="00105160" w:rsidRDefault="00105160" w:rsidP="00105160">
      <w:pPr>
        <w:spacing w:after="37" w:line="256" w:lineRule="auto"/>
        <w:jc w:val="center"/>
      </w:pPr>
      <w:r>
        <w:rPr>
          <w:noProof/>
          <w:lang w:eastAsia="el-GR"/>
        </w:rPr>
        <w:drawing>
          <wp:inline distT="0" distB="0" distL="0" distR="0" wp14:anchorId="7BC8482F" wp14:editId="4D8635D3">
            <wp:extent cx="525780" cy="533400"/>
            <wp:effectExtent l="0" t="0" r="7620" b="0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54FDF" w14:textId="77777777" w:rsidR="00105160" w:rsidRDefault="00105160" w:rsidP="00105160">
      <w:pPr>
        <w:spacing w:after="18" w:line="256" w:lineRule="auto"/>
        <w:jc w:val="center"/>
      </w:pPr>
      <w:r>
        <w:rPr>
          <w:rFonts w:ascii="Verdana" w:eastAsia="Verdana" w:hAnsi="Verdana" w:cs="Verdana"/>
          <w:i/>
          <w:sz w:val="16"/>
        </w:rPr>
        <w:t>ΥΠΕΥΘΥΝΗ ΔΗΛΩΣΗ</w:t>
      </w:r>
    </w:p>
    <w:p w14:paraId="3875F9F3" w14:textId="77777777" w:rsidR="00105160" w:rsidRDefault="00105160" w:rsidP="00105160">
      <w:pPr>
        <w:spacing w:after="18" w:line="256" w:lineRule="auto"/>
        <w:jc w:val="center"/>
      </w:pPr>
      <w:r>
        <w:rPr>
          <w:rFonts w:ascii="Verdana" w:eastAsia="Verdana" w:hAnsi="Verdana" w:cs="Verdana"/>
          <w:i/>
          <w:sz w:val="16"/>
        </w:rPr>
        <w:t>(άρθρο 8 Ν.1599/1986)</w:t>
      </w:r>
    </w:p>
    <w:p w14:paraId="2102B440" w14:textId="77777777" w:rsidR="00105160" w:rsidRPr="00F4499F" w:rsidRDefault="00105160" w:rsidP="00105160">
      <w:pPr>
        <w:spacing w:after="0" w:line="256" w:lineRule="auto"/>
        <w:ind w:firstLine="142"/>
        <w:jc w:val="center"/>
        <w:rPr>
          <w:rFonts w:eastAsia="Verdana" w:cs="Calibri"/>
          <w:sz w:val="20"/>
          <w:szCs w:val="18"/>
        </w:rPr>
      </w:pPr>
      <w:r w:rsidRPr="00F4499F">
        <w:rPr>
          <w:rFonts w:eastAsia="Verdana" w:cs="Calibri"/>
          <w:sz w:val="18"/>
          <w:szCs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tbl>
      <w:tblPr>
        <w:tblW w:w="9326" w:type="dxa"/>
        <w:tblInd w:w="-147" w:type="dxa"/>
        <w:tblCellMar>
          <w:top w:w="45" w:type="dxa"/>
          <w:left w:w="92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1858"/>
        <w:gridCol w:w="342"/>
        <w:gridCol w:w="685"/>
        <w:gridCol w:w="424"/>
        <w:gridCol w:w="1254"/>
        <w:gridCol w:w="591"/>
        <w:gridCol w:w="929"/>
        <w:gridCol w:w="1124"/>
        <w:gridCol w:w="599"/>
        <w:gridCol w:w="182"/>
        <w:gridCol w:w="444"/>
        <w:gridCol w:w="404"/>
        <w:gridCol w:w="490"/>
      </w:tblGrid>
      <w:tr w:rsidR="00105160" w:rsidRPr="006962A8" w14:paraId="4133EC02" w14:textId="77777777" w:rsidTr="00105160">
        <w:trPr>
          <w:trHeight w:val="404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C9ADF9" w14:textId="77777777" w:rsidR="00105160" w:rsidRPr="006962A8" w:rsidRDefault="00105160" w:rsidP="003F5A11">
            <w:pPr>
              <w:spacing w:after="0" w:line="256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ΠΡΟΣ</w:t>
            </w:r>
            <w:r w:rsidRPr="006962A8">
              <w:rPr>
                <w:rFonts w:eastAsia="Times New Roman"/>
                <w:sz w:val="18"/>
                <w:szCs w:val="18"/>
                <w:vertAlign w:val="superscript"/>
                <w:lang w:eastAsia="el-GR"/>
              </w:rPr>
              <w:t>(1)</w:t>
            </w: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74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242888" w14:textId="77777777" w:rsidR="00105160" w:rsidRPr="006962A8" w:rsidRDefault="00105160" w:rsidP="003F5A11">
            <w:pPr>
              <w:spacing w:after="0" w:line="256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sz w:val="18"/>
                <w:szCs w:val="18"/>
                <w:lang w:eastAsia="el-GR"/>
              </w:rPr>
              <w:t>ΕΦΕΠΑΕ</w:t>
            </w:r>
          </w:p>
        </w:tc>
      </w:tr>
      <w:tr w:rsidR="00105160" w:rsidRPr="006962A8" w14:paraId="2DFAB274" w14:textId="77777777" w:rsidTr="00105160">
        <w:trPr>
          <w:trHeight w:val="35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F1D347" w14:textId="77777777" w:rsidR="00105160" w:rsidRPr="006962A8" w:rsidRDefault="00105160" w:rsidP="003F5A11">
            <w:pPr>
              <w:spacing w:after="0" w:line="256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4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40BA" w14:textId="77777777" w:rsidR="00105160" w:rsidRPr="006962A8" w:rsidRDefault="00105160" w:rsidP="003F5A11">
            <w:pPr>
              <w:spacing w:line="256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171C2D" w14:textId="77777777" w:rsidR="00105160" w:rsidRPr="006962A8" w:rsidRDefault="00105160" w:rsidP="003F5A11">
            <w:pPr>
              <w:spacing w:after="0" w:line="256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2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C6E3" w14:textId="77777777" w:rsidR="00105160" w:rsidRPr="006962A8" w:rsidRDefault="00105160" w:rsidP="003F5A11">
            <w:pPr>
              <w:spacing w:line="256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105160" w:rsidRPr="006962A8" w14:paraId="4622132B" w14:textId="77777777" w:rsidTr="00105160">
        <w:trPr>
          <w:trHeight w:val="355"/>
        </w:trPr>
        <w:tc>
          <w:tcPr>
            <w:tcW w:w="3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9CEAA1" w14:textId="77777777" w:rsidR="00105160" w:rsidRPr="006962A8" w:rsidRDefault="00105160" w:rsidP="003F5A11">
            <w:pPr>
              <w:spacing w:after="0" w:line="256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Όνομα και Επώνυμο Πατέρα:</w:t>
            </w:r>
          </w:p>
        </w:tc>
        <w:tc>
          <w:tcPr>
            <w:tcW w:w="60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D7D6" w14:textId="77777777" w:rsidR="00105160" w:rsidRPr="006962A8" w:rsidRDefault="00105160" w:rsidP="003F5A11">
            <w:pPr>
              <w:spacing w:line="256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105160" w:rsidRPr="006962A8" w14:paraId="4B25D077" w14:textId="77777777" w:rsidTr="00105160">
        <w:trPr>
          <w:trHeight w:val="355"/>
        </w:trPr>
        <w:tc>
          <w:tcPr>
            <w:tcW w:w="3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463E27" w14:textId="77777777" w:rsidR="00105160" w:rsidRPr="006962A8" w:rsidRDefault="00105160" w:rsidP="003F5A11">
            <w:pPr>
              <w:spacing w:after="0" w:line="256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60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165D" w14:textId="77777777" w:rsidR="00105160" w:rsidRPr="006962A8" w:rsidRDefault="00105160" w:rsidP="003F5A11">
            <w:pPr>
              <w:spacing w:line="256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105160" w:rsidRPr="006962A8" w14:paraId="5FEC19A6" w14:textId="77777777" w:rsidTr="00105160">
        <w:trPr>
          <w:trHeight w:val="355"/>
        </w:trPr>
        <w:tc>
          <w:tcPr>
            <w:tcW w:w="3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BB478A" w14:textId="77777777" w:rsidR="00105160" w:rsidRPr="006962A8" w:rsidRDefault="00105160" w:rsidP="003F5A11">
            <w:pPr>
              <w:spacing w:after="0" w:line="256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Ημερομηνία γέννησης</w:t>
            </w:r>
            <w:r w:rsidRPr="006962A8">
              <w:rPr>
                <w:rFonts w:eastAsia="Times New Roman"/>
                <w:sz w:val="18"/>
                <w:szCs w:val="18"/>
                <w:vertAlign w:val="superscript"/>
                <w:lang w:eastAsia="el-GR"/>
              </w:rPr>
              <w:t>(2)</w:t>
            </w: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60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3899" w14:textId="77777777" w:rsidR="00105160" w:rsidRPr="006962A8" w:rsidRDefault="00105160" w:rsidP="003F5A11">
            <w:pPr>
              <w:spacing w:line="256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105160" w:rsidRPr="006962A8" w14:paraId="26661919" w14:textId="77777777" w:rsidTr="00105160">
        <w:trPr>
          <w:trHeight w:val="355"/>
        </w:trPr>
        <w:tc>
          <w:tcPr>
            <w:tcW w:w="3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A0EDDC" w14:textId="77777777" w:rsidR="00105160" w:rsidRPr="006962A8" w:rsidRDefault="00105160" w:rsidP="003F5A11">
            <w:pPr>
              <w:spacing w:after="0" w:line="256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60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1B17" w14:textId="77777777" w:rsidR="00105160" w:rsidRPr="006962A8" w:rsidRDefault="00105160" w:rsidP="003F5A11">
            <w:pPr>
              <w:spacing w:line="256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105160" w:rsidRPr="006962A8" w14:paraId="28A888EA" w14:textId="77777777" w:rsidTr="00105160">
        <w:trPr>
          <w:trHeight w:val="355"/>
        </w:trPr>
        <w:tc>
          <w:tcPr>
            <w:tcW w:w="3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DDA275" w14:textId="77777777" w:rsidR="00105160" w:rsidRPr="006962A8" w:rsidRDefault="00105160" w:rsidP="003F5A11">
            <w:pPr>
              <w:spacing w:after="0" w:line="256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3C32" w14:textId="77777777" w:rsidR="00105160" w:rsidRPr="006962A8" w:rsidRDefault="00105160" w:rsidP="003F5A11">
            <w:pPr>
              <w:spacing w:line="256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480DE6" w14:textId="77777777" w:rsidR="00105160" w:rsidRPr="006962A8" w:rsidRDefault="00105160" w:rsidP="003F5A11">
            <w:pPr>
              <w:spacing w:after="0" w:line="256" w:lineRule="auto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Τηλ:</w:t>
            </w:r>
          </w:p>
        </w:tc>
        <w:tc>
          <w:tcPr>
            <w:tcW w:w="2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1231" w14:textId="77777777" w:rsidR="00105160" w:rsidRPr="006962A8" w:rsidRDefault="00105160" w:rsidP="003F5A11">
            <w:pPr>
              <w:spacing w:line="256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105160" w:rsidRPr="006962A8" w14:paraId="08D37183" w14:textId="77777777" w:rsidTr="00105160">
        <w:trPr>
          <w:trHeight w:val="355"/>
        </w:trPr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994BCD" w14:textId="77777777" w:rsidR="00105160" w:rsidRPr="006962A8" w:rsidRDefault="00105160" w:rsidP="003F5A11">
            <w:pPr>
              <w:spacing w:after="0" w:line="256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ECA9" w14:textId="77777777" w:rsidR="00105160" w:rsidRPr="006962A8" w:rsidRDefault="00105160" w:rsidP="003F5A11">
            <w:pPr>
              <w:spacing w:line="256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6CEC89" w14:textId="77777777" w:rsidR="00105160" w:rsidRPr="006962A8" w:rsidRDefault="00105160" w:rsidP="003F5A11">
            <w:pPr>
              <w:spacing w:after="0" w:line="256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EEC7" w14:textId="77777777" w:rsidR="00105160" w:rsidRPr="006962A8" w:rsidRDefault="00105160" w:rsidP="003F5A11">
            <w:pPr>
              <w:spacing w:line="256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672C2D" w14:textId="77777777" w:rsidR="00105160" w:rsidRPr="006962A8" w:rsidRDefault="00105160" w:rsidP="003F5A11">
            <w:pPr>
              <w:spacing w:after="0" w:line="256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Αριθ: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72B1" w14:textId="77777777" w:rsidR="00105160" w:rsidRPr="006962A8" w:rsidRDefault="00105160" w:rsidP="003F5A11">
            <w:pPr>
              <w:spacing w:line="256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3AE0EB" w14:textId="77777777" w:rsidR="00105160" w:rsidRPr="006962A8" w:rsidRDefault="00105160" w:rsidP="003F5A11">
            <w:pPr>
              <w:spacing w:after="0" w:line="256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ΤΚ:</w:t>
            </w:r>
          </w:p>
        </w:tc>
      </w:tr>
      <w:tr w:rsidR="00105160" w:rsidRPr="006962A8" w14:paraId="1A8C77A0" w14:textId="77777777" w:rsidTr="00105160">
        <w:trPr>
          <w:trHeight w:val="375"/>
        </w:trPr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675C6" w14:textId="77777777" w:rsidR="00105160" w:rsidRPr="006962A8" w:rsidRDefault="00105160" w:rsidP="003F5A11">
            <w:pPr>
              <w:spacing w:after="0" w:line="256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Αρ. Τηλεομοιοτύπου (Fax):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F5D6" w14:textId="77777777" w:rsidR="00105160" w:rsidRPr="006962A8" w:rsidRDefault="00105160" w:rsidP="003F5A11">
            <w:pPr>
              <w:spacing w:line="256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3E278" w14:textId="77777777" w:rsidR="00105160" w:rsidRPr="006962A8" w:rsidRDefault="00105160" w:rsidP="003F5A11">
            <w:pPr>
              <w:spacing w:after="120" w:line="240" w:lineRule="auto"/>
              <w:ind w:left="31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Δ/νση Ηλ.. Ταχυδρομείου (Εmail):</w:t>
            </w: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D342" w14:textId="77777777" w:rsidR="00105160" w:rsidRPr="006962A8" w:rsidRDefault="00105160" w:rsidP="003F5A11">
            <w:pPr>
              <w:spacing w:line="256" w:lineRule="auto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105160" w:rsidRPr="006962A8" w14:paraId="1EB06003" w14:textId="77777777" w:rsidTr="00105160">
        <w:tblPrEx>
          <w:tblCellMar>
            <w:top w:w="39" w:type="dxa"/>
            <w:left w:w="108" w:type="dxa"/>
            <w:right w:w="115" w:type="dxa"/>
          </w:tblCellMar>
        </w:tblPrEx>
        <w:trPr>
          <w:trHeight w:val="792"/>
        </w:trPr>
        <w:tc>
          <w:tcPr>
            <w:tcW w:w="93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5F724" w14:textId="77777777" w:rsidR="00105160" w:rsidRPr="00967D55" w:rsidRDefault="00105160" w:rsidP="003F5A11">
            <w:pPr>
              <w:spacing w:after="0" w:line="360" w:lineRule="auto"/>
              <w:rPr>
                <w:rFonts w:asciiTheme="minorHAnsi" w:eastAsia="Verdana" w:hAnsiTheme="minorHAnsi" w:cs="Verdana"/>
                <w:sz w:val="20"/>
                <w:szCs w:val="20"/>
                <w:lang w:eastAsia="el-GR"/>
              </w:rPr>
            </w:pPr>
            <w:r w:rsidRPr="00967D55">
              <w:rPr>
                <w:rFonts w:asciiTheme="minorHAnsi" w:eastAsia="Verdana" w:hAnsiTheme="minorHAnsi" w:cs="Verdana"/>
                <w:sz w:val="20"/>
                <w:szCs w:val="20"/>
                <w:lang w:eastAsia="el-GR"/>
              </w:rPr>
              <w:t>Με ατομική μου ευθύνη και γνωρίζοντας τις κυρώσεις</w:t>
            </w:r>
            <w:r w:rsidRPr="00967D55">
              <w:rPr>
                <w:rFonts w:asciiTheme="minorHAnsi" w:eastAsia="Verdana" w:hAnsiTheme="minorHAnsi" w:cs="Verdana"/>
                <w:sz w:val="20"/>
                <w:szCs w:val="20"/>
                <w:vertAlign w:val="superscript"/>
                <w:lang w:eastAsia="el-GR"/>
              </w:rPr>
              <w:t>(3)</w:t>
            </w:r>
            <w:r w:rsidRPr="00967D55">
              <w:rPr>
                <w:rFonts w:asciiTheme="minorHAnsi" w:eastAsia="Verdana" w:hAnsiTheme="minorHAnsi" w:cs="Verdana"/>
                <w:sz w:val="20"/>
                <w:szCs w:val="20"/>
                <w:lang w:eastAsia="el-GR"/>
              </w:rPr>
              <w:t>, που προβλέπονται από τις διατάξεις της παρ. 6 του άρθρου 22 του Ν. 1599/1986, ως νόμιμος εκπρόσωπος και εκ μέρους της επιχείρησης ………………………………………………………………….…. …………………………………………………………………..…………………………………….. με ΑΦΜ…………………………… δηλώνω ότι:</w:t>
            </w:r>
          </w:p>
          <w:p w14:paraId="4076D487" w14:textId="77777777" w:rsidR="00105160" w:rsidRPr="00967D55" w:rsidRDefault="00105160" w:rsidP="003F5A11">
            <w:pPr>
              <w:spacing w:after="0" w:line="240" w:lineRule="auto"/>
              <w:jc w:val="both"/>
              <w:rPr>
                <w:rFonts w:asciiTheme="minorHAnsi" w:eastAsia="Verdana" w:hAnsiTheme="minorHAnsi" w:cs="Calibri"/>
                <w:sz w:val="20"/>
                <w:szCs w:val="20"/>
                <w:lang w:eastAsia="el-GR"/>
              </w:rPr>
            </w:pPr>
            <w:r w:rsidRPr="00967D55">
              <w:rPr>
                <w:rFonts w:asciiTheme="minorHAnsi" w:eastAsia="Verdana" w:hAnsiTheme="minorHAnsi" w:cs="Calibri"/>
                <w:sz w:val="20"/>
                <w:szCs w:val="20"/>
                <w:lang w:eastAsia="el-GR"/>
              </w:rPr>
              <w:t>Το ύψος των ενισχύσεων που η αιτούσα, καθώς και οι επιχειρήσεις που λειτουργούν μαζί με αυτήν ως «δεδομένη επιχείρηση» όπως αυτή ορίζεται από την Ενωσιακή νομοθεσία και νομολογία, (στην έννοια περιλαμβάνονται οι συνδεδεμένες με την αιτούσα επιχειρήσεις):</w:t>
            </w:r>
          </w:p>
          <w:p w14:paraId="29C41E94" w14:textId="77777777" w:rsidR="00105160" w:rsidRPr="00967D55" w:rsidRDefault="00105160" w:rsidP="001051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="Verdana" w:hAnsiTheme="minorHAnsi" w:cs="Calibri"/>
                <w:sz w:val="20"/>
                <w:szCs w:val="20"/>
                <w:lang w:eastAsia="el-GR"/>
              </w:rPr>
            </w:pPr>
            <w:r w:rsidRPr="00967D55">
              <w:rPr>
                <w:rFonts w:asciiTheme="minorHAnsi" w:eastAsia="Verdana" w:hAnsiTheme="minorHAnsi" w:cs="Calibri"/>
                <w:sz w:val="20"/>
                <w:szCs w:val="20"/>
                <w:lang w:eastAsia="el-GR"/>
              </w:rPr>
              <w:t>Έχουν αποκτήσει έννομο δικαίωμα λήψης της ενίσχυσης στο πλαίσιο της με αρ. 19.3.2020/C(2020) 1863 Ανακοίνωσης της Ε.Ε. από τις 19/3/2020 και μετά</w:t>
            </w:r>
          </w:p>
          <w:p w14:paraId="63D5DDF1" w14:textId="77777777" w:rsidR="00105160" w:rsidRPr="006962A8" w:rsidRDefault="00105160" w:rsidP="001051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l-GR"/>
              </w:rPr>
            </w:pPr>
            <w:r w:rsidRPr="00967D55">
              <w:rPr>
                <w:rFonts w:asciiTheme="minorHAnsi" w:eastAsia="Verdana" w:hAnsiTheme="minorHAnsi" w:cs="Calibri"/>
                <w:sz w:val="20"/>
                <w:szCs w:val="20"/>
                <w:lang w:eastAsia="el-GR"/>
              </w:rPr>
              <w:t>Έχουν κάνει αίτημα λήψης ενίσχυσης στο πλαίσιο της με αρ. 19.3.2020/C(2020) 1863 Ανακοίνωσης της Ε.Ε. από τις 19/3/2020 και μετά παρουσιάζονται στον ακόλουθο Πίνακα Επιχορηγήσεων και είναι απολύτως ορθά.</w:t>
            </w:r>
          </w:p>
        </w:tc>
      </w:tr>
    </w:tbl>
    <w:p w14:paraId="6F60176C" w14:textId="77777777" w:rsidR="00105160" w:rsidRDefault="00105160" w:rsidP="00105160">
      <w:pPr>
        <w:spacing w:after="0" w:line="256" w:lineRule="auto"/>
        <w:ind w:right="9563"/>
        <w:rPr>
          <w:rFonts w:cs="Calibri"/>
          <w:noProof/>
          <w:color w:val="000000"/>
          <w:lang w:eastAsia="el-GR"/>
        </w:rPr>
      </w:pPr>
    </w:p>
    <w:p w14:paraId="546F7D40" w14:textId="77777777" w:rsidR="00105160" w:rsidRDefault="00105160" w:rsidP="00105160">
      <w:pPr>
        <w:spacing w:after="0" w:line="256" w:lineRule="auto"/>
        <w:ind w:right="9563"/>
        <w:rPr>
          <w:rFonts w:cs="Calibri"/>
          <w:noProof/>
          <w:color w:val="000000"/>
          <w:lang w:eastAsia="el-GR"/>
        </w:rPr>
        <w:sectPr w:rsidR="00105160" w:rsidSect="00DC32B8">
          <w:headerReference w:type="default" r:id="rId8"/>
          <w:footerReference w:type="default" r:id="rId9"/>
          <w:pgSz w:w="11907" w:h="16839" w:code="9"/>
          <w:pgMar w:top="1276" w:right="1842" w:bottom="1418" w:left="1361" w:header="567" w:footer="272" w:gutter="0"/>
          <w:pgNumType w:start="1"/>
          <w:cols w:space="708"/>
          <w:docGrid w:linePitch="360"/>
        </w:sectPr>
      </w:pPr>
    </w:p>
    <w:p w14:paraId="5424D332" w14:textId="77777777" w:rsidR="00105160" w:rsidRPr="0083272A" w:rsidRDefault="00105160" w:rsidP="00105160">
      <w:pPr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Theme="minorHAnsi" w:hAnsiTheme="minorHAnsi" w:cstheme="minorHAnsi"/>
          <w:b/>
          <w:szCs w:val="20"/>
        </w:rPr>
      </w:pPr>
      <w:r w:rsidRPr="0083272A">
        <w:rPr>
          <w:rFonts w:asciiTheme="minorHAnsi" w:hAnsiTheme="minorHAnsi" w:cstheme="minorHAnsi"/>
          <w:b/>
          <w:szCs w:val="20"/>
        </w:rPr>
        <w:lastRenderedPageBreak/>
        <w:t>Πίνακας Επιχορηγήσεων</w:t>
      </w:r>
    </w:p>
    <w:tbl>
      <w:tblPr>
        <w:tblW w:w="14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4"/>
        <w:gridCol w:w="2111"/>
        <w:gridCol w:w="2332"/>
        <w:gridCol w:w="2309"/>
        <w:gridCol w:w="1976"/>
        <w:gridCol w:w="1640"/>
        <w:gridCol w:w="1272"/>
        <w:gridCol w:w="1186"/>
      </w:tblGrid>
      <w:tr w:rsidR="00105160" w:rsidRPr="0083272A" w14:paraId="6ACFA364" w14:textId="77777777" w:rsidTr="003F5A11">
        <w:trPr>
          <w:trHeight w:val="445"/>
          <w:jc w:val="center"/>
        </w:trPr>
        <w:tc>
          <w:tcPr>
            <w:tcW w:w="14650" w:type="dxa"/>
            <w:gridSpan w:val="8"/>
            <w:shd w:val="pct12" w:color="auto" w:fill="auto"/>
          </w:tcPr>
          <w:p w14:paraId="23C701ED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3272A">
              <w:rPr>
                <w:rFonts w:asciiTheme="minorHAnsi" w:hAnsiTheme="minorHAnsi" w:cstheme="minorHAnsi"/>
                <w:b/>
                <w:szCs w:val="20"/>
              </w:rPr>
              <w:t>ΕΝΙΣΧΥΣΕΙΣ ΓΙΑ ΤΙΣ ΟΠΟΙΕΣ Η ΑΙΤΟΥΣΑ ΕΧΕΙ ΑΠΟΚΤΗΣΕΙ ΕΝΝΟΜΟ ΔΙΚΑΙΩΜΑ ΛΗΨΗΣ ή ΕΧΕΙ ΑΙΤΗΘΕΙ</w:t>
            </w:r>
          </w:p>
          <w:p w14:paraId="24A1B5FE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3272A">
              <w:rPr>
                <w:rFonts w:asciiTheme="minorHAnsi" w:hAnsiTheme="minorHAnsi" w:cstheme="minorHAnsi"/>
                <w:b/>
                <w:szCs w:val="20"/>
              </w:rPr>
              <w:t>Αφορά στην επιχείρηση που υποβάλλει πρόταση (αιτούσα) καθώς και σε αυτές με την οποία η αιτούσα λειτουργεί ως δεδομένη επιχείρηση</w:t>
            </w:r>
            <w:r w:rsidRPr="0083272A" w:rsidDel="0078590C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83272A">
              <w:rPr>
                <w:rFonts w:asciiTheme="minorHAnsi" w:hAnsiTheme="minorHAnsi" w:cstheme="minorHAnsi"/>
                <w:b/>
                <w:szCs w:val="20"/>
              </w:rPr>
              <w:t>(στην έννοια περιλαμβάνονται οι συνδεδεμένες με την αιτούσα επιχειρήσεις).</w:t>
            </w:r>
          </w:p>
        </w:tc>
      </w:tr>
      <w:tr w:rsidR="00105160" w:rsidRPr="0083272A" w14:paraId="722BF6C4" w14:textId="77777777" w:rsidTr="003F5A11">
        <w:trPr>
          <w:trHeight w:val="1487"/>
          <w:jc w:val="center"/>
        </w:trPr>
        <w:tc>
          <w:tcPr>
            <w:tcW w:w="1838" w:type="dxa"/>
            <w:shd w:val="pct12" w:color="auto" w:fill="auto"/>
          </w:tcPr>
          <w:p w14:paraId="3ABC3687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272A">
              <w:rPr>
                <w:rFonts w:asciiTheme="minorHAnsi" w:hAnsiTheme="minorHAnsi" w:cstheme="minorHAnsi"/>
                <w:sz w:val="18"/>
                <w:szCs w:val="18"/>
              </w:rPr>
              <w:t>Μέτρο με το οποίο αποκτήθηκε το έννομο δικαίωμα λήψης της ενίσχυσης και φορέας χορήγησης ενίσχυσης</w:t>
            </w:r>
          </w:p>
        </w:tc>
        <w:tc>
          <w:tcPr>
            <w:tcW w:w="2126" w:type="dxa"/>
            <w:shd w:val="pct12" w:color="auto" w:fill="auto"/>
          </w:tcPr>
          <w:p w14:paraId="6184B4FA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272A">
              <w:rPr>
                <w:rFonts w:asciiTheme="minorHAnsi" w:hAnsiTheme="minorHAnsi" w:cstheme="minorHAnsi"/>
                <w:sz w:val="18"/>
                <w:szCs w:val="18"/>
              </w:rPr>
              <w:t>Αριθμός Υπουργικής Απόφασης Ένταξης ή αριθμός σύμβασης ή άλλου εγγράφου με το οποίο τεκμηριώνεται η λήψη του έννομου δικαιώματος</w:t>
            </w:r>
          </w:p>
        </w:tc>
        <w:tc>
          <w:tcPr>
            <w:tcW w:w="2353" w:type="dxa"/>
            <w:shd w:val="pct12" w:color="auto" w:fill="auto"/>
          </w:tcPr>
          <w:p w14:paraId="3B1FD627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272A">
              <w:rPr>
                <w:rFonts w:asciiTheme="minorHAnsi" w:hAnsiTheme="minorHAnsi" w:cstheme="minorHAnsi"/>
                <w:sz w:val="18"/>
                <w:szCs w:val="18"/>
              </w:rPr>
              <w:t>Ημ/νία Υπουργικής Απόφασης Ένταξης ή ημερομηνία λήψης του έννομου δικαιώματος ή ημερομηνία αίτησης λήψης του δικαιώματος, σε περίπτωση που η ενίσχυση δεν έχει ακόμα χορηγηθεί</w:t>
            </w:r>
          </w:p>
        </w:tc>
        <w:tc>
          <w:tcPr>
            <w:tcW w:w="2325" w:type="dxa"/>
            <w:shd w:val="pct12" w:color="auto" w:fill="auto"/>
          </w:tcPr>
          <w:p w14:paraId="4F676F42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272A">
              <w:rPr>
                <w:rFonts w:asciiTheme="minorHAnsi" w:hAnsiTheme="minorHAnsi" w:cstheme="minorHAnsi"/>
                <w:sz w:val="18"/>
                <w:szCs w:val="18"/>
              </w:rPr>
              <w:t>Ποσό δημόσιας χρηματοδότησης που αναγράφεται στην Απόφαση Ένταξης ή ποσό αίτησης λήψης του δικαιώματος, σε περίπτωση που η ενίσχυση δεν έχει ακόμα χορηγηθεί.</w:t>
            </w:r>
          </w:p>
        </w:tc>
        <w:tc>
          <w:tcPr>
            <w:tcW w:w="1985" w:type="dxa"/>
            <w:shd w:val="pct12" w:color="auto" w:fill="auto"/>
          </w:tcPr>
          <w:p w14:paraId="4E240FB1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272A">
              <w:rPr>
                <w:rFonts w:asciiTheme="minorHAnsi" w:hAnsiTheme="minorHAnsi" w:cstheme="minorHAnsi"/>
                <w:sz w:val="18"/>
                <w:szCs w:val="18"/>
              </w:rPr>
              <w:t xml:space="preserve">Ποσό Δημόσιας Χρηματοδότησης που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τελικά χορηγήθηκε στην επιχείρηση (τελικά καταβληθέν ή τελικά εγκριθέν ποσό</w:t>
            </w:r>
            <w:r w:rsidRPr="0083272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pct12" w:color="auto" w:fill="auto"/>
          </w:tcPr>
          <w:p w14:paraId="587AD589" w14:textId="77777777" w:rsidR="00105160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Καθεστώς χορήγησης ενίσχυσης</w:t>
            </w:r>
          </w:p>
          <w:p w14:paraId="7B5ED99C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24DA">
              <w:rPr>
                <w:rFonts w:asciiTheme="minorHAnsi" w:hAnsiTheme="minorHAnsi" w:cstheme="minorHAnsi"/>
                <w:sz w:val="18"/>
                <w:szCs w:val="18"/>
              </w:rPr>
              <w:t>(19.3.2020/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  <w:r w:rsidRPr="00E224DA">
              <w:rPr>
                <w:rFonts w:asciiTheme="minorHAnsi" w:hAnsiTheme="minorHAnsi" w:cstheme="minorHAnsi"/>
                <w:sz w:val="18"/>
                <w:szCs w:val="18"/>
              </w:rPr>
              <w:t xml:space="preserve">(2020) 1863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Ανακοίνωση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Pr="00E224D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Pr="00E224D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pct12" w:color="auto" w:fill="auto"/>
          </w:tcPr>
          <w:p w14:paraId="00CF24A5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272A">
              <w:rPr>
                <w:rFonts w:asciiTheme="minorHAnsi" w:hAnsiTheme="minorHAnsi" w:cstheme="minorHAnsi"/>
                <w:sz w:val="18"/>
                <w:szCs w:val="18"/>
              </w:rPr>
              <w:t>Επωνυμία Δικαιούχου της Ενίσχυσης.</w:t>
            </w:r>
          </w:p>
        </w:tc>
        <w:tc>
          <w:tcPr>
            <w:tcW w:w="1188" w:type="dxa"/>
            <w:shd w:val="pct12" w:color="auto" w:fill="auto"/>
          </w:tcPr>
          <w:p w14:paraId="25BD81DE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272A">
              <w:rPr>
                <w:rFonts w:asciiTheme="minorHAnsi" w:hAnsiTheme="minorHAnsi" w:cstheme="minorHAnsi"/>
                <w:sz w:val="18"/>
                <w:szCs w:val="18"/>
              </w:rPr>
              <w:t>ΑΦΜ Δικαιούχου της Ενίσχυσης.</w:t>
            </w:r>
          </w:p>
        </w:tc>
      </w:tr>
      <w:tr w:rsidR="00105160" w:rsidRPr="0083272A" w14:paraId="33869DE0" w14:textId="77777777" w:rsidTr="003F5A11">
        <w:trPr>
          <w:trHeight w:val="226"/>
          <w:jc w:val="center"/>
        </w:trPr>
        <w:tc>
          <w:tcPr>
            <w:tcW w:w="1838" w:type="dxa"/>
          </w:tcPr>
          <w:p w14:paraId="1BA6AFBC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26" w:type="dxa"/>
          </w:tcPr>
          <w:p w14:paraId="64B0782A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53" w:type="dxa"/>
          </w:tcPr>
          <w:p w14:paraId="60FEDE4A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25" w:type="dxa"/>
          </w:tcPr>
          <w:p w14:paraId="2CA2A077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</w:tcPr>
          <w:p w14:paraId="75F2B810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7B8C3EE9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</w:tcPr>
          <w:p w14:paraId="4E566FA6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88" w:type="dxa"/>
          </w:tcPr>
          <w:p w14:paraId="650608A5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05160" w:rsidRPr="0083272A" w14:paraId="1B87F1A5" w14:textId="77777777" w:rsidTr="003F5A11">
        <w:trPr>
          <w:trHeight w:val="226"/>
          <w:jc w:val="center"/>
        </w:trPr>
        <w:tc>
          <w:tcPr>
            <w:tcW w:w="1838" w:type="dxa"/>
          </w:tcPr>
          <w:p w14:paraId="4E635E7C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26" w:type="dxa"/>
          </w:tcPr>
          <w:p w14:paraId="552C9928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53" w:type="dxa"/>
          </w:tcPr>
          <w:p w14:paraId="2AFC72C4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25" w:type="dxa"/>
          </w:tcPr>
          <w:p w14:paraId="31CB9DE0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</w:tcPr>
          <w:p w14:paraId="6B745797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6951250D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</w:tcPr>
          <w:p w14:paraId="690764D2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88" w:type="dxa"/>
          </w:tcPr>
          <w:p w14:paraId="5BB3CB37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05160" w:rsidRPr="0083272A" w14:paraId="06E4DB6A" w14:textId="77777777" w:rsidTr="003F5A11">
        <w:trPr>
          <w:trHeight w:val="226"/>
          <w:jc w:val="center"/>
        </w:trPr>
        <w:tc>
          <w:tcPr>
            <w:tcW w:w="1838" w:type="dxa"/>
          </w:tcPr>
          <w:p w14:paraId="494E19A9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26" w:type="dxa"/>
          </w:tcPr>
          <w:p w14:paraId="543B569D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53" w:type="dxa"/>
          </w:tcPr>
          <w:p w14:paraId="0376A64C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25" w:type="dxa"/>
          </w:tcPr>
          <w:p w14:paraId="79D65C3E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</w:tcPr>
          <w:p w14:paraId="2F9D9DED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4CC05A0C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</w:tcPr>
          <w:p w14:paraId="0A4B6D1B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88" w:type="dxa"/>
          </w:tcPr>
          <w:p w14:paraId="0AA56A1F" w14:textId="77777777" w:rsidR="00105160" w:rsidRPr="0083272A" w:rsidRDefault="00105160" w:rsidP="003F5A1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4C2352C" w14:textId="77777777" w:rsidR="00105160" w:rsidRPr="0083272A" w:rsidRDefault="00105160" w:rsidP="00105160">
      <w:pPr>
        <w:tabs>
          <w:tab w:val="left" w:pos="360"/>
          <w:tab w:val="right" w:pos="7939"/>
        </w:tabs>
        <w:spacing w:before="120" w:after="0" w:line="240" w:lineRule="auto"/>
        <w:jc w:val="both"/>
        <w:rPr>
          <w:rFonts w:asciiTheme="minorHAnsi" w:hAnsiTheme="minorHAnsi" w:cstheme="minorHAnsi"/>
          <w:szCs w:val="20"/>
        </w:rPr>
      </w:pPr>
      <w:r w:rsidRPr="0083272A">
        <w:rPr>
          <w:rFonts w:asciiTheme="minorHAnsi" w:hAnsiTheme="minorHAnsi" w:cstheme="minorHAnsi"/>
          <w:szCs w:val="20"/>
        </w:rPr>
        <w:t>Ελέγχεται από την αρμόδια αρχή το σύνολο των ενισχύσεων</w:t>
      </w:r>
      <w:r>
        <w:rPr>
          <w:rFonts w:asciiTheme="minorHAnsi" w:hAnsiTheme="minorHAnsi" w:cstheme="minorHAnsi"/>
          <w:szCs w:val="20"/>
        </w:rPr>
        <w:t xml:space="preserve"> των ανωτέρω Κανονισμών και της Ανακοίνωσης προκειμένου να εξακριβωθεί αν η νέα ενίσχυση δεν οδηγεί σε υπέρβαση του ανώτατου ορίου που ισχύει.</w:t>
      </w:r>
    </w:p>
    <w:p w14:paraId="797E8D48" w14:textId="77777777" w:rsidR="00105160" w:rsidRPr="0083272A" w:rsidRDefault="00105160" w:rsidP="00105160">
      <w:pPr>
        <w:spacing w:before="120" w:after="0" w:line="240" w:lineRule="auto"/>
        <w:ind w:left="5040" w:right="484"/>
        <w:jc w:val="center"/>
        <w:rPr>
          <w:rFonts w:asciiTheme="minorHAnsi" w:eastAsia="MS Mincho" w:hAnsiTheme="minorHAnsi" w:cstheme="minorHAnsi"/>
          <w:szCs w:val="20"/>
          <w:lang w:eastAsia="el-GR"/>
        </w:rPr>
      </w:pPr>
      <w:r w:rsidRPr="0083272A">
        <w:rPr>
          <w:rFonts w:asciiTheme="minorHAnsi" w:eastAsia="MS Mincho" w:hAnsiTheme="minorHAnsi" w:cstheme="minorHAnsi"/>
          <w:szCs w:val="20"/>
          <w:lang w:eastAsia="el-GR"/>
        </w:rPr>
        <w:t xml:space="preserve">Ημερομηνία: </w:t>
      </w:r>
      <w:r>
        <w:rPr>
          <w:sz w:val="20"/>
        </w:rPr>
        <w:t>…./…../2022</w:t>
      </w:r>
    </w:p>
    <w:p w14:paraId="06FEFB1F" w14:textId="77777777" w:rsidR="00105160" w:rsidRPr="0083272A" w:rsidRDefault="00105160" w:rsidP="00105160">
      <w:pPr>
        <w:spacing w:before="120" w:after="0" w:line="240" w:lineRule="auto"/>
        <w:ind w:left="5040" w:right="565"/>
        <w:jc w:val="center"/>
        <w:rPr>
          <w:rFonts w:asciiTheme="minorHAnsi" w:hAnsiTheme="minorHAnsi" w:cstheme="minorHAnsi"/>
          <w:szCs w:val="20"/>
        </w:rPr>
      </w:pPr>
      <w:r w:rsidRPr="0083272A">
        <w:rPr>
          <w:rFonts w:asciiTheme="minorHAnsi" w:hAnsiTheme="minorHAnsi" w:cstheme="minorHAnsi"/>
          <w:szCs w:val="20"/>
        </w:rPr>
        <w:t xml:space="preserve">Για την επιχείρηση </w:t>
      </w:r>
    </w:p>
    <w:p w14:paraId="7EF48064" w14:textId="77777777" w:rsidR="00105160" w:rsidRPr="0083272A" w:rsidRDefault="00105160" w:rsidP="00105160">
      <w:pPr>
        <w:spacing w:before="120" w:after="0" w:line="240" w:lineRule="auto"/>
        <w:ind w:left="5040" w:right="565"/>
        <w:jc w:val="center"/>
        <w:rPr>
          <w:rFonts w:asciiTheme="minorHAnsi" w:hAnsiTheme="minorHAnsi" w:cstheme="minorHAnsi"/>
          <w:szCs w:val="20"/>
        </w:rPr>
      </w:pPr>
      <w:r w:rsidRPr="0083272A">
        <w:rPr>
          <w:rFonts w:asciiTheme="minorHAnsi" w:hAnsiTheme="minorHAnsi" w:cstheme="minorHAnsi"/>
          <w:szCs w:val="20"/>
        </w:rPr>
        <w:t xml:space="preserve"> </w:t>
      </w:r>
    </w:p>
    <w:p w14:paraId="04EE7C03" w14:textId="77777777" w:rsidR="00105160" w:rsidRPr="0083272A" w:rsidRDefault="00105160" w:rsidP="00105160">
      <w:pPr>
        <w:spacing w:after="0" w:line="240" w:lineRule="auto"/>
        <w:ind w:left="5040" w:right="567"/>
        <w:jc w:val="center"/>
        <w:rPr>
          <w:rFonts w:asciiTheme="minorHAnsi" w:hAnsiTheme="minorHAnsi" w:cstheme="minorHAnsi"/>
          <w:szCs w:val="20"/>
        </w:rPr>
      </w:pPr>
      <w:r w:rsidRPr="0083272A">
        <w:rPr>
          <w:rFonts w:asciiTheme="minorHAnsi" w:hAnsiTheme="minorHAnsi" w:cstheme="minorHAnsi"/>
          <w:szCs w:val="20"/>
        </w:rPr>
        <w:t>-Ο-</w:t>
      </w:r>
    </w:p>
    <w:p w14:paraId="548FD66B" w14:textId="6E600A72" w:rsidR="00105160" w:rsidRDefault="00105160" w:rsidP="00105160">
      <w:pPr>
        <w:spacing w:after="0" w:line="240" w:lineRule="auto"/>
        <w:ind w:left="5040" w:right="567"/>
        <w:jc w:val="center"/>
        <w:rPr>
          <w:rFonts w:asciiTheme="minorHAnsi" w:hAnsiTheme="minorHAnsi" w:cstheme="minorHAnsi"/>
          <w:sz w:val="16"/>
          <w:szCs w:val="20"/>
        </w:rPr>
      </w:pPr>
      <w:r w:rsidRPr="0083272A">
        <w:rPr>
          <w:rFonts w:asciiTheme="minorHAnsi" w:hAnsiTheme="minorHAnsi" w:cstheme="minorHAnsi"/>
          <w:szCs w:val="20"/>
        </w:rPr>
        <w:t>Νόμιμος εκπρόσωπος</w:t>
      </w:r>
    </w:p>
    <w:p w14:paraId="2D21B8D7" w14:textId="77777777" w:rsidR="00105160" w:rsidRDefault="00105160" w:rsidP="00105160">
      <w:pPr>
        <w:pStyle w:val="BodyTextIndent"/>
        <w:spacing w:after="0" w:line="240" w:lineRule="auto"/>
        <w:ind w:left="0"/>
        <w:rPr>
          <w:rFonts w:asciiTheme="minorHAnsi" w:hAnsiTheme="minorHAnsi" w:cstheme="minorHAnsi"/>
          <w:sz w:val="16"/>
          <w:szCs w:val="20"/>
        </w:rPr>
      </w:pPr>
    </w:p>
    <w:p w14:paraId="01BCCE26" w14:textId="77777777" w:rsidR="00105160" w:rsidRDefault="00105160" w:rsidP="00105160">
      <w:pPr>
        <w:pStyle w:val="BodyTextIndent"/>
        <w:spacing w:after="0" w:line="240" w:lineRule="auto"/>
        <w:ind w:left="0"/>
        <w:rPr>
          <w:rFonts w:asciiTheme="minorHAnsi" w:hAnsiTheme="minorHAnsi" w:cstheme="minorHAnsi"/>
          <w:sz w:val="16"/>
          <w:szCs w:val="20"/>
        </w:rPr>
      </w:pPr>
    </w:p>
    <w:p w14:paraId="433D4A91" w14:textId="77777777" w:rsidR="00105160" w:rsidRDefault="00105160" w:rsidP="00105160">
      <w:pPr>
        <w:pStyle w:val="BodyTextIndent"/>
        <w:spacing w:after="0" w:line="240" w:lineRule="auto"/>
        <w:ind w:left="0"/>
        <w:rPr>
          <w:rFonts w:asciiTheme="minorHAnsi" w:hAnsiTheme="minorHAnsi" w:cstheme="minorHAnsi"/>
          <w:sz w:val="16"/>
          <w:szCs w:val="20"/>
        </w:rPr>
      </w:pPr>
    </w:p>
    <w:p w14:paraId="21627073" w14:textId="77777777" w:rsidR="00105160" w:rsidRPr="0083272A" w:rsidRDefault="00105160" w:rsidP="00105160">
      <w:pPr>
        <w:pStyle w:val="BodyTextIndent"/>
        <w:spacing w:after="0" w:line="240" w:lineRule="auto"/>
        <w:ind w:left="0"/>
        <w:rPr>
          <w:rFonts w:asciiTheme="minorHAnsi" w:hAnsiTheme="minorHAnsi" w:cstheme="minorHAnsi"/>
          <w:sz w:val="16"/>
          <w:szCs w:val="20"/>
        </w:rPr>
      </w:pPr>
      <w:r w:rsidRPr="0083272A">
        <w:rPr>
          <w:rFonts w:asciiTheme="minorHAnsi" w:hAnsiTheme="minorHAnsi" w:cstheme="minorHAnsi"/>
          <w:sz w:val="16"/>
          <w:szCs w:val="20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880B91A" w14:textId="77777777" w:rsidR="00105160" w:rsidRPr="0083272A" w:rsidRDefault="00105160" w:rsidP="00105160">
      <w:pPr>
        <w:pStyle w:val="BodyTextIndent"/>
        <w:spacing w:after="0" w:line="240" w:lineRule="auto"/>
        <w:ind w:left="0"/>
        <w:rPr>
          <w:rFonts w:asciiTheme="minorHAnsi" w:hAnsiTheme="minorHAnsi" w:cstheme="minorHAnsi"/>
          <w:sz w:val="16"/>
          <w:szCs w:val="20"/>
        </w:rPr>
      </w:pPr>
      <w:r w:rsidRPr="0083272A">
        <w:rPr>
          <w:rFonts w:asciiTheme="minorHAnsi" w:hAnsiTheme="minorHAnsi" w:cstheme="minorHAnsi"/>
          <w:sz w:val="16"/>
          <w:szCs w:val="20"/>
        </w:rPr>
        <w:t xml:space="preserve">(2) Αναγράφεται ολογράφως. </w:t>
      </w:r>
    </w:p>
    <w:p w14:paraId="6C928D85" w14:textId="7349B98B" w:rsidR="00B83658" w:rsidRPr="00105160" w:rsidRDefault="00105160" w:rsidP="00105160">
      <w:pPr>
        <w:pStyle w:val="BodyTextIndent"/>
        <w:spacing w:after="0" w:line="240" w:lineRule="auto"/>
        <w:ind w:left="0"/>
      </w:pPr>
      <w:r w:rsidRPr="0083272A">
        <w:rPr>
          <w:rFonts w:asciiTheme="minorHAnsi" w:hAnsiTheme="minorHAnsi" w:cstheme="minorHAnsi"/>
          <w:sz w:val="16"/>
          <w:szCs w:val="20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</w:t>
      </w:r>
      <w:r>
        <w:rPr>
          <w:rFonts w:asciiTheme="minorHAnsi" w:hAnsiTheme="minorHAnsi" w:cstheme="minorHAnsi"/>
          <w:sz w:val="16"/>
          <w:szCs w:val="20"/>
        </w:rPr>
        <w:t>ν.</w:t>
      </w:r>
    </w:p>
    <w:sectPr w:rsidR="00B83658" w:rsidRPr="00105160" w:rsidSect="00AB5DED">
      <w:footerReference w:type="default" r:id="rId10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CD0C" w14:textId="77777777" w:rsidR="004933A3" w:rsidRDefault="004933A3" w:rsidP="003076D1">
      <w:pPr>
        <w:spacing w:after="0" w:line="240" w:lineRule="auto"/>
      </w:pPr>
      <w:r>
        <w:separator/>
      </w:r>
    </w:p>
  </w:endnote>
  <w:endnote w:type="continuationSeparator" w:id="0">
    <w:p w14:paraId="3763D62B" w14:textId="77777777" w:rsidR="004933A3" w:rsidRDefault="004933A3" w:rsidP="0030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C4C6" w14:textId="77777777" w:rsidR="00105160" w:rsidRPr="00F21AF3" w:rsidRDefault="00105160">
    <w:pPr>
      <w:pStyle w:val="Footer"/>
      <w:jc w:val="center"/>
      <w:rPr>
        <w:b/>
        <w:color w:val="4472C4"/>
        <w:sz w:val="20"/>
      </w:rPr>
    </w:pPr>
    <w:r w:rsidRPr="00F21AF3">
      <w:rPr>
        <w:b/>
        <w:color w:val="4472C4"/>
        <w:sz w:val="20"/>
      </w:rPr>
      <w:t xml:space="preserve">Σελίδα </w:t>
    </w:r>
    <w:r w:rsidRPr="00F21AF3">
      <w:rPr>
        <w:b/>
        <w:color w:val="4472C4"/>
        <w:sz w:val="20"/>
      </w:rPr>
      <w:fldChar w:fldCharType="begin"/>
    </w:r>
    <w:r w:rsidRPr="00F21AF3">
      <w:rPr>
        <w:b/>
        <w:color w:val="4472C4"/>
        <w:sz w:val="20"/>
      </w:rPr>
      <w:instrText>PAGE  \* Arabic  \* MERGEFORMAT</w:instrText>
    </w:r>
    <w:r w:rsidRPr="00F21AF3">
      <w:rPr>
        <w:b/>
        <w:color w:val="4472C4"/>
        <w:sz w:val="20"/>
      </w:rPr>
      <w:fldChar w:fldCharType="separate"/>
    </w:r>
    <w:r>
      <w:rPr>
        <w:b/>
        <w:noProof/>
        <w:color w:val="4472C4"/>
        <w:sz w:val="20"/>
      </w:rPr>
      <w:t>22</w:t>
    </w:r>
    <w:r w:rsidRPr="00F21AF3">
      <w:rPr>
        <w:b/>
        <w:color w:val="4472C4"/>
        <w:sz w:val="20"/>
      </w:rPr>
      <w:fldChar w:fldCharType="end"/>
    </w:r>
    <w:r w:rsidRPr="00F21AF3">
      <w:rPr>
        <w:b/>
        <w:color w:val="4472C4"/>
        <w:sz w:val="20"/>
      </w:rPr>
      <w:t xml:space="preserve"> από </w:t>
    </w:r>
    <w:r>
      <w:rPr>
        <w:b/>
        <w:noProof/>
        <w:color w:val="4472C4"/>
        <w:sz w:val="20"/>
      </w:rPr>
      <w:fldChar w:fldCharType="begin"/>
    </w:r>
    <w:r>
      <w:rPr>
        <w:b/>
        <w:noProof/>
        <w:color w:val="4472C4"/>
        <w:sz w:val="20"/>
      </w:rPr>
      <w:instrText>NUMPAGES  \* Arabic  \* MERGEFORMAT</w:instrText>
    </w:r>
    <w:r>
      <w:rPr>
        <w:b/>
        <w:noProof/>
        <w:color w:val="4472C4"/>
        <w:sz w:val="20"/>
      </w:rPr>
      <w:fldChar w:fldCharType="separate"/>
    </w:r>
    <w:r>
      <w:rPr>
        <w:b/>
        <w:noProof/>
        <w:color w:val="4472C4"/>
        <w:sz w:val="20"/>
      </w:rPr>
      <w:t>61</w:t>
    </w:r>
    <w:r>
      <w:rPr>
        <w:b/>
        <w:noProof/>
        <w:color w:val="4472C4"/>
        <w:sz w:val="20"/>
      </w:rPr>
      <w:fldChar w:fldCharType="end"/>
    </w:r>
  </w:p>
  <w:p w14:paraId="028EA76A" w14:textId="77777777" w:rsidR="00105160" w:rsidRDefault="00105160" w:rsidP="0051590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735146"/>
      <w:docPartObj>
        <w:docPartGallery w:val="Page Numbers (Bottom of Page)"/>
        <w:docPartUnique/>
      </w:docPartObj>
    </w:sdtPr>
    <w:sdtEndPr/>
    <w:sdtContent>
      <w:p w14:paraId="62C42F7A" w14:textId="0AB3DA58" w:rsidR="003076D1" w:rsidRDefault="003076D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C95E53" w14:textId="77777777" w:rsidR="003076D1" w:rsidRDefault="00307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09E3" w14:textId="77777777" w:rsidR="004933A3" w:rsidRDefault="004933A3" w:rsidP="003076D1">
      <w:pPr>
        <w:spacing w:after="0" w:line="240" w:lineRule="auto"/>
      </w:pPr>
      <w:r>
        <w:separator/>
      </w:r>
    </w:p>
  </w:footnote>
  <w:footnote w:type="continuationSeparator" w:id="0">
    <w:p w14:paraId="5028C3ED" w14:textId="77777777" w:rsidR="004933A3" w:rsidRDefault="004933A3" w:rsidP="0030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B825" w14:textId="77777777" w:rsidR="00105160" w:rsidRPr="00F21AF3" w:rsidRDefault="00105160" w:rsidP="00F21AF3">
    <w:pPr>
      <w:pStyle w:val="Header"/>
      <w:jc w:val="center"/>
      <w:rPr>
        <w:b/>
        <w:i/>
        <w:color w:val="0070C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A69"/>
    <w:multiLevelType w:val="hybridMultilevel"/>
    <w:tmpl w:val="12FC9482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6680A06"/>
    <w:multiLevelType w:val="multilevel"/>
    <w:tmpl w:val="0408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88"/>
    <w:rsid w:val="00105160"/>
    <w:rsid w:val="003076D1"/>
    <w:rsid w:val="004933A3"/>
    <w:rsid w:val="004B7D88"/>
    <w:rsid w:val="00794C22"/>
    <w:rsid w:val="00823C49"/>
    <w:rsid w:val="00AB5DED"/>
    <w:rsid w:val="00B942D2"/>
    <w:rsid w:val="00F0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F068"/>
  <w15:chartTrackingRefBased/>
  <w15:docId w15:val="{E2EA6B71-BDE1-4B18-888F-BBD8CFBE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73E"/>
    <w:rPr>
      <w:rFonts w:ascii="Calibri" w:eastAsia="Calibri" w:hAnsi="Calibri" w:cs="Times New Roman"/>
    </w:rPr>
  </w:style>
  <w:style w:type="paragraph" w:styleId="Heading1">
    <w:name w:val="heading 1"/>
    <w:next w:val="Normal"/>
    <w:link w:val="Heading1Char"/>
    <w:uiPriority w:val="9"/>
    <w:qFormat/>
    <w:rsid w:val="00F0073E"/>
    <w:pPr>
      <w:keepNext/>
      <w:keepLines/>
      <w:numPr>
        <w:numId w:val="1"/>
      </w:numPr>
      <w:spacing w:after="224"/>
      <w:outlineLvl w:val="0"/>
    </w:pPr>
    <w:rPr>
      <w:rFonts w:ascii="Calibri" w:eastAsia="Calibri" w:hAnsi="Calibri" w:cs="Calibri"/>
      <w:b/>
      <w:color w:val="000000"/>
      <w:sz w:val="24"/>
      <w:lang w:eastAsia="el-GR"/>
    </w:rPr>
  </w:style>
  <w:style w:type="paragraph" w:styleId="Heading2">
    <w:name w:val="heading 2"/>
    <w:next w:val="Normal"/>
    <w:link w:val="Heading2Char"/>
    <w:uiPriority w:val="9"/>
    <w:unhideWhenUsed/>
    <w:qFormat/>
    <w:rsid w:val="00F0073E"/>
    <w:pPr>
      <w:keepNext/>
      <w:keepLines/>
      <w:numPr>
        <w:ilvl w:val="1"/>
        <w:numId w:val="1"/>
      </w:numPr>
      <w:spacing w:after="109" w:line="266" w:lineRule="auto"/>
      <w:ind w:right="504"/>
      <w:jc w:val="both"/>
      <w:outlineLvl w:val="1"/>
    </w:pPr>
    <w:rPr>
      <w:rFonts w:ascii="Calibri" w:eastAsia="Calibri" w:hAnsi="Calibri" w:cs="Calibri"/>
      <w:b/>
      <w:color w:val="000000"/>
      <w:lang w:eastAsia="el-GR"/>
    </w:rPr>
  </w:style>
  <w:style w:type="paragraph" w:styleId="Heading3">
    <w:name w:val="heading 3"/>
    <w:next w:val="Normal"/>
    <w:link w:val="Heading3Char"/>
    <w:uiPriority w:val="9"/>
    <w:unhideWhenUsed/>
    <w:qFormat/>
    <w:rsid w:val="00F0073E"/>
    <w:pPr>
      <w:keepNext/>
      <w:keepLines/>
      <w:numPr>
        <w:ilvl w:val="2"/>
        <w:numId w:val="1"/>
      </w:numPr>
      <w:spacing w:after="120"/>
      <w:outlineLvl w:val="2"/>
    </w:pPr>
    <w:rPr>
      <w:rFonts w:ascii="Calibri" w:eastAsia="Calibri" w:hAnsi="Calibri" w:cs="Calibri"/>
      <w:b/>
      <w:i/>
      <w:color w:val="000000"/>
      <w:lang w:eastAsia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073E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073E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073E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073E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073E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73E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73E"/>
    <w:rPr>
      <w:rFonts w:ascii="Calibri" w:eastAsia="Calibri" w:hAnsi="Calibri" w:cs="Calibri"/>
      <w:b/>
      <w:color w:val="000000"/>
      <w:sz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F0073E"/>
    <w:rPr>
      <w:rFonts w:ascii="Calibri" w:eastAsia="Calibri" w:hAnsi="Calibri" w:cs="Calibri"/>
      <w:b/>
      <w:color w:val="000000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F0073E"/>
    <w:rPr>
      <w:rFonts w:ascii="Calibri" w:eastAsia="Calibri" w:hAnsi="Calibri" w:cs="Calibri"/>
      <w:b/>
      <w:i/>
      <w:color w:val="000000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F0073E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F0073E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F0073E"/>
    <w:rPr>
      <w:rFonts w:ascii="Calibri Light" w:eastAsia="Times New Roman" w:hAnsi="Calibri Light" w:cs="Times New Roman"/>
      <w:color w:val="1F3763"/>
    </w:rPr>
  </w:style>
  <w:style w:type="character" w:customStyle="1" w:styleId="Heading7Char">
    <w:name w:val="Heading 7 Char"/>
    <w:basedOn w:val="DefaultParagraphFont"/>
    <w:link w:val="Heading7"/>
    <w:uiPriority w:val="9"/>
    <w:rsid w:val="00F0073E"/>
    <w:rPr>
      <w:rFonts w:ascii="Calibri Light" w:eastAsia="Times New Roman" w:hAnsi="Calibri Light" w:cs="Times New Roman"/>
      <w:i/>
      <w:iCs/>
      <w:color w:val="1F3763"/>
    </w:rPr>
  </w:style>
  <w:style w:type="character" w:customStyle="1" w:styleId="Heading8Char">
    <w:name w:val="Heading 8 Char"/>
    <w:basedOn w:val="DefaultParagraphFont"/>
    <w:link w:val="Heading8"/>
    <w:uiPriority w:val="9"/>
    <w:rsid w:val="00F0073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73E"/>
    <w:rPr>
      <w:rFonts w:ascii="Calibri Light" w:eastAsia="Times New Roman" w:hAnsi="Calibri Light" w:cs="Times New Roman"/>
    </w:rPr>
  </w:style>
  <w:style w:type="paragraph" w:styleId="ListParagraph">
    <w:name w:val="List Paragraph"/>
    <w:aliases w:val="Bullet2,Bullet21,Bullet22,Bullet23,Bullet211,Bullet24,Bullet25,Bullet26,Bullet27,bl11,Bullet212,Bullet28,bl12,Bullet213,Bullet29,bl13,Bullet214,Bullet210,Bullet215,Γράφημα,Παράγραφος λίστας2,Liste à puces retrait droite"/>
    <w:basedOn w:val="Normal"/>
    <w:link w:val="ListParagraphChar"/>
    <w:uiPriority w:val="34"/>
    <w:qFormat/>
    <w:rsid w:val="00F0073E"/>
    <w:pPr>
      <w:ind w:left="720"/>
      <w:contextualSpacing/>
    </w:pPr>
  </w:style>
  <w:style w:type="character" w:customStyle="1" w:styleId="ListParagraphChar">
    <w:name w:val="List Paragraph Char"/>
    <w:aliases w:val="Bullet2 Char,Bullet21 Char,Bullet22 Char,Bullet23 Char,Bullet211 Char,Bullet24 Char,Bullet25 Char,Bullet26 Char,Bullet27 Char,bl11 Char,Bullet212 Char,Bullet28 Char,bl12 Char,Bullet213 Char,Bullet29 Char,bl13 Char,Bullet214 Char"/>
    <w:link w:val="ListParagraph"/>
    <w:uiPriority w:val="1"/>
    <w:qFormat/>
    <w:locked/>
    <w:rsid w:val="00F0073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076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6D1"/>
    <w:rPr>
      <w:rFonts w:ascii="Calibri" w:eastAsia="Calibri" w:hAnsi="Calibri" w:cs="Times New Roman"/>
    </w:rPr>
  </w:style>
  <w:style w:type="paragraph" w:styleId="Footer">
    <w:name w:val="footer"/>
    <w:aliases w:val="ft"/>
    <w:basedOn w:val="Normal"/>
    <w:link w:val="FooterChar"/>
    <w:uiPriority w:val="99"/>
    <w:unhideWhenUsed/>
    <w:rsid w:val="003076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3076D1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105160"/>
    <w:pPr>
      <w:suppressAutoHyphens/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051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Εfi Krouski</dc:creator>
  <cp:keywords/>
  <dc:description/>
  <cp:lastModifiedBy>ΚΡΟΥΣΚΗ ΕΥΘΥΜΙΑ</cp:lastModifiedBy>
  <cp:revision>2</cp:revision>
  <dcterms:created xsi:type="dcterms:W3CDTF">2022-02-22T14:59:00Z</dcterms:created>
  <dcterms:modified xsi:type="dcterms:W3CDTF">2022-02-22T14:59:00Z</dcterms:modified>
</cp:coreProperties>
</file>